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40370" w:rsidRDefault="00740370" w:rsidP="0074037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sz w:val="28"/>
          <w:szCs w:val="28"/>
        </w:rPr>
        <w:t xml:space="preserve">Источники водоснабжения и места разбора воды </w:t>
      </w:r>
    </w:p>
    <w:p w:rsidR="00740370" w:rsidRDefault="00740370" w:rsidP="0074037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территории сельского поселения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Зириклинский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сельсовет </w:t>
      </w:r>
    </w:p>
    <w:p w:rsidR="00740370" w:rsidRDefault="00740370" w:rsidP="00740370">
      <w:pPr>
        <w:jc w:val="center"/>
      </w:pPr>
      <w:r>
        <w:rPr>
          <w:rFonts w:ascii="Times New Roman" w:hAnsi="Times New Roman" w:cs="Times New Roman"/>
          <w:sz w:val="28"/>
          <w:szCs w:val="28"/>
        </w:rPr>
        <w:t xml:space="preserve">муниципального района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Шаранский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 республики Башкортостан</w:t>
      </w:r>
    </w:p>
    <w:bookmarkEnd w:id="0"/>
    <w:p w:rsidR="002F2F7A" w:rsidRDefault="002F2F7A"/>
    <w:p w:rsidR="008D46C5" w:rsidRDefault="008D46C5">
      <w:r>
        <w:rPr>
          <w:noProof/>
          <w:lang w:eastAsia="ru-RU"/>
        </w:rPr>
        <w:drawing>
          <wp:inline distT="0" distB="0" distL="0" distR="0">
            <wp:extent cx="6553200" cy="50101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501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46C5" w:rsidRDefault="008D46C5"/>
    <w:p w:rsidR="008D46C5" w:rsidRDefault="008D46C5">
      <w:r>
        <w:rPr>
          <w:noProof/>
          <w:lang w:eastAsia="ru-RU"/>
        </w:rPr>
        <w:lastRenderedPageBreak/>
        <w:drawing>
          <wp:inline distT="0" distB="0" distL="0" distR="0">
            <wp:extent cx="6581775" cy="49244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1775" cy="492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46C5" w:rsidRDefault="008D46C5"/>
    <w:p w:rsidR="008D46C5" w:rsidRDefault="007A7492">
      <w:r>
        <w:rPr>
          <w:noProof/>
          <w:lang w:eastAsia="ru-RU"/>
        </w:rPr>
        <w:lastRenderedPageBreak/>
        <w:drawing>
          <wp:inline distT="0" distB="0" distL="0" distR="0">
            <wp:extent cx="6534150" cy="49720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497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492" w:rsidRDefault="007A7492"/>
    <w:p w:rsidR="007A7492" w:rsidRDefault="007A7492">
      <w:r>
        <w:rPr>
          <w:noProof/>
          <w:lang w:eastAsia="ru-RU"/>
        </w:rPr>
        <w:lastRenderedPageBreak/>
        <w:drawing>
          <wp:inline distT="0" distB="0" distL="0" distR="0">
            <wp:extent cx="6534150" cy="479107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479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492" w:rsidRDefault="007A7492"/>
    <w:p w:rsidR="007A7492" w:rsidRDefault="007A7492">
      <w:r>
        <w:rPr>
          <w:noProof/>
          <w:lang w:eastAsia="ru-RU"/>
        </w:rPr>
        <w:lastRenderedPageBreak/>
        <w:drawing>
          <wp:inline distT="0" distB="0" distL="0" distR="0">
            <wp:extent cx="6457950" cy="486727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486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492" w:rsidRDefault="007A7492"/>
    <w:p w:rsidR="007A7492" w:rsidRDefault="007A7492"/>
    <w:sectPr w:rsidR="007A7492" w:rsidSect="00F26C5B">
      <w:pgSz w:w="11906" w:h="16838"/>
      <w:pgMar w:top="1134" w:right="340" w:bottom="284" w:left="3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gutterAtTop/>
  <w:proofState w:spelling="clean" w:grammar="clean"/>
  <w:defaultTabStop w:val="708"/>
  <w:drawingGridHorizontalSpacing w:val="10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2C68"/>
    <w:rsid w:val="00152C68"/>
    <w:rsid w:val="002F2F7A"/>
    <w:rsid w:val="00740370"/>
    <w:rsid w:val="007A7492"/>
    <w:rsid w:val="008D46C5"/>
    <w:rsid w:val="00EC10DE"/>
    <w:rsid w:val="00F26C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419325"/>
  <w15:chartTrackingRefBased/>
  <w15:docId w15:val="{E5176989-FD0D-4A1C-A672-C67918A33F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278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27</Words>
  <Characters>156</Characters>
  <Application>Microsoft Office Word</Application>
  <DocSecurity>0</DocSecurity>
  <Lines>1</Lines>
  <Paragraphs>1</Paragraphs>
  <ScaleCrop>false</ScaleCrop>
  <Company/>
  <LinksUpToDate>false</LinksUpToDate>
  <CharactersWithSpaces>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Радик</dc:creator>
  <cp:keywords/>
  <dc:description/>
  <cp:lastModifiedBy>Радик</cp:lastModifiedBy>
  <cp:revision>4</cp:revision>
  <dcterms:created xsi:type="dcterms:W3CDTF">2019-04-29T09:32:00Z</dcterms:created>
  <dcterms:modified xsi:type="dcterms:W3CDTF">2019-04-29T11:53:00Z</dcterms:modified>
</cp:coreProperties>
</file>