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AE6E31" w:rsidRPr="00491235" w:rsidTr="00AB309C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AE6E31" w:rsidRPr="009D6A89" w:rsidRDefault="00AE6E31" w:rsidP="00AB309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E6E31" w:rsidRPr="009D6A89" w:rsidRDefault="00AE6E31" w:rsidP="00AB309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E6E31" w:rsidRDefault="00AE6E31" w:rsidP="00AB309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6E31" w:rsidRPr="00491235" w:rsidRDefault="00AE6E31" w:rsidP="00AB309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6E31" w:rsidRPr="00491235" w:rsidRDefault="00AE6E31" w:rsidP="00AB309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E6E31" w:rsidRPr="00E82745" w:rsidRDefault="00AE6E31" w:rsidP="00AB30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E6E31" w:rsidRPr="004D5B69" w:rsidRDefault="00AE6E31" w:rsidP="00AB309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E6E31" w:rsidRPr="004D5B69" w:rsidRDefault="00AE6E31" w:rsidP="00AB309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E6E31" w:rsidRPr="004D5B69" w:rsidRDefault="00AE6E31" w:rsidP="00AB309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6E31" w:rsidRPr="00491235" w:rsidRDefault="00AE6E31" w:rsidP="00AB309C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B5D68" w:rsidRPr="009236B0" w:rsidRDefault="003B5D68" w:rsidP="003B5D68">
      <w:pPr>
        <w:jc w:val="center"/>
        <w:rPr>
          <w:b/>
        </w:rPr>
      </w:pPr>
    </w:p>
    <w:p w:rsidR="00AE6E31" w:rsidRPr="00226044" w:rsidRDefault="00AE6E31" w:rsidP="00AE6E31">
      <w:pPr>
        <w:shd w:val="clear" w:color="auto" w:fill="FFFFFF"/>
        <w:spacing w:line="293" w:lineRule="exact"/>
        <w:ind w:left="130" w:firstLine="523"/>
        <w:jc w:val="center"/>
        <w:rPr>
          <w:b/>
        </w:rPr>
      </w:pPr>
      <w:r w:rsidRPr="00226044">
        <w:rPr>
          <w:rFonts w:ascii="ER Bukinist Bashkir" w:hAnsi="ER Bukinist Bashkir"/>
          <w:b/>
          <w:bCs/>
        </w:rPr>
        <w:t>Ҡ</w:t>
      </w:r>
      <w:r w:rsidRPr="00226044">
        <w:rPr>
          <w:b/>
        </w:rPr>
        <w:t>АРАР                                                 РЕШЕНИЕ</w:t>
      </w:r>
    </w:p>
    <w:p w:rsidR="003B5D68" w:rsidRPr="00226044" w:rsidRDefault="003B5D68" w:rsidP="003B5D68">
      <w:pPr>
        <w:jc w:val="center"/>
        <w:rPr>
          <w:b/>
        </w:rPr>
      </w:pPr>
    </w:p>
    <w:p w:rsidR="00471882" w:rsidRPr="00981875" w:rsidRDefault="003B5D68" w:rsidP="00471882">
      <w:pPr>
        <w:jc w:val="center"/>
        <w:rPr>
          <w:sz w:val="27"/>
          <w:szCs w:val="27"/>
        </w:rPr>
      </w:pPr>
      <w:r w:rsidRPr="00981875">
        <w:rPr>
          <w:b/>
          <w:sz w:val="27"/>
          <w:szCs w:val="27"/>
        </w:rPr>
        <w:t>Об утверждении схемы избирательных округов по выборам депутатов</w:t>
      </w:r>
      <w:r w:rsidR="006E36C0" w:rsidRPr="00981875">
        <w:rPr>
          <w:b/>
          <w:sz w:val="27"/>
          <w:szCs w:val="27"/>
        </w:rPr>
        <w:t xml:space="preserve"> </w:t>
      </w:r>
      <w:r w:rsidR="00471882" w:rsidRPr="00981875">
        <w:rPr>
          <w:b/>
          <w:sz w:val="27"/>
          <w:szCs w:val="27"/>
        </w:rPr>
        <w:t>Совета сельского поселения</w:t>
      </w:r>
      <w:r w:rsidR="00AE6E31" w:rsidRPr="00981875">
        <w:rPr>
          <w:b/>
          <w:sz w:val="27"/>
          <w:szCs w:val="27"/>
        </w:rPr>
        <w:t xml:space="preserve"> </w:t>
      </w:r>
      <w:r w:rsidR="00471882" w:rsidRPr="00981875">
        <w:rPr>
          <w:b/>
          <w:sz w:val="27"/>
          <w:szCs w:val="27"/>
        </w:rPr>
        <w:t xml:space="preserve"> </w:t>
      </w:r>
      <w:r w:rsidR="001F38CF" w:rsidRPr="00981875">
        <w:rPr>
          <w:b/>
          <w:sz w:val="27"/>
          <w:szCs w:val="27"/>
        </w:rPr>
        <w:t xml:space="preserve">Зириклинский </w:t>
      </w:r>
      <w:r w:rsidR="00471882" w:rsidRPr="00981875">
        <w:rPr>
          <w:b/>
          <w:sz w:val="27"/>
          <w:szCs w:val="27"/>
        </w:rPr>
        <w:t xml:space="preserve">сельсовет муниципального района </w:t>
      </w:r>
      <w:r w:rsidR="00BB712B" w:rsidRPr="00981875">
        <w:rPr>
          <w:b/>
          <w:sz w:val="27"/>
          <w:szCs w:val="27"/>
        </w:rPr>
        <w:t>Шаранский</w:t>
      </w:r>
      <w:r w:rsidR="00471882" w:rsidRPr="00981875">
        <w:rPr>
          <w:b/>
          <w:sz w:val="27"/>
          <w:szCs w:val="27"/>
        </w:rPr>
        <w:t xml:space="preserve"> район Республики Башкортостан</w:t>
      </w:r>
      <w:r w:rsidR="006072BE" w:rsidRPr="00981875">
        <w:rPr>
          <w:b/>
          <w:sz w:val="27"/>
          <w:szCs w:val="27"/>
        </w:rPr>
        <w:t xml:space="preserve"> двадцать седьмого</w:t>
      </w:r>
      <w:r w:rsidR="00471882" w:rsidRPr="00981875">
        <w:rPr>
          <w:sz w:val="27"/>
          <w:szCs w:val="27"/>
        </w:rPr>
        <w:t xml:space="preserve"> </w:t>
      </w:r>
      <w:r w:rsidR="00471882" w:rsidRPr="00981875">
        <w:rPr>
          <w:b/>
          <w:sz w:val="27"/>
          <w:szCs w:val="27"/>
        </w:rPr>
        <w:t>созыва</w:t>
      </w:r>
    </w:p>
    <w:p w:rsidR="003B5D68" w:rsidRPr="001F38CF" w:rsidRDefault="003B5D68" w:rsidP="003B5D68">
      <w:pPr>
        <w:jc w:val="center"/>
        <w:rPr>
          <w:sz w:val="27"/>
          <w:szCs w:val="27"/>
        </w:rPr>
      </w:pPr>
    </w:p>
    <w:p w:rsidR="003B5D68" w:rsidRPr="00981875" w:rsidRDefault="003B5D68" w:rsidP="009236B0">
      <w:pPr>
        <w:spacing w:line="288" w:lineRule="auto"/>
        <w:ind w:firstLine="708"/>
        <w:jc w:val="both"/>
        <w:rPr>
          <w:sz w:val="27"/>
          <w:szCs w:val="27"/>
        </w:rPr>
      </w:pPr>
      <w:proofErr w:type="gramStart"/>
      <w:r w:rsidRPr="00981875">
        <w:rPr>
          <w:sz w:val="27"/>
          <w:szCs w:val="27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105EB3" w:rsidRPr="00981875">
        <w:rPr>
          <w:sz w:val="27"/>
          <w:szCs w:val="27"/>
        </w:rPr>
        <w:t>2</w:t>
      </w:r>
      <w:r w:rsidR="00200B5F" w:rsidRPr="00981875">
        <w:rPr>
          <w:sz w:val="27"/>
          <w:szCs w:val="27"/>
        </w:rPr>
        <w:t xml:space="preserve"> статьи </w:t>
      </w:r>
      <w:r w:rsidR="00105EB3" w:rsidRPr="00981875">
        <w:rPr>
          <w:sz w:val="27"/>
          <w:szCs w:val="27"/>
        </w:rPr>
        <w:t>7</w:t>
      </w:r>
      <w:r w:rsidRPr="00981875">
        <w:rPr>
          <w:sz w:val="27"/>
          <w:szCs w:val="27"/>
        </w:rPr>
        <w:t xml:space="preserve"> Устава </w:t>
      </w:r>
      <w:r w:rsidR="00200B5F" w:rsidRPr="00981875">
        <w:rPr>
          <w:sz w:val="27"/>
          <w:szCs w:val="27"/>
        </w:rPr>
        <w:t>сельского поселения</w:t>
      </w:r>
      <w:bookmarkStart w:id="0" w:name="_GoBack"/>
      <w:bookmarkEnd w:id="0"/>
      <w:r w:rsidR="006072BE" w:rsidRPr="00981875">
        <w:rPr>
          <w:sz w:val="27"/>
          <w:szCs w:val="27"/>
        </w:rPr>
        <w:t xml:space="preserve"> Зириклинский</w:t>
      </w:r>
      <w:r w:rsidR="00200B5F" w:rsidRPr="00981875">
        <w:rPr>
          <w:sz w:val="27"/>
          <w:szCs w:val="27"/>
        </w:rPr>
        <w:t xml:space="preserve"> сельсовет муниципального района </w:t>
      </w:r>
      <w:r w:rsidR="00BB712B" w:rsidRPr="00981875">
        <w:rPr>
          <w:sz w:val="27"/>
          <w:szCs w:val="27"/>
        </w:rPr>
        <w:t>Шаранский</w:t>
      </w:r>
      <w:r w:rsidR="00200B5F" w:rsidRPr="00981875">
        <w:rPr>
          <w:sz w:val="27"/>
          <w:szCs w:val="27"/>
        </w:rPr>
        <w:t xml:space="preserve"> район Республики Башкортостан</w:t>
      </w:r>
      <w:r w:rsidR="006E36C0" w:rsidRPr="00981875">
        <w:rPr>
          <w:sz w:val="27"/>
          <w:szCs w:val="27"/>
        </w:rPr>
        <w:t xml:space="preserve">, </w:t>
      </w:r>
      <w:r w:rsidRPr="00981875">
        <w:rPr>
          <w:sz w:val="27"/>
          <w:szCs w:val="27"/>
        </w:rPr>
        <w:t xml:space="preserve">рассмотрев решение территориальной избирательной комиссии </w:t>
      </w:r>
      <w:r w:rsidR="00471882" w:rsidRPr="00981875">
        <w:rPr>
          <w:sz w:val="27"/>
          <w:szCs w:val="27"/>
        </w:rPr>
        <w:t xml:space="preserve">муниципального района </w:t>
      </w:r>
      <w:r w:rsidR="00BB712B" w:rsidRPr="00981875">
        <w:rPr>
          <w:sz w:val="27"/>
          <w:szCs w:val="27"/>
        </w:rPr>
        <w:t xml:space="preserve">Шаранский </w:t>
      </w:r>
      <w:r w:rsidR="00471882" w:rsidRPr="00981875">
        <w:rPr>
          <w:sz w:val="27"/>
          <w:szCs w:val="27"/>
        </w:rPr>
        <w:t>район Республики Башкортостан</w:t>
      </w:r>
      <w:r w:rsidR="00BF7494" w:rsidRPr="00981875">
        <w:rPr>
          <w:sz w:val="27"/>
          <w:szCs w:val="27"/>
        </w:rPr>
        <w:t xml:space="preserve"> (с</w:t>
      </w:r>
      <w:r w:rsidR="00471882" w:rsidRPr="00981875">
        <w:rPr>
          <w:sz w:val="27"/>
          <w:szCs w:val="27"/>
        </w:rPr>
        <w:t xml:space="preserve"> полномочия</w:t>
      </w:r>
      <w:r w:rsidR="00BF7494" w:rsidRPr="00981875">
        <w:rPr>
          <w:sz w:val="27"/>
          <w:szCs w:val="27"/>
        </w:rPr>
        <w:t>ми</w:t>
      </w:r>
      <w:r w:rsidR="00471882" w:rsidRPr="00981875">
        <w:rPr>
          <w:sz w:val="27"/>
          <w:szCs w:val="27"/>
        </w:rPr>
        <w:t xml:space="preserve"> избирательной комиссии</w:t>
      </w:r>
      <w:proofErr w:type="gramEnd"/>
      <w:r w:rsidR="00471882" w:rsidRPr="00981875">
        <w:rPr>
          <w:sz w:val="27"/>
          <w:szCs w:val="27"/>
        </w:rPr>
        <w:t xml:space="preserve"> сельского поселения </w:t>
      </w:r>
      <w:r w:rsidR="006072BE" w:rsidRPr="00981875">
        <w:rPr>
          <w:sz w:val="27"/>
          <w:szCs w:val="27"/>
        </w:rPr>
        <w:t>Зириклинский</w:t>
      </w:r>
      <w:r w:rsidR="00471882" w:rsidRPr="00981875">
        <w:rPr>
          <w:sz w:val="27"/>
          <w:szCs w:val="27"/>
        </w:rPr>
        <w:t xml:space="preserve"> сельсовет муниципального района </w:t>
      </w:r>
      <w:r w:rsidR="00BB712B" w:rsidRPr="00981875">
        <w:rPr>
          <w:sz w:val="27"/>
          <w:szCs w:val="27"/>
        </w:rPr>
        <w:t xml:space="preserve">Шаранский </w:t>
      </w:r>
      <w:r w:rsidR="00471882" w:rsidRPr="00981875">
        <w:rPr>
          <w:sz w:val="27"/>
          <w:szCs w:val="27"/>
        </w:rPr>
        <w:t>район Республики Башкортостан</w:t>
      </w:r>
      <w:r w:rsidR="00BF7494" w:rsidRPr="00981875">
        <w:rPr>
          <w:sz w:val="27"/>
          <w:szCs w:val="27"/>
        </w:rPr>
        <w:t>)</w:t>
      </w:r>
      <w:r w:rsidRPr="00981875">
        <w:rPr>
          <w:sz w:val="27"/>
          <w:szCs w:val="27"/>
        </w:rPr>
        <w:t xml:space="preserve"> Совет </w:t>
      </w:r>
      <w:r w:rsidR="006E36C0" w:rsidRPr="00981875">
        <w:rPr>
          <w:sz w:val="27"/>
          <w:szCs w:val="27"/>
        </w:rPr>
        <w:t xml:space="preserve">сельского поселения </w:t>
      </w:r>
      <w:r w:rsidR="006072BE" w:rsidRPr="00981875">
        <w:rPr>
          <w:sz w:val="27"/>
          <w:szCs w:val="27"/>
        </w:rPr>
        <w:t>Зириклинский</w:t>
      </w:r>
      <w:r w:rsidR="006E36C0" w:rsidRPr="00981875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Pr="00981875">
        <w:rPr>
          <w:sz w:val="27"/>
          <w:szCs w:val="27"/>
        </w:rPr>
        <w:t>решил:</w:t>
      </w:r>
    </w:p>
    <w:p w:rsidR="003B5D68" w:rsidRPr="00981875" w:rsidRDefault="003B5D68" w:rsidP="009236B0">
      <w:pPr>
        <w:spacing w:line="288" w:lineRule="auto"/>
        <w:jc w:val="both"/>
        <w:rPr>
          <w:sz w:val="27"/>
          <w:szCs w:val="27"/>
        </w:rPr>
      </w:pPr>
      <w:r w:rsidRPr="00981875">
        <w:rPr>
          <w:sz w:val="27"/>
          <w:szCs w:val="27"/>
        </w:rPr>
        <w:tab/>
        <w:t xml:space="preserve">1.Утвердить схему избирательных округов по выборам депутатов </w:t>
      </w:r>
      <w:r w:rsidR="00471882" w:rsidRPr="00981875">
        <w:rPr>
          <w:sz w:val="27"/>
          <w:szCs w:val="27"/>
        </w:rPr>
        <w:t xml:space="preserve">Совета сельского поселения </w:t>
      </w:r>
      <w:r w:rsidR="006072BE" w:rsidRPr="00981875">
        <w:rPr>
          <w:sz w:val="27"/>
          <w:szCs w:val="27"/>
        </w:rPr>
        <w:t xml:space="preserve">Зириклинский </w:t>
      </w:r>
      <w:r w:rsidR="00471882" w:rsidRPr="00981875">
        <w:rPr>
          <w:sz w:val="27"/>
          <w:szCs w:val="27"/>
        </w:rPr>
        <w:t xml:space="preserve">сельсовет муниципального района </w:t>
      </w:r>
      <w:r w:rsidR="00BB712B" w:rsidRPr="00981875">
        <w:rPr>
          <w:sz w:val="27"/>
          <w:szCs w:val="27"/>
        </w:rPr>
        <w:t xml:space="preserve">Шаранский </w:t>
      </w:r>
      <w:r w:rsidR="00471882" w:rsidRPr="00981875">
        <w:rPr>
          <w:sz w:val="27"/>
          <w:szCs w:val="27"/>
        </w:rPr>
        <w:t xml:space="preserve">район Республики Башкортостан </w:t>
      </w:r>
      <w:r w:rsidR="006072BE" w:rsidRPr="00981875">
        <w:rPr>
          <w:sz w:val="27"/>
          <w:szCs w:val="27"/>
        </w:rPr>
        <w:t xml:space="preserve"> двадцать седьмого</w:t>
      </w:r>
      <w:r w:rsidR="00471882" w:rsidRPr="00981875">
        <w:rPr>
          <w:sz w:val="27"/>
          <w:szCs w:val="27"/>
        </w:rPr>
        <w:t xml:space="preserve"> созыва </w:t>
      </w:r>
      <w:r w:rsidRPr="00981875">
        <w:rPr>
          <w:sz w:val="27"/>
          <w:szCs w:val="27"/>
        </w:rPr>
        <w:t>и ее графическое изображение (прилагается).</w:t>
      </w:r>
    </w:p>
    <w:p w:rsidR="00981875" w:rsidRPr="00981875" w:rsidRDefault="003B5D68" w:rsidP="009236B0">
      <w:pPr>
        <w:spacing w:line="288" w:lineRule="auto"/>
        <w:jc w:val="both"/>
        <w:rPr>
          <w:sz w:val="27"/>
          <w:szCs w:val="27"/>
        </w:rPr>
      </w:pPr>
      <w:r w:rsidRPr="00981875">
        <w:rPr>
          <w:sz w:val="27"/>
          <w:szCs w:val="27"/>
        </w:rPr>
        <w:tab/>
        <w:t>2.</w:t>
      </w:r>
      <w:r w:rsidR="00697408" w:rsidRPr="00981875">
        <w:rPr>
          <w:sz w:val="27"/>
          <w:szCs w:val="27"/>
        </w:rPr>
        <w:t>О</w:t>
      </w:r>
      <w:r w:rsidRPr="00981875">
        <w:rPr>
          <w:sz w:val="27"/>
          <w:szCs w:val="27"/>
        </w:rPr>
        <w:t>бнародоват</w:t>
      </w:r>
      <w:r w:rsidR="00697408" w:rsidRPr="00981875">
        <w:rPr>
          <w:sz w:val="27"/>
          <w:szCs w:val="27"/>
        </w:rPr>
        <w:t>ь</w:t>
      </w:r>
      <w:r w:rsidRPr="00981875">
        <w:rPr>
          <w:sz w:val="27"/>
          <w:szCs w:val="27"/>
        </w:rPr>
        <w:t xml:space="preserve"> утвержденную </w:t>
      </w:r>
      <w:r w:rsidR="00C741A7" w:rsidRPr="00981875">
        <w:rPr>
          <w:sz w:val="27"/>
          <w:szCs w:val="27"/>
        </w:rPr>
        <w:t xml:space="preserve">схему </w:t>
      </w:r>
      <w:r w:rsidR="00900C3C" w:rsidRPr="00981875">
        <w:rPr>
          <w:sz w:val="27"/>
          <w:szCs w:val="27"/>
        </w:rPr>
        <w:t>избирательных округов</w:t>
      </w:r>
      <w:r w:rsidRPr="00981875">
        <w:rPr>
          <w:sz w:val="27"/>
          <w:szCs w:val="27"/>
        </w:rPr>
        <w:t xml:space="preserve"> и ее графическое изображение путем размещения </w:t>
      </w:r>
      <w:r w:rsidR="006E36C0" w:rsidRPr="00981875">
        <w:rPr>
          <w:sz w:val="27"/>
          <w:szCs w:val="27"/>
        </w:rPr>
        <w:t xml:space="preserve">на сайте сельского поселения </w:t>
      </w:r>
      <w:r w:rsidR="006072BE" w:rsidRPr="00981875">
        <w:rPr>
          <w:sz w:val="27"/>
          <w:szCs w:val="27"/>
        </w:rPr>
        <w:t>Зириклинский</w:t>
      </w:r>
      <w:r w:rsidR="006E36C0" w:rsidRPr="00981875">
        <w:rPr>
          <w:sz w:val="27"/>
          <w:szCs w:val="27"/>
        </w:rPr>
        <w:t xml:space="preserve"> </w:t>
      </w:r>
      <w:proofErr w:type="spellStart"/>
      <w:r w:rsidR="00981875" w:rsidRPr="00981875">
        <w:rPr>
          <w:sz w:val="27"/>
          <w:szCs w:val="27"/>
        </w:rPr>
        <w:t>zirikly.sharan-sovet.ru</w:t>
      </w:r>
      <w:proofErr w:type="spellEnd"/>
      <w:r w:rsidR="00981875" w:rsidRPr="00981875">
        <w:rPr>
          <w:sz w:val="27"/>
          <w:szCs w:val="27"/>
        </w:rPr>
        <w:t xml:space="preserve"> </w:t>
      </w:r>
      <w:r w:rsidR="006E36C0" w:rsidRPr="00981875">
        <w:rPr>
          <w:sz w:val="27"/>
          <w:szCs w:val="27"/>
        </w:rPr>
        <w:t xml:space="preserve">и </w:t>
      </w:r>
      <w:r w:rsidRPr="00981875">
        <w:rPr>
          <w:sz w:val="27"/>
          <w:szCs w:val="27"/>
        </w:rPr>
        <w:t>на информационных стендах, расположенных</w:t>
      </w:r>
      <w:r w:rsidR="00A2764F" w:rsidRPr="00981875">
        <w:rPr>
          <w:sz w:val="27"/>
          <w:szCs w:val="27"/>
        </w:rPr>
        <w:t xml:space="preserve"> </w:t>
      </w:r>
      <w:r w:rsidR="00C741A7" w:rsidRPr="00981875">
        <w:rPr>
          <w:sz w:val="27"/>
          <w:szCs w:val="27"/>
        </w:rPr>
        <w:t>по адрес</w:t>
      </w:r>
      <w:r w:rsidR="00200B5F" w:rsidRPr="00981875">
        <w:rPr>
          <w:sz w:val="27"/>
          <w:szCs w:val="27"/>
        </w:rPr>
        <w:t>ам</w:t>
      </w:r>
      <w:r w:rsidR="00226044" w:rsidRPr="00981875">
        <w:rPr>
          <w:sz w:val="27"/>
          <w:szCs w:val="27"/>
        </w:rPr>
        <w:t>:</w:t>
      </w:r>
      <w:r w:rsidR="00A2764F" w:rsidRPr="00981875">
        <w:rPr>
          <w:sz w:val="27"/>
          <w:szCs w:val="27"/>
        </w:rPr>
        <w:t xml:space="preserve"> </w:t>
      </w:r>
      <w:r w:rsidR="00226044" w:rsidRPr="00981875">
        <w:rPr>
          <w:sz w:val="27"/>
          <w:szCs w:val="27"/>
        </w:rPr>
        <w:t xml:space="preserve">с. </w:t>
      </w:r>
      <w:proofErr w:type="spellStart"/>
      <w:r w:rsidR="00226044" w:rsidRPr="00981875">
        <w:rPr>
          <w:sz w:val="27"/>
          <w:szCs w:val="27"/>
        </w:rPr>
        <w:t>Зириклы</w:t>
      </w:r>
      <w:r w:rsidR="00981875" w:rsidRPr="00981875">
        <w:rPr>
          <w:sz w:val="27"/>
          <w:szCs w:val="27"/>
        </w:rPr>
        <w:t>,</w:t>
      </w:r>
      <w:r w:rsidR="00226044" w:rsidRPr="00981875">
        <w:rPr>
          <w:sz w:val="27"/>
          <w:szCs w:val="27"/>
        </w:rPr>
        <w:t>ул</w:t>
      </w:r>
      <w:proofErr w:type="spellEnd"/>
      <w:r w:rsidR="00226044" w:rsidRPr="00981875">
        <w:rPr>
          <w:sz w:val="27"/>
          <w:szCs w:val="27"/>
        </w:rPr>
        <w:t>. Дружбы</w:t>
      </w:r>
      <w:r w:rsidR="00981875" w:rsidRPr="00981875">
        <w:rPr>
          <w:sz w:val="27"/>
          <w:szCs w:val="27"/>
        </w:rPr>
        <w:t xml:space="preserve"> </w:t>
      </w:r>
      <w:r w:rsidR="00226044" w:rsidRPr="00981875">
        <w:rPr>
          <w:sz w:val="27"/>
          <w:szCs w:val="27"/>
        </w:rPr>
        <w:t>д.3</w:t>
      </w:r>
      <w:r w:rsidR="00981875" w:rsidRPr="00981875">
        <w:rPr>
          <w:sz w:val="27"/>
          <w:szCs w:val="27"/>
        </w:rPr>
        <w:t>,</w:t>
      </w:r>
      <w:r w:rsidR="00B65DC7">
        <w:rPr>
          <w:sz w:val="27"/>
          <w:szCs w:val="27"/>
        </w:rPr>
        <w:t xml:space="preserve"> </w:t>
      </w:r>
      <w:r w:rsidR="00226044" w:rsidRPr="00981875">
        <w:rPr>
          <w:sz w:val="27"/>
          <w:szCs w:val="27"/>
        </w:rPr>
        <w:t xml:space="preserve">д. </w:t>
      </w:r>
      <w:proofErr w:type="spellStart"/>
      <w:r w:rsidR="00226044" w:rsidRPr="00981875">
        <w:rPr>
          <w:sz w:val="27"/>
          <w:szCs w:val="27"/>
        </w:rPr>
        <w:t>Шарлыкбаш</w:t>
      </w:r>
      <w:proofErr w:type="spellEnd"/>
      <w:r w:rsidR="00226044" w:rsidRPr="00981875">
        <w:rPr>
          <w:sz w:val="27"/>
          <w:szCs w:val="27"/>
        </w:rPr>
        <w:t xml:space="preserve"> ул</w:t>
      </w:r>
      <w:proofErr w:type="gramStart"/>
      <w:r w:rsidR="00226044" w:rsidRPr="00981875">
        <w:rPr>
          <w:sz w:val="27"/>
          <w:szCs w:val="27"/>
        </w:rPr>
        <w:t>.Л</w:t>
      </w:r>
      <w:proofErr w:type="gramEnd"/>
      <w:r w:rsidR="00226044" w:rsidRPr="00981875">
        <w:rPr>
          <w:sz w:val="27"/>
          <w:szCs w:val="27"/>
        </w:rPr>
        <w:t>есная д.24</w:t>
      </w:r>
      <w:r w:rsidR="00981875" w:rsidRPr="00981875">
        <w:rPr>
          <w:sz w:val="27"/>
          <w:szCs w:val="27"/>
        </w:rPr>
        <w:t>,</w:t>
      </w:r>
      <w:r w:rsidR="00226044" w:rsidRPr="00981875">
        <w:rPr>
          <w:sz w:val="27"/>
          <w:szCs w:val="27"/>
        </w:rPr>
        <w:t xml:space="preserve"> д. Куртутель ул. Торговая д.14</w:t>
      </w:r>
      <w:r w:rsidR="00981875" w:rsidRPr="00981875">
        <w:rPr>
          <w:sz w:val="27"/>
          <w:szCs w:val="27"/>
        </w:rPr>
        <w:t>,</w:t>
      </w:r>
      <w:r w:rsidR="00226044" w:rsidRPr="00981875">
        <w:rPr>
          <w:sz w:val="27"/>
          <w:szCs w:val="27"/>
        </w:rPr>
        <w:t xml:space="preserve"> д. Алпаево ул. Полевая д.18</w:t>
      </w:r>
      <w:r w:rsidR="00981875" w:rsidRPr="00981875">
        <w:rPr>
          <w:sz w:val="27"/>
          <w:szCs w:val="27"/>
        </w:rPr>
        <w:t>, д.</w:t>
      </w:r>
      <w:r w:rsidR="00226044" w:rsidRPr="00981875">
        <w:rPr>
          <w:sz w:val="27"/>
          <w:szCs w:val="27"/>
        </w:rPr>
        <w:t xml:space="preserve"> </w:t>
      </w:r>
      <w:proofErr w:type="spellStart"/>
      <w:r w:rsidR="00226044" w:rsidRPr="00981875">
        <w:rPr>
          <w:sz w:val="27"/>
          <w:szCs w:val="27"/>
        </w:rPr>
        <w:t>Таллыкуль</w:t>
      </w:r>
      <w:proofErr w:type="spellEnd"/>
      <w:r w:rsidR="00B65DC7">
        <w:rPr>
          <w:sz w:val="27"/>
          <w:szCs w:val="27"/>
        </w:rPr>
        <w:t xml:space="preserve"> </w:t>
      </w:r>
      <w:r w:rsidR="00226044" w:rsidRPr="00981875">
        <w:rPr>
          <w:sz w:val="27"/>
          <w:szCs w:val="27"/>
        </w:rPr>
        <w:t xml:space="preserve"> </w:t>
      </w:r>
      <w:proofErr w:type="spellStart"/>
      <w:r w:rsidR="00226044" w:rsidRPr="00981875">
        <w:rPr>
          <w:sz w:val="27"/>
          <w:szCs w:val="27"/>
        </w:rPr>
        <w:t>ул.М.Хузина</w:t>
      </w:r>
      <w:proofErr w:type="spellEnd"/>
      <w:r w:rsidR="00226044" w:rsidRPr="00981875">
        <w:rPr>
          <w:sz w:val="27"/>
          <w:szCs w:val="27"/>
        </w:rPr>
        <w:t xml:space="preserve"> д.3</w:t>
      </w:r>
    </w:p>
    <w:p w:rsidR="003B5D68" w:rsidRPr="00981875" w:rsidRDefault="00981875" w:rsidP="009236B0">
      <w:pPr>
        <w:spacing w:line="288" w:lineRule="auto"/>
        <w:jc w:val="both"/>
        <w:rPr>
          <w:sz w:val="27"/>
          <w:szCs w:val="27"/>
        </w:rPr>
      </w:pPr>
      <w:r w:rsidRPr="00981875">
        <w:rPr>
          <w:sz w:val="27"/>
          <w:szCs w:val="27"/>
        </w:rPr>
        <w:t xml:space="preserve"> </w:t>
      </w:r>
      <w:r w:rsidR="003B5D68" w:rsidRPr="00981875">
        <w:rPr>
          <w:sz w:val="27"/>
          <w:szCs w:val="27"/>
        </w:rPr>
        <w:t xml:space="preserve">не позднее </w:t>
      </w:r>
      <w:r w:rsidR="00A2764F" w:rsidRPr="00981875">
        <w:rPr>
          <w:sz w:val="27"/>
          <w:szCs w:val="27"/>
        </w:rPr>
        <w:t>25 февраля 2015 года</w:t>
      </w:r>
      <w:r w:rsidR="003B5D68" w:rsidRPr="00981875">
        <w:rPr>
          <w:sz w:val="27"/>
          <w:szCs w:val="27"/>
        </w:rPr>
        <w:t>.</w:t>
      </w:r>
    </w:p>
    <w:p w:rsidR="003B5D68" w:rsidRPr="00981875" w:rsidRDefault="003B5D68" w:rsidP="009236B0">
      <w:pPr>
        <w:spacing w:line="288" w:lineRule="auto"/>
        <w:jc w:val="both"/>
        <w:rPr>
          <w:sz w:val="27"/>
          <w:szCs w:val="27"/>
        </w:rPr>
      </w:pPr>
      <w:r w:rsidRPr="00981875">
        <w:rPr>
          <w:sz w:val="27"/>
          <w:szCs w:val="27"/>
        </w:rPr>
        <w:tab/>
        <w:t>3.</w:t>
      </w:r>
      <w:r w:rsidR="00FB180D" w:rsidRPr="00981875">
        <w:rPr>
          <w:sz w:val="27"/>
          <w:szCs w:val="27"/>
        </w:rPr>
        <w:t xml:space="preserve">Направить настоящее решение </w:t>
      </w:r>
      <w:r w:rsidRPr="00981875">
        <w:rPr>
          <w:sz w:val="27"/>
          <w:szCs w:val="27"/>
        </w:rPr>
        <w:t>в территориальную избирательную комиссию муниципально</w:t>
      </w:r>
      <w:r w:rsidR="00FB180D" w:rsidRPr="00981875">
        <w:rPr>
          <w:sz w:val="27"/>
          <w:szCs w:val="27"/>
        </w:rPr>
        <w:t xml:space="preserve">го района </w:t>
      </w:r>
      <w:r w:rsidR="00BB712B" w:rsidRPr="00981875">
        <w:rPr>
          <w:sz w:val="27"/>
          <w:szCs w:val="27"/>
        </w:rPr>
        <w:t xml:space="preserve">Шаранский </w:t>
      </w:r>
      <w:r w:rsidR="00FB180D" w:rsidRPr="00981875">
        <w:rPr>
          <w:sz w:val="27"/>
          <w:szCs w:val="27"/>
        </w:rPr>
        <w:t>район Республики Башкортостан</w:t>
      </w:r>
      <w:r w:rsidRPr="00981875">
        <w:rPr>
          <w:sz w:val="27"/>
          <w:szCs w:val="27"/>
        </w:rPr>
        <w:t>.</w:t>
      </w:r>
    </w:p>
    <w:p w:rsidR="003B5D68" w:rsidRPr="00981875" w:rsidRDefault="003B5D68" w:rsidP="003B5D68">
      <w:pPr>
        <w:jc w:val="both"/>
        <w:rPr>
          <w:sz w:val="27"/>
          <w:szCs w:val="27"/>
        </w:rPr>
      </w:pPr>
    </w:p>
    <w:p w:rsidR="00FB180D" w:rsidRPr="00981875" w:rsidRDefault="006E36C0" w:rsidP="00FB180D">
      <w:pPr>
        <w:jc w:val="both"/>
        <w:rPr>
          <w:sz w:val="27"/>
          <w:szCs w:val="27"/>
        </w:rPr>
      </w:pPr>
      <w:r w:rsidRPr="00981875">
        <w:rPr>
          <w:sz w:val="27"/>
          <w:szCs w:val="27"/>
        </w:rPr>
        <w:t>Глава сельского поселения</w:t>
      </w:r>
      <w:r w:rsidRPr="00981875">
        <w:rPr>
          <w:sz w:val="27"/>
          <w:szCs w:val="27"/>
        </w:rPr>
        <w:tab/>
      </w:r>
      <w:r w:rsidRPr="00981875">
        <w:rPr>
          <w:sz w:val="27"/>
          <w:szCs w:val="27"/>
        </w:rPr>
        <w:tab/>
      </w:r>
      <w:r w:rsidRPr="00981875">
        <w:rPr>
          <w:sz w:val="27"/>
          <w:szCs w:val="27"/>
        </w:rPr>
        <w:tab/>
      </w:r>
      <w:r w:rsidR="00FB180D" w:rsidRPr="00981875">
        <w:rPr>
          <w:sz w:val="27"/>
          <w:szCs w:val="27"/>
        </w:rPr>
        <w:tab/>
      </w:r>
      <w:r w:rsidR="006072BE" w:rsidRPr="00981875">
        <w:rPr>
          <w:sz w:val="27"/>
          <w:szCs w:val="27"/>
        </w:rPr>
        <w:t xml:space="preserve">                                   Р.С.Игдеев</w:t>
      </w:r>
    </w:p>
    <w:p w:rsidR="001F38CF" w:rsidRPr="00981875" w:rsidRDefault="001F38CF" w:rsidP="00FB180D">
      <w:pPr>
        <w:jc w:val="both"/>
        <w:rPr>
          <w:sz w:val="27"/>
          <w:szCs w:val="27"/>
        </w:rPr>
      </w:pPr>
    </w:p>
    <w:p w:rsidR="006E36C0" w:rsidRPr="00981875" w:rsidRDefault="006E36C0" w:rsidP="00FB180D">
      <w:pPr>
        <w:jc w:val="both"/>
        <w:rPr>
          <w:sz w:val="27"/>
          <w:szCs w:val="27"/>
        </w:rPr>
      </w:pPr>
      <w:r w:rsidRPr="00981875">
        <w:rPr>
          <w:sz w:val="27"/>
          <w:szCs w:val="27"/>
        </w:rPr>
        <w:t>с</w:t>
      </w:r>
      <w:proofErr w:type="gramStart"/>
      <w:r w:rsidRPr="00981875">
        <w:rPr>
          <w:sz w:val="27"/>
          <w:szCs w:val="27"/>
        </w:rPr>
        <w:t>.</w:t>
      </w:r>
      <w:r w:rsidR="006072BE" w:rsidRPr="00981875">
        <w:rPr>
          <w:sz w:val="27"/>
          <w:szCs w:val="27"/>
        </w:rPr>
        <w:t>З</w:t>
      </w:r>
      <w:proofErr w:type="gramEnd"/>
      <w:r w:rsidR="006072BE" w:rsidRPr="00981875">
        <w:rPr>
          <w:sz w:val="27"/>
          <w:szCs w:val="27"/>
        </w:rPr>
        <w:t>ириклы</w:t>
      </w:r>
    </w:p>
    <w:p w:rsidR="001F38CF" w:rsidRPr="00981875" w:rsidRDefault="006072BE" w:rsidP="00FB180D">
      <w:pPr>
        <w:jc w:val="both"/>
        <w:rPr>
          <w:sz w:val="27"/>
          <w:szCs w:val="27"/>
        </w:rPr>
      </w:pPr>
      <w:r w:rsidRPr="00981875">
        <w:rPr>
          <w:sz w:val="27"/>
          <w:szCs w:val="27"/>
        </w:rPr>
        <w:t>03</w:t>
      </w:r>
      <w:r w:rsidR="006E36C0" w:rsidRPr="00981875">
        <w:rPr>
          <w:sz w:val="27"/>
          <w:szCs w:val="27"/>
        </w:rPr>
        <w:t>.02.2015</w:t>
      </w:r>
      <w:r w:rsidRPr="00981875">
        <w:rPr>
          <w:sz w:val="27"/>
          <w:szCs w:val="27"/>
        </w:rPr>
        <w:t>г</w:t>
      </w:r>
    </w:p>
    <w:p w:rsidR="006E36C0" w:rsidRDefault="006E36C0" w:rsidP="00FB180D">
      <w:pPr>
        <w:jc w:val="both"/>
        <w:rPr>
          <w:sz w:val="27"/>
          <w:szCs w:val="27"/>
        </w:rPr>
      </w:pPr>
      <w:r w:rsidRPr="00981875">
        <w:rPr>
          <w:sz w:val="27"/>
          <w:szCs w:val="27"/>
        </w:rPr>
        <w:t>№</w:t>
      </w:r>
      <w:r w:rsidR="006072BE" w:rsidRPr="00981875">
        <w:rPr>
          <w:sz w:val="27"/>
          <w:szCs w:val="27"/>
        </w:rPr>
        <w:t xml:space="preserve"> 427</w:t>
      </w:r>
    </w:p>
    <w:p w:rsidR="00A91999" w:rsidRDefault="00A91999" w:rsidP="00FB180D">
      <w:pPr>
        <w:jc w:val="both"/>
        <w:rPr>
          <w:sz w:val="27"/>
          <w:szCs w:val="27"/>
        </w:rPr>
      </w:pPr>
    </w:p>
    <w:p w:rsidR="00A91999" w:rsidRDefault="00A91999" w:rsidP="00FB180D">
      <w:pPr>
        <w:jc w:val="both"/>
        <w:rPr>
          <w:sz w:val="27"/>
          <w:szCs w:val="27"/>
        </w:rPr>
      </w:pPr>
    </w:p>
    <w:p w:rsidR="00A91999" w:rsidRDefault="00A91999" w:rsidP="00FB180D">
      <w:pPr>
        <w:jc w:val="both"/>
        <w:rPr>
          <w:sz w:val="27"/>
          <w:szCs w:val="27"/>
        </w:rPr>
      </w:pPr>
    </w:p>
    <w:tbl>
      <w:tblPr>
        <w:tblW w:w="9140" w:type="dxa"/>
        <w:tblInd w:w="93" w:type="dxa"/>
        <w:tblLook w:val="04A0"/>
      </w:tblPr>
      <w:tblGrid>
        <w:gridCol w:w="898"/>
        <w:gridCol w:w="2442"/>
        <w:gridCol w:w="4120"/>
        <w:gridCol w:w="1680"/>
      </w:tblGrid>
      <w:tr w:rsidR="00A91999" w:rsidRPr="00A91999" w:rsidTr="00A91999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lastRenderedPageBreak/>
              <w:t>№ округа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№ (Наименование) УИК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Описание границ избирательного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Количество избирателей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95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.Ш</w:t>
            </w:r>
            <w:proofErr w:type="gramEnd"/>
            <w:r w:rsidRPr="00A91999">
              <w:rPr>
                <w:color w:val="000000"/>
              </w:rPr>
              <w:t>кольная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д.1-37/2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сетной стороне д. №2 -28/2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2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104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.Д</w:t>
            </w:r>
            <w:proofErr w:type="gramEnd"/>
            <w:r w:rsidRPr="00A91999">
              <w:rPr>
                <w:color w:val="000000"/>
              </w:rPr>
              <w:t>ружбы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д.2- 10/2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д.9 - 31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.Ш</w:t>
            </w:r>
            <w:proofErr w:type="gramEnd"/>
            <w:r w:rsidRPr="00A91999">
              <w:rPr>
                <w:color w:val="000000"/>
              </w:rPr>
              <w:t>кольная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д.41- 55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.С</w:t>
            </w:r>
            <w:proofErr w:type="gramEnd"/>
            <w:r w:rsidRPr="00A91999">
              <w:rPr>
                <w:color w:val="000000"/>
              </w:rPr>
              <w:t>оветская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д.2 - 6/2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д.1/1-9/2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109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.Д</w:t>
            </w:r>
            <w:proofErr w:type="gramEnd"/>
            <w:r w:rsidRPr="00A91999">
              <w:rPr>
                <w:color w:val="000000"/>
              </w:rPr>
              <w:t>ружбы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д.12 - 36/2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33/1- 49/2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proofErr w:type="spellStart"/>
            <w:r w:rsidRPr="00A91999">
              <w:rPr>
                <w:b/>
                <w:bCs/>
                <w:color w:val="000000"/>
              </w:rPr>
              <w:t>д</w:t>
            </w:r>
            <w:proofErr w:type="gramStart"/>
            <w:r w:rsidRPr="00A91999">
              <w:rPr>
                <w:b/>
                <w:bCs/>
                <w:color w:val="000000"/>
              </w:rPr>
              <w:t>.Ш</w:t>
            </w:r>
            <w:proofErr w:type="gramEnd"/>
            <w:r w:rsidRPr="00A91999">
              <w:rPr>
                <w:b/>
                <w:bCs/>
                <w:color w:val="000000"/>
              </w:rPr>
              <w:t>арлыкбаш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.Л</w:t>
            </w:r>
            <w:proofErr w:type="gramEnd"/>
            <w:r w:rsidRPr="00A91999">
              <w:rPr>
                <w:color w:val="000000"/>
              </w:rPr>
              <w:t>есная д.1-28/2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4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95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.С</w:t>
            </w:r>
            <w:proofErr w:type="gramEnd"/>
            <w:r w:rsidRPr="00A91999">
              <w:rPr>
                <w:color w:val="000000"/>
              </w:rPr>
              <w:t>оветская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 8-36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д.11-49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.Т</w:t>
            </w:r>
            <w:proofErr w:type="gramEnd"/>
            <w:r w:rsidRPr="00A91999">
              <w:rPr>
                <w:color w:val="000000"/>
              </w:rPr>
              <w:t>рудовая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д.2-16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д.1-15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99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.Т</w:t>
            </w:r>
            <w:proofErr w:type="gramEnd"/>
            <w:r w:rsidRPr="00A91999">
              <w:rPr>
                <w:color w:val="000000"/>
              </w:rPr>
              <w:t>рудовая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сетной стороне д.18-48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д.17-51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.М</w:t>
            </w:r>
            <w:proofErr w:type="gramEnd"/>
            <w:r w:rsidRPr="00A91999">
              <w:rPr>
                <w:color w:val="000000"/>
              </w:rPr>
              <w:t>остовая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д.32-62/2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д.39-53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6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99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.М</w:t>
            </w:r>
            <w:proofErr w:type="gramEnd"/>
            <w:r w:rsidRPr="00A91999">
              <w:rPr>
                <w:color w:val="000000"/>
              </w:rPr>
              <w:t>остовая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д.2- 30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д.1-37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.Л</w:t>
            </w:r>
            <w:proofErr w:type="gramEnd"/>
            <w:r w:rsidRPr="00A91999">
              <w:rPr>
                <w:color w:val="000000"/>
              </w:rPr>
              <w:t>уговая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д.2-14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д.1-7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proofErr w:type="spellStart"/>
            <w:proofErr w:type="gramStart"/>
            <w:r w:rsidRPr="00A91999">
              <w:rPr>
                <w:color w:val="000000"/>
              </w:rPr>
              <w:t>ул</w:t>
            </w:r>
            <w:proofErr w:type="spellEnd"/>
            <w:proofErr w:type="gramEnd"/>
            <w:r w:rsidRPr="00A91999">
              <w:rPr>
                <w:color w:val="000000"/>
              </w:rPr>
              <w:t xml:space="preserve"> Речная д.1-12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7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r w:rsidRPr="00A91999">
              <w:rPr>
                <w:b/>
                <w:bCs/>
                <w:color w:val="000000"/>
              </w:rPr>
              <w:t>с</w:t>
            </w:r>
            <w:proofErr w:type="gramStart"/>
            <w:r w:rsidRPr="00A91999">
              <w:rPr>
                <w:b/>
                <w:bCs/>
                <w:color w:val="000000"/>
              </w:rPr>
              <w:t>.З</w:t>
            </w:r>
            <w:proofErr w:type="gramEnd"/>
            <w:r w:rsidRPr="00A91999">
              <w:rPr>
                <w:b/>
                <w:bCs/>
                <w:color w:val="000000"/>
              </w:rPr>
              <w:t>ириклы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99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.Л</w:t>
            </w:r>
            <w:proofErr w:type="gramEnd"/>
            <w:r w:rsidRPr="00A91999">
              <w:rPr>
                <w:color w:val="000000"/>
              </w:rPr>
              <w:t>уговая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четной стороне д.16-80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по нечетной стороне д.9-67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8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3374</w:t>
            </w:r>
            <w:r w:rsidRPr="00A91999">
              <w:rPr>
                <w:color w:val="000000"/>
              </w:rPr>
              <w:br/>
            </w:r>
            <w:r w:rsidRPr="00A91999">
              <w:rPr>
                <w:color w:val="000000"/>
              </w:rPr>
              <w:lastRenderedPageBreak/>
              <w:t>Зириклинский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proofErr w:type="spellStart"/>
            <w:r w:rsidRPr="00A91999">
              <w:rPr>
                <w:b/>
                <w:bCs/>
                <w:color w:val="000000"/>
              </w:rPr>
              <w:lastRenderedPageBreak/>
              <w:t>д</w:t>
            </w:r>
            <w:proofErr w:type="gramStart"/>
            <w:r w:rsidRPr="00A91999">
              <w:rPr>
                <w:b/>
                <w:bCs/>
                <w:color w:val="000000"/>
              </w:rPr>
              <w:t>.А</w:t>
            </w:r>
            <w:proofErr w:type="gramEnd"/>
            <w:r w:rsidRPr="00A91999">
              <w:rPr>
                <w:b/>
                <w:bCs/>
                <w:color w:val="000000"/>
              </w:rPr>
              <w:t>лпаево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74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.П</w:t>
            </w:r>
            <w:proofErr w:type="gramEnd"/>
            <w:r w:rsidRPr="00A91999">
              <w:rPr>
                <w:color w:val="000000"/>
              </w:rPr>
              <w:t>олевая д.1-58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.Р</w:t>
            </w:r>
            <w:proofErr w:type="gramEnd"/>
            <w:r w:rsidRPr="00A91999">
              <w:rPr>
                <w:color w:val="000000"/>
              </w:rPr>
              <w:t>ечная д.1-35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9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3375</w:t>
            </w:r>
            <w:r w:rsidRPr="00A91999">
              <w:rPr>
                <w:color w:val="000000"/>
              </w:rPr>
              <w:br/>
              <w:t>Куртутелевский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proofErr w:type="spellStart"/>
            <w:r w:rsidRPr="00A91999">
              <w:rPr>
                <w:b/>
                <w:bCs/>
                <w:color w:val="000000"/>
              </w:rPr>
              <w:t>д</w:t>
            </w:r>
            <w:proofErr w:type="gramStart"/>
            <w:r w:rsidRPr="00A91999">
              <w:rPr>
                <w:b/>
                <w:bCs/>
                <w:color w:val="000000"/>
              </w:rPr>
              <w:t>.К</w:t>
            </w:r>
            <w:proofErr w:type="gramEnd"/>
            <w:r w:rsidRPr="00A91999">
              <w:rPr>
                <w:b/>
                <w:bCs/>
                <w:color w:val="000000"/>
              </w:rPr>
              <w:t>уртутель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85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ул. Торговая д. 3-53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3375</w:t>
            </w:r>
            <w:r w:rsidRPr="00A91999">
              <w:rPr>
                <w:color w:val="000000"/>
              </w:rPr>
              <w:br/>
              <w:t>Куртутелевский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proofErr w:type="spellStart"/>
            <w:r w:rsidRPr="00A91999">
              <w:rPr>
                <w:b/>
                <w:bCs/>
                <w:color w:val="000000"/>
              </w:rPr>
              <w:t>д</w:t>
            </w:r>
            <w:proofErr w:type="gramStart"/>
            <w:r w:rsidRPr="00A91999">
              <w:rPr>
                <w:b/>
                <w:bCs/>
                <w:color w:val="000000"/>
              </w:rPr>
              <w:t>.К</w:t>
            </w:r>
            <w:proofErr w:type="gramEnd"/>
            <w:r w:rsidRPr="00A91999">
              <w:rPr>
                <w:b/>
                <w:bCs/>
                <w:color w:val="000000"/>
              </w:rPr>
              <w:t>уртутель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9" w:rsidRPr="00A91999" w:rsidRDefault="00A91999" w:rsidP="00A91999">
            <w:pPr>
              <w:jc w:val="center"/>
              <w:rPr>
                <w:color w:val="000000"/>
              </w:rPr>
            </w:pPr>
            <w:r w:rsidRPr="00A91999">
              <w:rPr>
                <w:color w:val="000000"/>
              </w:rPr>
              <w:t>81</w:t>
            </w: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.Ш</w:t>
            </w:r>
            <w:proofErr w:type="gramEnd"/>
            <w:r w:rsidRPr="00A91999">
              <w:rPr>
                <w:color w:val="000000"/>
              </w:rPr>
              <w:t>кольная д.1- 43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b/>
                <w:bCs/>
                <w:color w:val="000000"/>
              </w:rPr>
            </w:pPr>
            <w:proofErr w:type="spellStart"/>
            <w:r w:rsidRPr="00A91999">
              <w:rPr>
                <w:b/>
                <w:bCs/>
                <w:color w:val="000000"/>
              </w:rPr>
              <w:t>д</w:t>
            </w:r>
            <w:proofErr w:type="gramStart"/>
            <w:r w:rsidRPr="00A91999">
              <w:rPr>
                <w:b/>
                <w:bCs/>
                <w:color w:val="000000"/>
              </w:rPr>
              <w:t>.Т</w:t>
            </w:r>
            <w:proofErr w:type="gramEnd"/>
            <w:r w:rsidRPr="00A91999">
              <w:rPr>
                <w:b/>
                <w:bCs/>
                <w:color w:val="000000"/>
              </w:rPr>
              <w:t>аллыкуль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proofErr w:type="spellStart"/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.М</w:t>
            </w:r>
            <w:proofErr w:type="gramEnd"/>
            <w:r w:rsidRPr="00A91999">
              <w:rPr>
                <w:color w:val="000000"/>
              </w:rPr>
              <w:t>ухлиса</w:t>
            </w:r>
            <w:proofErr w:type="spellEnd"/>
            <w:r w:rsidRPr="00A91999">
              <w:rPr>
                <w:color w:val="000000"/>
              </w:rPr>
              <w:t xml:space="preserve"> </w:t>
            </w:r>
            <w:proofErr w:type="spellStart"/>
            <w:r w:rsidRPr="00A91999">
              <w:rPr>
                <w:color w:val="000000"/>
              </w:rPr>
              <w:t>Хузина</w:t>
            </w:r>
            <w:proofErr w:type="spellEnd"/>
            <w:r w:rsidRPr="00A91999">
              <w:rPr>
                <w:color w:val="000000"/>
              </w:rPr>
              <w:t xml:space="preserve"> д.1- 27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  <w:tr w:rsidR="00A91999" w:rsidRPr="00A91999" w:rsidTr="00A91999">
        <w:trPr>
          <w:trHeight w:val="31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  <w:r w:rsidRPr="00A91999">
              <w:rPr>
                <w:color w:val="000000"/>
              </w:rPr>
              <w:t>ул</w:t>
            </w:r>
            <w:proofErr w:type="gramStart"/>
            <w:r w:rsidRPr="00A91999">
              <w:rPr>
                <w:color w:val="000000"/>
              </w:rPr>
              <w:t>.Т</w:t>
            </w:r>
            <w:proofErr w:type="gramEnd"/>
            <w:r w:rsidRPr="00A91999">
              <w:rPr>
                <w:color w:val="000000"/>
              </w:rPr>
              <w:t>орговая 1-2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99" w:rsidRPr="00A91999" w:rsidRDefault="00A91999" w:rsidP="00A91999">
            <w:pPr>
              <w:rPr>
                <w:color w:val="000000"/>
              </w:rPr>
            </w:pPr>
          </w:p>
        </w:tc>
      </w:tr>
    </w:tbl>
    <w:p w:rsidR="00A91999" w:rsidRPr="00981875" w:rsidRDefault="00A91999" w:rsidP="00FB180D">
      <w:pPr>
        <w:jc w:val="both"/>
        <w:rPr>
          <w:sz w:val="27"/>
          <w:szCs w:val="27"/>
        </w:rPr>
      </w:pPr>
    </w:p>
    <w:sectPr w:rsidR="00A91999" w:rsidRPr="00981875" w:rsidSect="001F38C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A0"/>
    <w:rsid w:val="00021EA0"/>
    <w:rsid w:val="00054DE3"/>
    <w:rsid w:val="000639CB"/>
    <w:rsid w:val="000A7959"/>
    <w:rsid w:val="00105EB3"/>
    <w:rsid w:val="00111079"/>
    <w:rsid w:val="00134418"/>
    <w:rsid w:val="0014591A"/>
    <w:rsid w:val="001E40EC"/>
    <w:rsid w:val="001F38CF"/>
    <w:rsid w:val="00200B5F"/>
    <w:rsid w:val="00226044"/>
    <w:rsid w:val="00374C16"/>
    <w:rsid w:val="003A7653"/>
    <w:rsid w:val="003B5D68"/>
    <w:rsid w:val="0045217D"/>
    <w:rsid w:val="00471882"/>
    <w:rsid w:val="005622E8"/>
    <w:rsid w:val="005706CB"/>
    <w:rsid w:val="005C01D3"/>
    <w:rsid w:val="005C0FDA"/>
    <w:rsid w:val="006072BE"/>
    <w:rsid w:val="00624158"/>
    <w:rsid w:val="00653823"/>
    <w:rsid w:val="00697408"/>
    <w:rsid w:val="006E36C0"/>
    <w:rsid w:val="007F7A98"/>
    <w:rsid w:val="008738DA"/>
    <w:rsid w:val="00897B93"/>
    <w:rsid w:val="00900C3C"/>
    <w:rsid w:val="009236B0"/>
    <w:rsid w:val="009252E2"/>
    <w:rsid w:val="00981875"/>
    <w:rsid w:val="00A2764F"/>
    <w:rsid w:val="00A91999"/>
    <w:rsid w:val="00AE37CD"/>
    <w:rsid w:val="00AE6E31"/>
    <w:rsid w:val="00B36DD9"/>
    <w:rsid w:val="00B65DC7"/>
    <w:rsid w:val="00BB6C42"/>
    <w:rsid w:val="00BB712B"/>
    <w:rsid w:val="00BF7494"/>
    <w:rsid w:val="00C343E9"/>
    <w:rsid w:val="00C57AE4"/>
    <w:rsid w:val="00C741A7"/>
    <w:rsid w:val="00CA2919"/>
    <w:rsid w:val="00D84931"/>
    <w:rsid w:val="00DC4E47"/>
    <w:rsid w:val="00DF1F3F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AE6E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E6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E6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AEF9-B01F-413E-8727-52D1D64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Игдеев И.С</cp:lastModifiedBy>
  <cp:revision>23</cp:revision>
  <cp:lastPrinted>2015-02-24T03:39:00Z</cp:lastPrinted>
  <dcterms:created xsi:type="dcterms:W3CDTF">2015-02-09T09:31:00Z</dcterms:created>
  <dcterms:modified xsi:type="dcterms:W3CDTF">2019-06-28T05:37:00Z</dcterms:modified>
</cp:coreProperties>
</file>