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0D" w:rsidRDefault="005A2A0D" w:rsidP="00FA4219">
      <w:pPr>
        <w:rPr>
          <w:rFonts w:ascii="Times New Roman" w:hAnsi="Times New Roman" w:cs="Times New Roman"/>
          <w:sz w:val="28"/>
          <w:szCs w:val="28"/>
        </w:rPr>
      </w:pPr>
    </w:p>
    <w:tbl>
      <w:tblPr>
        <w:tblW w:w="10770" w:type="dxa"/>
        <w:tblInd w:w="-68" w:type="dxa"/>
        <w:tblBorders>
          <w:bottom w:val="double" w:sz="6" w:space="0" w:color="auto"/>
        </w:tblBorders>
        <w:tblLayout w:type="fixed"/>
        <w:tblCellMar>
          <w:left w:w="70" w:type="dxa"/>
          <w:right w:w="70" w:type="dxa"/>
        </w:tblCellMar>
        <w:tblLook w:val="00A0"/>
      </w:tblPr>
      <w:tblGrid>
        <w:gridCol w:w="4818"/>
        <w:gridCol w:w="1559"/>
        <w:gridCol w:w="4393"/>
      </w:tblGrid>
      <w:tr w:rsidR="005A2A0D" w:rsidRPr="00491235" w:rsidTr="00F53E96">
        <w:trPr>
          <w:trHeight w:val="1835"/>
        </w:trPr>
        <w:tc>
          <w:tcPr>
            <w:tcW w:w="4820" w:type="dxa"/>
            <w:tcBorders>
              <w:top w:val="nil"/>
              <w:left w:val="nil"/>
              <w:bottom w:val="double" w:sz="12" w:space="0" w:color="auto"/>
              <w:right w:val="nil"/>
            </w:tcBorders>
          </w:tcPr>
          <w:p w:rsidR="005A2A0D" w:rsidRPr="000A4EE6" w:rsidRDefault="005A2A0D" w:rsidP="00F53E96">
            <w:pPr>
              <w:spacing w:after="0"/>
              <w:jc w:val="center"/>
              <w:rPr>
                <w:rFonts w:ascii="Times New Roman" w:hAnsi="Times New Roman" w:cs="Times New Roman"/>
                <w:b/>
                <w:bCs/>
                <w:sz w:val="27"/>
                <w:szCs w:val="27"/>
              </w:rPr>
            </w:pPr>
            <w:r w:rsidRPr="000A4EE6">
              <w:rPr>
                <w:rFonts w:ascii="Times New Roman" w:hAnsi="Times New Roman" w:cs="Times New Roman"/>
                <w:b/>
                <w:bCs/>
                <w:sz w:val="27"/>
                <w:szCs w:val="27"/>
              </w:rPr>
              <w:t>Башкортостан Республикаһы</w:t>
            </w:r>
          </w:p>
          <w:p w:rsidR="005A2A0D" w:rsidRPr="000A4EE6" w:rsidRDefault="005A2A0D" w:rsidP="00F53E96">
            <w:pPr>
              <w:spacing w:after="0"/>
              <w:jc w:val="center"/>
              <w:rPr>
                <w:rFonts w:ascii="Times New Roman" w:hAnsi="Times New Roman" w:cs="Times New Roman"/>
                <w:b/>
                <w:bCs/>
                <w:sz w:val="27"/>
                <w:szCs w:val="27"/>
              </w:rPr>
            </w:pPr>
            <w:r w:rsidRPr="000A4EE6">
              <w:rPr>
                <w:rFonts w:ascii="Times New Roman" w:hAnsi="Times New Roman" w:cs="Times New Roman"/>
                <w:b/>
                <w:bCs/>
                <w:sz w:val="27"/>
                <w:szCs w:val="27"/>
              </w:rPr>
              <w:t>Шаран районы</w:t>
            </w:r>
          </w:p>
          <w:p w:rsidR="005A2A0D" w:rsidRPr="000A4EE6" w:rsidRDefault="005A2A0D" w:rsidP="00F53E96">
            <w:pPr>
              <w:spacing w:after="0"/>
              <w:jc w:val="center"/>
              <w:rPr>
                <w:rFonts w:ascii="Times New Roman" w:hAnsi="Times New Roman" w:cs="Times New Roman"/>
                <w:b/>
                <w:bCs/>
                <w:sz w:val="27"/>
                <w:szCs w:val="27"/>
              </w:rPr>
            </w:pPr>
            <w:proofErr w:type="spellStart"/>
            <w:r w:rsidRPr="000A4EE6">
              <w:rPr>
                <w:rFonts w:ascii="Times New Roman" w:hAnsi="Times New Roman" w:cs="Times New Roman"/>
                <w:b/>
                <w:bCs/>
                <w:sz w:val="27"/>
                <w:szCs w:val="27"/>
              </w:rPr>
              <w:t>муниципаль</w:t>
            </w:r>
            <w:proofErr w:type="spellEnd"/>
            <w:r w:rsidRPr="000A4EE6">
              <w:rPr>
                <w:rFonts w:ascii="Times New Roman" w:hAnsi="Times New Roman" w:cs="Times New Roman"/>
                <w:b/>
                <w:bCs/>
                <w:sz w:val="27"/>
                <w:szCs w:val="27"/>
              </w:rPr>
              <w:t xml:space="preserve"> районы</w:t>
            </w:r>
          </w:p>
          <w:p w:rsidR="005A2A0D" w:rsidRPr="000A4EE6" w:rsidRDefault="005A2A0D" w:rsidP="00F53E96">
            <w:pPr>
              <w:spacing w:after="0"/>
              <w:jc w:val="center"/>
              <w:rPr>
                <w:rFonts w:ascii="Times New Roman" w:hAnsi="Times New Roman" w:cs="Times New Roman"/>
                <w:b/>
                <w:bCs/>
                <w:sz w:val="27"/>
                <w:szCs w:val="27"/>
              </w:rPr>
            </w:pPr>
            <w:proofErr w:type="spellStart"/>
            <w:r w:rsidRPr="000A4EE6">
              <w:rPr>
                <w:rFonts w:ascii="Times New Roman" w:hAnsi="Times New Roman" w:cs="Times New Roman"/>
                <w:b/>
                <w:bCs/>
                <w:sz w:val="27"/>
                <w:szCs w:val="27"/>
              </w:rPr>
              <w:t>Ерекле</w:t>
            </w:r>
            <w:proofErr w:type="spellEnd"/>
            <w:r w:rsidRPr="000A4EE6">
              <w:rPr>
                <w:rFonts w:ascii="Times New Roman" w:hAnsi="Times New Roman" w:cs="Times New Roman"/>
                <w:b/>
                <w:bCs/>
                <w:sz w:val="27"/>
                <w:szCs w:val="27"/>
              </w:rPr>
              <w:t xml:space="preserve"> </w:t>
            </w:r>
            <w:proofErr w:type="spellStart"/>
            <w:r w:rsidRPr="000A4EE6">
              <w:rPr>
                <w:rFonts w:ascii="Times New Roman" w:hAnsi="Times New Roman" w:cs="Times New Roman"/>
                <w:b/>
                <w:bCs/>
                <w:sz w:val="27"/>
                <w:szCs w:val="27"/>
              </w:rPr>
              <w:t>ауыл</w:t>
            </w:r>
            <w:proofErr w:type="spellEnd"/>
            <w:r w:rsidRPr="000A4EE6">
              <w:rPr>
                <w:rFonts w:ascii="Times New Roman" w:hAnsi="Times New Roman" w:cs="Times New Roman"/>
                <w:b/>
                <w:bCs/>
                <w:sz w:val="27"/>
                <w:szCs w:val="27"/>
              </w:rPr>
              <w:t xml:space="preserve"> Советы</w:t>
            </w:r>
          </w:p>
          <w:p w:rsidR="005A2A0D" w:rsidRPr="000A4EE6" w:rsidRDefault="005A2A0D" w:rsidP="00F53E96">
            <w:pPr>
              <w:spacing w:after="0"/>
              <w:jc w:val="center"/>
              <w:rPr>
                <w:rFonts w:ascii="Times New Roman" w:hAnsi="Times New Roman" w:cs="Times New Roman"/>
                <w:b/>
                <w:bCs/>
                <w:sz w:val="27"/>
                <w:szCs w:val="27"/>
              </w:rPr>
            </w:pPr>
            <w:proofErr w:type="spellStart"/>
            <w:r w:rsidRPr="000A4EE6">
              <w:rPr>
                <w:rFonts w:ascii="Times New Roman" w:hAnsi="Times New Roman" w:cs="Times New Roman"/>
                <w:b/>
                <w:bCs/>
                <w:sz w:val="27"/>
                <w:szCs w:val="27"/>
              </w:rPr>
              <w:t>ауыл</w:t>
            </w:r>
            <w:proofErr w:type="spellEnd"/>
            <w:r w:rsidRPr="000A4EE6">
              <w:rPr>
                <w:rFonts w:ascii="Times New Roman" w:hAnsi="Times New Roman" w:cs="Times New Roman"/>
                <w:b/>
                <w:bCs/>
                <w:sz w:val="27"/>
                <w:szCs w:val="27"/>
              </w:rPr>
              <w:t xml:space="preserve"> билә</w:t>
            </w:r>
            <w:proofErr w:type="gramStart"/>
            <w:r w:rsidRPr="000A4EE6">
              <w:rPr>
                <w:rFonts w:ascii="Times New Roman" w:hAnsi="Times New Roman" w:cs="Times New Roman"/>
                <w:b/>
                <w:bCs/>
                <w:sz w:val="27"/>
                <w:szCs w:val="27"/>
              </w:rPr>
              <w:t>м</w:t>
            </w:r>
            <w:proofErr w:type="gramEnd"/>
            <w:r w:rsidRPr="000A4EE6">
              <w:rPr>
                <w:rFonts w:ascii="Times New Roman" w:hAnsi="Times New Roman" w:cs="Times New Roman"/>
                <w:b/>
                <w:bCs/>
                <w:sz w:val="27"/>
                <w:szCs w:val="27"/>
              </w:rPr>
              <w:t>әһе</w:t>
            </w:r>
          </w:p>
          <w:p w:rsidR="005A2A0D" w:rsidRPr="000A4EE6" w:rsidRDefault="005A2A0D" w:rsidP="00F53E96">
            <w:pPr>
              <w:pStyle w:val="a3"/>
              <w:tabs>
                <w:tab w:val="left" w:pos="708"/>
              </w:tabs>
              <w:jc w:val="center"/>
              <w:rPr>
                <w:b/>
                <w:bCs/>
                <w:sz w:val="27"/>
                <w:szCs w:val="27"/>
              </w:rPr>
            </w:pPr>
            <w:proofErr w:type="spellStart"/>
            <w:r w:rsidRPr="000A4EE6">
              <w:rPr>
                <w:b/>
                <w:bCs/>
                <w:sz w:val="27"/>
                <w:szCs w:val="27"/>
              </w:rPr>
              <w:t>Ерекле</w:t>
            </w:r>
            <w:proofErr w:type="spellEnd"/>
            <w:r w:rsidRPr="000A4EE6">
              <w:rPr>
                <w:b/>
                <w:bCs/>
                <w:sz w:val="27"/>
                <w:szCs w:val="27"/>
              </w:rPr>
              <w:t xml:space="preserve"> </w:t>
            </w:r>
            <w:proofErr w:type="spellStart"/>
            <w:r w:rsidRPr="000A4EE6">
              <w:rPr>
                <w:b/>
                <w:bCs/>
                <w:sz w:val="27"/>
                <w:szCs w:val="27"/>
              </w:rPr>
              <w:t>ауылы</w:t>
            </w:r>
            <w:proofErr w:type="spellEnd"/>
            <w:r w:rsidRPr="000A4EE6">
              <w:rPr>
                <w:b/>
                <w:bCs/>
                <w:sz w:val="27"/>
                <w:szCs w:val="27"/>
              </w:rPr>
              <w:t>, тел.(34769) 2-54-46</w:t>
            </w:r>
          </w:p>
        </w:tc>
        <w:tc>
          <w:tcPr>
            <w:tcW w:w="1559" w:type="dxa"/>
            <w:tcBorders>
              <w:top w:val="nil"/>
              <w:left w:val="nil"/>
              <w:bottom w:val="double" w:sz="12" w:space="0" w:color="auto"/>
              <w:right w:val="nil"/>
            </w:tcBorders>
          </w:tcPr>
          <w:p w:rsidR="005A2A0D" w:rsidRPr="000A4EE6" w:rsidRDefault="005A2A0D" w:rsidP="00F53E96">
            <w:pPr>
              <w:spacing w:after="0"/>
              <w:jc w:val="center"/>
              <w:rPr>
                <w:rFonts w:ascii="Times New Roman" w:hAnsi="Times New Roman" w:cs="Times New Roman"/>
                <w:b/>
                <w:bCs/>
                <w:sz w:val="27"/>
                <w:szCs w:val="27"/>
              </w:rPr>
            </w:pPr>
            <w:r w:rsidRPr="000A4EE6">
              <w:rPr>
                <w:rFonts w:ascii="Times New Roman" w:hAnsi="Times New Roman" w:cs="Times New Roman"/>
                <w:b/>
                <w:bCs/>
                <w:noProof/>
                <w:sz w:val="27"/>
                <w:szCs w:val="27"/>
              </w:rPr>
              <w:drawing>
                <wp:inline distT="0" distB="0" distL="0" distR="0">
                  <wp:extent cx="895350" cy="1114425"/>
                  <wp:effectExtent l="19050" t="0" r="0" b="0"/>
                  <wp:docPr id="5"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p>
          <w:p w:rsidR="005A2A0D" w:rsidRPr="000A4EE6" w:rsidRDefault="005A2A0D" w:rsidP="00F53E96">
            <w:pPr>
              <w:spacing w:after="0"/>
              <w:jc w:val="center"/>
              <w:rPr>
                <w:rFonts w:ascii="Times New Roman" w:hAnsi="Times New Roman" w:cs="Times New Roman"/>
                <w:b/>
                <w:bCs/>
                <w:sz w:val="27"/>
                <w:szCs w:val="27"/>
              </w:rPr>
            </w:pPr>
          </w:p>
        </w:tc>
        <w:tc>
          <w:tcPr>
            <w:tcW w:w="4394" w:type="dxa"/>
            <w:tcBorders>
              <w:top w:val="nil"/>
              <w:left w:val="nil"/>
              <w:bottom w:val="double" w:sz="12" w:space="0" w:color="auto"/>
              <w:right w:val="nil"/>
            </w:tcBorders>
          </w:tcPr>
          <w:p w:rsidR="005A2A0D" w:rsidRPr="000A4EE6" w:rsidRDefault="005A2A0D" w:rsidP="00F53E96">
            <w:pPr>
              <w:spacing w:after="0"/>
              <w:jc w:val="center"/>
              <w:rPr>
                <w:rFonts w:ascii="Times New Roman" w:hAnsi="Times New Roman" w:cs="Times New Roman"/>
                <w:b/>
                <w:bCs/>
                <w:sz w:val="27"/>
                <w:szCs w:val="27"/>
              </w:rPr>
            </w:pPr>
            <w:r w:rsidRPr="000A4EE6">
              <w:rPr>
                <w:rFonts w:ascii="Times New Roman" w:hAnsi="Times New Roman" w:cs="Times New Roman"/>
                <w:b/>
                <w:bCs/>
                <w:sz w:val="27"/>
                <w:szCs w:val="27"/>
              </w:rPr>
              <w:t>Республика Башкортостан</w:t>
            </w:r>
          </w:p>
          <w:p w:rsidR="005A2A0D" w:rsidRPr="000A4EE6" w:rsidRDefault="005A2A0D" w:rsidP="00F53E96">
            <w:pPr>
              <w:spacing w:after="0"/>
              <w:jc w:val="center"/>
              <w:rPr>
                <w:rFonts w:ascii="Times New Roman" w:hAnsi="Times New Roman" w:cs="Times New Roman"/>
                <w:b/>
                <w:bCs/>
                <w:sz w:val="27"/>
                <w:szCs w:val="27"/>
              </w:rPr>
            </w:pPr>
            <w:r w:rsidRPr="000A4EE6">
              <w:rPr>
                <w:rFonts w:ascii="Times New Roman" w:hAnsi="Times New Roman" w:cs="Times New Roman"/>
                <w:b/>
                <w:bCs/>
                <w:sz w:val="27"/>
                <w:szCs w:val="27"/>
              </w:rPr>
              <w:t>Муниципальный район</w:t>
            </w:r>
          </w:p>
          <w:p w:rsidR="005A2A0D" w:rsidRPr="000A4EE6" w:rsidRDefault="005A2A0D" w:rsidP="00F53E96">
            <w:pPr>
              <w:spacing w:after="0"/>
              <w:jc w:val="center"/>
              <w:rPr>
                <w:rFonts w:ascii="Times New Roman" w:hAnsi="Times New Roman" w:cs="Times New Roman"/>
                <w:b/>
                <w:bCs/>
                <w:sz w:val="27"/>
                <w:szCs w:val="27"/>
              </w:rPr>
            </w:pPr>
            <w:r w:rsidRPr="000A4EE6">
              <w:rPr>
                <w:rFonts w:ascii="Times New Roman" w:hAnsi="Times New Roman" w:cs="Times New Roman"/>
                <w:b/>
                <w:bCs/>
                <w:sz w:val="27"/>
                <w:szCs w:val="27"/>
              </w:rPr>
              <w:t>Шаранский район</w:t>
            </w:r>
          </w:p>
          <w:p w:rsidR="005A2A0D" w:rsidRPr="000A4EE6" w:rsidRDefault="005A2A0D" w:rsidP="00F53E96">
            <w:pPr>
              <w:spacing w:after="0"/>
              <w:jc w:val="center"/>
              <w:rPr>
                <w:rFonts w:ascii="Times New Roman" w:hAnsi="Times New Roman" w:cs="Times New Roman"/>
                <w:b/>
                <w:bCs/>
                <w:sz w:val="27"/>
                <w:szCs w:val="27"/>
              </w:rPr>
            </w:pPr>
            <w:r w:rsidRPr="000A4EE6">
              <w:rPr>
                <w:rFonts w:ascii="Times New Roman" w:hAnsi="Times New Roman" w:cs="Times New Roman"/>
                <w:b/>
                <w:bCs/>
                <w:sz w:val="27"/>
                <w:szCs w:val="27"/>
              </w:rPr>
              <w:t>Совет сельского поселения</w:t>
            </w:r>
          </w:p>
          <w:p w:rsidR="005A2A0D" w:rsidRPr="000A4EE6" w:rsidRDefault="005A2A0D" w:rsidP="00F53E96">
            <w:pPr>
              <w:spacing w:after="0"/>
              <w:jc w:val="center"/>
              <w:rPr>
                <w:rFonts w:ascii="Times New Roman" w:hAnsi="Times New Roman" w:cs="Times New Roman"/>
                <w:b/>
                <w:bCs/>
                <w:sz w:val="27"/>
                <w:szCs w:val="27"/>
              </w:rPr>
            </w:pPr>
            <w:proofErr w:type="spellStart"/>
            <w:r w:rsidRPr="000A4EE6">
              <w:rPr>
                <w:rFonts w:ascii="Times New Roman" w:hAnsi="Times New Roman" w:cs="Times New Roman"/>
                <w:b/>
                <w:bCs/>
                <w:sz w:val="27"/>
                <w:szCs w:val="27"/>
              </w:rPr>
              <w:t>Зириклинский</w:t>
            </w:r>
            <w:proofErr w:type="spellEnd"/>
            <w:r w:rsidRPr="000A4EE6">
              <w:rPr>
                <w:rFonts w:ascii="Times New Roman" w:hAnsi="Times New Roman" w:cs="Times New Roman"/>
                <w:b/>
                <w:bCs/>
                <w:sz w:val="27"/>
                <w:szCs w:val="27"/>
              </w:rPr>
              <w:t xml:space="preserve"> сельсовет</w:t>
            </w:r>
          </w:p>
          <w:p w:rsidR="005A2A0D" w:rsidRPr="000A4EE6" w:rsidRDefault="005A2A0D" w:rsidP="00F53E96">
            <w:pPr>
              <w:spacing w:after="0"/>
              <w:jc w:val="center"/>
              <w:rPr>
                <w:rFonts w:ascii="Times New Roman" w:hAnsi="Times New Roman" w:cs="Times New Roman"/>
                <w:b/>
                <w:bCs/>
                <w:sz w:val="27"/>
                <w:szCs w:val="27"/>
              </w:rPr>
            </w:pPr>
            <w:r w:rsidRPr="000A4EE6">
              <w:rPr>
                <w:rFonts w:ascii="Times New Roman" w:hAnsi="Times New Roman" w:cs="Times New Roman"/>
                <w:b/>
                <w:bCs/>
                <w:sz w:val="27"/>
                <w:szCs w:val="27"/>
              </w:rPr>
              <w:t>с. Зириклы, тел.(34769) 2-54-46</w:t>
            </w:r>
          </w:p>
        </w:tc>
      </w:tr>
    </w:tbl>
    <w:p w:rsidR="005A2A0D" w:rsidRDefault="005A2A0D" w:rsidP="005A2A0D">
      <w:pPr>
        <w:autoSpaceDE w:val="0"/>
        <w:autoSpaceDN w:val="0"/>
        <w:adjustRightInd w:val="0"/>
        <w:jc w:val="both"/>
        <w:outlineLvl w:val="0"/>
        <w:rPr>
          <w:rFonts w:ascii="Times New Roman" w:hAnsi="Times New Roman" w:cs="Times New Roman"/>
          <w:b/>
          <w:bCs/>
        </w:rPr>
      </w:pPr>
    </w:p>
    <w:p w:rsidR="005A2A0D" w:rsidRDefault="005A2A0D" w:rsidP="005A2A0D">
      <w:pPr>
        <w:autoSpaceDE w:val="0"/>
        <w:autoSpaceDN w:val="0"/>
        <w:adjustRightInd w:val="0"/>
        <w:jc w:val="both"/>
        <w:outlineLvl w:val="0"/>
        <w:rPr>
          <w:rFonts w:ascii="Times New Roman" w:hAnsi="Times New Roman" w:cs="Times New Roman"/>
          <w:b/>
          <w:bCs/>
        </w:rPr>
      </w:pPr>
      <w:r>
        <w:rPr>
          <w:rFonts w:ascii="Times New Roman" w:hAnsi="Times New Roman" w:cs="Times New Roman"/>
          <w:b/>
          <w:bCs/>
        </w:rPr>
        <w:t xml:space="preserve">          КАРАР                                                                                                                          РЕШЕНИЕ</w:t>
      </w:r>
    </w:p>
    <w:p w:rsidR="005A2A0D" w:rsidRPr="000A4EE6" w:rsidRDefault="005A2A0D" w:rsidP="005A2A0D">
      <w:pPr>
        <w:autoSpaceDE w:val="0"/>
        <w:autoSpaceDN w:val="0"/>
        <w:adjustRightInd w:val="0"/>
        <w:spacing w:after="0"/>
        <w:jc w:val="center"/>
        <w:outlineLvl w:val="0"/>
        <w:rPr>
          <w:rFonts w:ascii="Times New Roman" w:hAnsi="Times New Roman" w:cs="Times New Roman"/>
          <w:b/>
          <w:bCs/>
          <w:sz w:val="27"/>
          <w:szCs w:val="27"/>
        </w:rPr>
      </w:pPr>
      <w:r w:rsidRPr="000A4EE6">
        <w:rPr>
          <w:rFonts w:ascii="Times New Roman" w:hAnsi="Times New Roman" w:cs="Times New Roman"/>
          <w:b/>
          <w:bCs/>
          <w:sz w:val="27"/>
          <w:szCs w:val="27"/>
        </w:rPr>
        <w:t>Об утверждении</w:t>
      </w:r>
    </w:p>
    <w:p w:rsidR="005A2A0D" w:rsidRPr="000A4EE6" w:rsidRDefault="005A2A0D" w:rsidP="005A2A0D">
      <w:pPr>
        <w:autoSpaceDE w:val="0"/>
        <w:autoSpaceDN w:val="0"/>
        <w:adjustRightInd w:val="0"/>
        <w:spacing w:after="0"/>
        <w:jc w:val="center"/>
        <w:outlineLvl w:val="0"/>
        <w:rPr>
          <w:rFonts w:ascii="Times New Roman" w:hAnsi="Times New Roman" w:cs="Times New Roman"/>
          <w:sz w:val="27"/>
          <w:szCs w:val="27"/>
        </w:rPr>
      </w:pPr>
      <w:r w:rsidRPr="000A4EE6">
        <w:rPr>
          <w:rFonts w:ascii="Times New Roman" w:hAnsi="Times New Roman" w:cs="Times New Roman"/>
          <w:b/>
          <w:bCs/>
          <w:sz w:val="27"/>
          <w:szCs w:val="27"/>
        </w:rPr>
        <w:t xml:space="preserve">« Правил благоустройства на территории сельского поселения     </w:t>
      </w:r>
      <w:proofErr w:type="spellStart"/>
      <w:r w:rsidRPr="000A4EE6">
        <w:rPr>
          <w:rFonts w:ascii="Times New Roman" w:hAnsi="Times New Roman" w:cs="Times New Roman"/>
          <w:b/>
          <w:bCs/>
          <w:sz w:val="27"/>
          <w:szCs w:val="27"/>
        </w:rPr>
        <w:t>Зириклинский</w:t>
      </w:r>
      <w:proofErr w:type="spellEnd"/>
      <w:r w:rsidRPr="000A4EE6">
        <w:rPr>
          <w:rFonts w:ascii="Times New Roman" w:hAnsi="Times New Roman" w:cs="Times New Roman"/>
          <w:b/>
          <w:bCs/>
          <w:sz w:val="27"/>
          <w:szCs w:val="27"/>
        </w:rPr>
        <w:t xml:space="preserve"> сельсовет муниципального района Шаранский район Республики Башкортостан»</w:t>
      </w:r>
    </w:p>
    <w:p w:rsidR="005A2A0D" w:rsidRPr="000A4EE6" w:rsidRDefault="005A2A0D" w:rsidP="005A2A0D">
      <w:pPr>
        <w:autoSpaceDE w:val="0"/>
        <w:autoSpaceDN w:val="0"/>
        <w:adjustRightInd w:val="0"/>
        <w:jc w:val="center"/>
        <w:outlineLvl w:val="0"/>
        <w:rPr>
          <w:rFonts w:ascii="Times New Roman" w:hAnsi="Times New Roman" w:cs="Times New Roman"/>
          <w:sz w:val="27"/>
          <w:szCs w:val="27"/>
        </w:rPr>
      </w:pPr>
    </w:p>
    <w:p w:rsidR="005A2A0D" w:rsidRPr="000A4EE6" w:rsidRDefault="005A2A0D" w:rsidP="005A2A0D">
      <w:pPr>
        <w:autoSpaceDE w:val="0"/>
        <w:autoSpaceDN w:val="0"/>
        <w:adjustRightInd w:val="0"/>
        <w:ind w:firstLine="540"/>
        <w:jc w:val="both"/>
        <w:outlineLvl w:val="0"/>
        <w:rPr>
          <w:rFonts w:ascii="Times New Roman" w:hAnsi="Times New Roman" w:cs="Times New Roman"/>
          <w:sz w:val="27"/>
          <w:szCs w:val="27"/>
        </w:rPr>
      </w:pPr>
      <w:r w:rsidRPr="000A4EE6">
        <w:rPr>
          <w:rFonts w:ascii="Times New Roman" w:hAnsi="Times New Roman" w:cs="Times New Roman"/>
          <w:sz w:val="27"/>
          <w:szCs w:val="27"/>
        </w:rPr>
        <w:t xml:space="preserve">В соответствии с Федеральным </w:t>
      </w:r>
      <w:hyperlink r:id="rId9" w:history="1">
        <w:r w:rsidRPr="000A4EE6">
          <w:rPr>
            <w:rStyle w:val="ab"/>
            <w:sz w:val="27"/>
            <w:szCs w:val="27"/>
          </w:rPr>
          <w:t>законом</w:t>
        </w:r>
      </w:hyperlink>
      <w:r w:rsidRPr="000A4EE6">
        <w:rPr>
          <w:rFonts w:ascii="Times New Roman" w:hAnsi="Times New Roman" w:cs="Times New Roman"/>
          <w:sz w:val="27"/>
          <w:szCs w:val="27"/>
        </w:rPr>
        <w:t xml:space="preserve"> от 06.10.2003 №131-ФЗ «Об общих принципах организации местного самоуправления в Российской Федерации», в целях обеспечения улучшения уровня благоустройства и повышения эффективности </w:t>
      </w:r>
      <w:proofErr w:type="gramStart"/>
      <w:r w:rsidRPr="000A4EE6">
        <w:rPr>
          <w:rFonts w:ascii="Times New Roman" w:hAnsi="Times New Roman" w:cs="Times New Roman"/>
          <w:sz w:val="27"/>
          <w:szCs w:val="27"/>
        </w:rPr>
        <w:t>контроля за</w:t>
      </w:r>
      <w:proofErr w:type="gramEnd"/>
      <w:r w:rsidRPr="000A4EE6">
        <w:rPr>
          <w:rFonts w:ascii="Times New Roman" w:hAnsi="Times New Roman" w:cs="Times New Roman"/>
          <w:sz w:val="27"/>
          <w:szCs w:val="27"/>
        </w:rPr>
        <w:t xml:space="preserve"> санитарным состоянием и внешним благоустройством сельских территорий, Совет </w:t>
      </w:r>
      <w:r w:rsidRPr="000A4EE6">
        <w:rPr>
          <w:rFonts w:ascii="Times New Roman" w:hAnsi="Times New Roman" w:cs="Times New Roman"/>
          <w:bCs/>
          <w:sz w:val="27"/>
          <w:szCs w:val="27"/>
        </w:rPr>
        <w:t xml:space="preserve">сельского поселения </w:t>
      </w:r>
      <w:proofErr w:type="spellStart"/>
      <w:r w:rsidRPr="000A4EE6">
        <w:rPr>
          <w:rFonts w:ascii="Times New Roman" w:hAnsi="Times New Roman" w:cs="Times New Roman"/>
          <w:bCs/>
          <w:sz w:val="27"/>
          <w:szCs w:val="27"/>
        </w:rPr>
        <w:t>Зириклинский</w:t>
      </w:r>
      <w:proofErr w:type="spellEnd"/>
      <w:r w:rsidRPr="000A4EE6">
        <w:rPr>
          <w:rFonts w:ascii="Times New Roman" w:hAnsi="Times New Roman" w:cs="Times New Roman"/>
          <w:bCs/>
          <w:sz w:val="27"/>
          <w:szCs w:val="27"/>
        </w:rPr>
        <w:t xml:space="preserve"> сельсовет муниципального района Шаранский район Республики Башкортостан</w:t>
      </w:r>
      <w:r w:rsidRPr="000A4EE6">
        <w:rPr>
          <w:rFonts w:ascii="Times New Roman" w:hAnsi="Times New Roman" w:cs="Times New Roman"/>
          <w:sz w:val="27"/>
          <w:szCs w:val="27"/>
        </w:rPr>
        <w:t xml:space="preserve"> решил:</w:t>
      </w:r>
    </w:p>
    <w:p w:rsidR="005A2A0D" w:rsidRPr="000A4EE6" w:rsidRDefault="005A2A0D" w:rsidP="005A2A0D">
      <w:pPr>
        <w:autoSpaceDE w:val="0"/>
        <w:autoSpaceDN w:val="0"/>
        <w:adjustRightInd w:val="0"/>
        <w:ind w:firstLine="540"/>
        <w:jc w:val="both"/>
        <w:outlineLvl w:val="0"/>
        <w:rPr>
          <w:rFonts w:ascii="Times New Roman" w:hAnsi="Times New Roman" w:cs="Times New Roman"/>
          <w:sz w:val="27"/>
          <w:szCs w:val="27"/>
        </w:rPr>
      </w:pPr>
      <w:r w:rsidRPr="000A4EE6">
        <w:rPr>
          <w:rFonts w:ascii="Times New Roman" w:hAnsi="Times New Roman" w:cs="Times New Roman"/>
          <w:sz w:val="27"/>
          <w:szCs w:val="27"/>
        </w:rPr>
        <w:t xml:space="preserve">1. Утвердить </w:t>
      </w:r>
      <w:hyperlink r:id="rId10" w:history="1">
        <w:r w:rsidRPr="000A4EE6">
          <w:rPr>
            <w:rStyle w:val="ab"/>
            <w:sz w:val="27"/>
            <w:szCs w:val="27"/>
          </w:rPr>
          <w:t>Правила</w:t>
        </w:r>
      </w:hyperlink>
      <w:r w:rsidRPr="000A4EE6">
        <w:rPr>
          <w:rFonts w:ascii="Times New Roman" w:hAnsi="Times New Roman" w:cs="Times New Roman"/>
          <w:sz w:val="27"/>
          <w:szCs w:val="27"/>
        </w:rPr>
        <w:t xml:space="preserve"> благоустройства </w:t>
      </w:r>
      <w:r w:rsidRPr="000A4EE6">
        <w:rPr>
          <w:rFonts w:ascii="Times New Roman" w:hAnsi="Times New Roman" w:cs="Times New Roman"/>
          <w:bCs/>
          <w:sz w:val="27"/>
          <w:szCs w:val="27"/>
        </w:rPr>
        <w:t xml:space="preserve">на территории сельского поселения </w:t>
      </w:r>
      <w:proofErr w:type="spellStart"/>
      <w:r w:rsidRPr="000A4EE6">
        <w:rPr>
          <w:rFonts w:ascii="Times New Roman" w:hAnsi="Times New Roman" w:cs="Times New Roman"/>
          <w:bCs/>
          <w:sz w:val="27"/>
          <w:szCs w:val="27"/>
        </w:rPr>
        <w:t>Зириклинский</w:t>
      </w:r>
      <w:proofErr w:type="spellEnd"/>
      <w:r w:rsidRPr="000A4EE6">
        <w:rPr>
          <w:rFonts w:ascii="Times New Roman" w:hAnsi="Times New Roman" w:cs="Times New Roman"/>
          <w:bCs/>
          <w:sz w:val="27"/>
          <w:szCs w:val="27"/>
        </w:rPr>
        <w:t xml:space="preserve"> сельсовет муниципального района Шаранский район Республики Башкортостан (</w:t>
      </w:r>
      <w:proofErr w:type="spellStart"/>
      <w:r w:rsidRPr="000A4EE6">
        <w:rPr>
          <w:rFonts w:ascii="Times New Roman" w:hAnsi="Times New Roman" w:cs="Times New Roman"/>
          <w:bCs/>
          <w:sz w:val="27"/>
          <w:szCs w:val="27"/>
        </w:rPr>
        <w:t>далее-Правила</w:t>
      </w:r>
      <w:proofErr w:type="spellEnd"/>
      <w:r w:rsidRPr="000A4EE6">
        <w:rPr>
          <w:rFonts w:ascii="Times New Roman" w:hAnsi="Times New Roman" w:cs="Times New Roman"/>
          <w:bCs/>
          <w:sz w:val="27"/>
          <w:szCs w:val="27"/>
        </w:rPr>
        <w:t>)</w:t>
      </w:r>
      <w:r w:rsidRPr="000A4EE6">
        <w:rPr>
          <w:rFonts w:ascii="Times New Roman" w:hAnsi="Times New Roman" w:cs="Times New Roman"/>
          <w:sz w:val="27"/>
          <w:szCs w:val="27"/>
        </w:rPr>
        <w:t xml:space="preserve"> (приложение).</w:t>
      </w:r>
    </w:p>
    <w:p w:rsidR="005A2A0D" w:rsidRPr="000A4EE6" w:rsidRDefault="005A2A0D" w:rsidP="005A2A0D">
      <w:pPr>
        <w:autoSpaceDE w:val="0"/>
        <w:autoSpaceDN w:val="0"/>
        <w:adjustRightInd w:val="0"/>
        <w:ind w:firstLine="540"/>
        <w:jc w:val="both"/>
        <w:outlineLvl w:val="0"/>
        <w:rPr>
          <w:rFonts w:ascii="Times New Roman" w:hAnsi="Times New Roman" w:cs="Times New Roman"/>
          <w:sz w:val="27"/>
          <w:szCs w:val="27"/>
        </w:rPr>
      </w:pPr>
      <w:r w:rsidRPr="000A4EE6">
        <w:rPr>
          <w:rFonts w:ascii="Times New Roman" w:hAnsi="Times New Roman" w:cs="Times New Roman"/>
          <w:sz w:val="27"/>
          <w:szCs w:val="27"/>
        </w:rPr>
        <w:t xml:space="preserve"> 2. Настоящее решение обнародовать в здании администрации сельского поселения, на сельской библиотеке, разместить на сайте Совета муниципального района (</w:t>
      </w:r>
      <w:proofErr w:type="spellStart"/>
      <w:r w:rsidRPr="000A4EE6">
        <w:rPr>
          <w:rFonts w:ascii="Times New Roman" w:hAnsi="Times New Roman" w:cs="Times New Roman"/>
          <w:sz w:val="27"/>
          <w:szCs w:val="27"/>
          <w:lang w:val="en-US"/>
        </w:rPr>
        <w:t>sharan</w:t>
      </w:r>
      <w:proofErr w:type="spellEnd"/>
      <w:r w:rsidRPr="000A4EE6">
        <w:rPr>
          <w:rFonts w:ascii="Times New Roman" w:hAnsi="Times New Roman" w:cs="Times New Roman"/>
          <w:sz w:val="27"/>
          <w:szCs w:val="27"/>
        </w:rPr>
        <w:t>-</w:t>
      </w:r>
      <w:proofErr w:type="spellStart"/>
      <w:r w:rsidRPr="000A4EE6">
        <w:rPr>
          <w:rFonts w:ascii="Times New Roman" w:hAnsi="Times New Roman" w:cs="Times New Roman"/>
          <w:sz w:val="27"/>
          <w:szCs w:val="27"/>
          <w:lang w:val="en-US"/>
        </w:rPr>
        <w:t>sovet</w:t>
      </w:r>
      <w:proofErr w:type="spellEnd"/>
      <w:r w:rsidRPr="000A4EE6">
        <w:rPr>
          <w:rFonts w:ascii="Times New Roman" w:hAnsi="Times New Roman" w:cs="Times New Roman"/>
          <w:sz w:val="27"/>
          <w:szCs w:val="27"/>
        </w:rPr>
        <w:t>.</w:t>
      </w:r>
      <w:proofErr w:type="spellStart"/>
      <w:r w:rsidRPr="000A4EE6">
        <w:rPr>
          <w:rFonts w:ascii="Times New Roman" w:hAnsi="Times New Roman" w:cs="Times New Roman"/>
          <w:sz w:val="27"/>
          <w:szCs w:val="27"/>
          <w:lang w:val="en-US"/>
        </w:rPr>
        <w:t>ru</w:t>
      </w:r>
      <w:proofErr w:type="spellEnd"/>
      <w:r w:rsidRPr="000A4EE6">
        <w:rPr>
          <w:rFonts w:ascii="Times New Roman" w:hAnsi="Times New Roman" w:cs="Times New Roman"/>
          <w:sz w:val="27"/>
          <w:szCs w:val="27"/>
        </w:rPr>
        <w:t>).</w:t>
      </w:r>
    </w:p>
    <w:p w:rsidR="005A2A0D" w:rsidRPr="000A4EE6" w:rsidRDefault="005A2A0D" w:rsidP="005A2A0D">
      <w:pPr>
        <w:autoSpaceDE w:val="0"/>
        <w:autoSpaceDN w:val="0"/>
        <w:adjustRightInd w:val="0"/>
        <w:ind w:firstLine="540"/>
        <w:jc w:val="both"/>
        <w:outlineLvl w:val="0"/>
        <w:rPr>
          <w:rFonts w:ascii="Times New Roman" w:hAnsi="Times New Roman" w:cs="Times New Roman"/>
          <w:sz w:val="27"/>
          <w:szCs w:val="27"/>
        </w:rPr>
      </w:pPr>
      <w:r w:rsidRPr="000A4EE6">
        <w:rPr>
          <w:rFonts w:ascii="Times New Roman" w:hAnsi="Times New Roman" w:cs="Times New Roman"/>
          <w:sz w:val="27"/>
          <w:szCs w:val="27"/>
        </w:rPr>
        <w:t xml:space="preserve">3. </w:t>
      </w:r>
      <w:proofErr w:type="gramStart"/>
      <w:r w:rsidRPr="000A4EE6">
        <w:rPr>
          <w:rFonts w:ascii="Times New Roman" w:hAnsi="Times New Roman" w:cs="Times New Roman"/>
          <w:sz w:val="27"/>
          <w:szCs w:val="27"/>
        </w:rPr>
        <w:t>Контроль за</w:t>
      </w:r>
      <w:proofErr w:type="gramEnd"/>
      <w:r w:rsidRPr="000A4EE6">
        <w:rPr>
          <w:rFonts w:ascii="Times New Roman" w:hAnsi="Times New Roman" w:cs="Times New Roman"/>
          <w:sz w:val="27"/>
          <w:szCs w:val="27"/>
        </w:rPr>
        <w:t xml:space="preserve"> исполнением решения возложить на постоянную комиссию Совета по аграрным вопросам, использованию земель и природных ресурсов, экологии и чрезвычайным ситуациям и благоустройству.</w:t>
      </w:r>
    </w:p>
    <w:p w:rsidR="005A2A0D" w:rsidRPr="000A4EE6" w:rsidRDefault="005A2A0D" w:rsidP="005A2A0D">
      <w:pPr>
        <w:pStyle w:val="ConsPlusNormal"/>
        <w:ind w:firstLine="0"/>
        <w:jc w:val="both"/>
        <w:outlineLvl w:val="0"/>
        <w:rPr>
          <w:rFonts w:ascii="Times New Roman" w:hAnsi="Times New Roman" w:cs="Times New Roman"/>
          <w:sz w:val="27"/>
          <w:szCs w:val="27"/>
        </w:rPr>
      </w:pPr>
      <w:r w:rsidRPr="000A4EE6">
        <w:rPr>
          <w:rFonts w:ascii="Times New Roman" w:hAnsi="Times New Roman" w:cs="Times New Roman"/>
          <w:sz w:val="27"/>
          <w:szCs w:val="27"/>
        </w:rPr>
        <w:t xml:space="preserve"> </w:t>
      </w:r>
    </w:p>
    <w:p w:rsidR="005A2A0D" w:rsidRPr="000A4EE6" w:rsidRDefault="005A2A0D" w:rsidP="005A2A0D">
      <w:pPr>
        <w:pStyle w:val="ConsPlusNormal"/>
        <w:ind w:firstLine="0"/>
        <w:jc w:val="both"/>
        <w:outlineLvl w:val="0"/>
        <w:rPr>
          <w:rFonts w:ascii="Times New Roman" w:hAnsi="Times New Roman" w:cs="Times New Roman"/>
          <w:sz w:val="27"/>
          <w:szCs w:val="27"/>
        </w:rPr>
      </w:pPr>
    </w:p>
    <w:p w:rsidR="005A2A0D" w:rsidRPr="000A4EE6" w:rsidRDefault="005A2A0D" w:rsidP="005A2A0D">
      <w:pPr>
        <w:pStyle w:val="ConsPlusNormal"/>
        <w:ind w:firstLine="0"/>
        <w:jc w:val="both"/>
        <w:outlineLvl w:val="0"/>
        <w:rPr>
          <w:rFonts w:ascii="Times New Roman" w:hAnsi="Times New Roman" w:cs="Times New Roman"/>
          <w:sz w:val="27"/>
          <w:szCs w:val="27"/>
        </w:rPr>
      </w:pPr>
      <w:r w:rsidRPr="000A4EE6">
        <w:rPr>
          <w:rFonts w:ascii="Times New Roman" w:hAnsi="Times New Roman" w:cs="Times New Roman"/>
          <w:sz w:val="27"/>
          <w:szCs w:val="27"/>
        </w:rPr>
        <w:t xml:space="preserve">Глава сельского поселения                                                              </w:t>
      </w:r>
      <w:proofErr w:type="spellStart"/>
      <w:r w:rsidRPr="000A4EE6">
        <w:rPr>
          <w:rFonts w:ascii="Times New Roman" w:hAnsi="Times New Roman" w:cs="Times New Roman"/>
          <w:sz w:val="27"/>
          <w:szCs w:val="27"/>
        </w:rPr>
        <w:t>Р.С.Игдеев</w:t>
      </w:r>
      <w:proofErr w:type="spellEnd"/>
      <w:r w:rsidRPr="000A4EE6">
        <w:rPr>
          <w:rFonts w:ascii="Times New Roman" w:hAnsi="Times New Roman" w:cs="Times New Roman"/>
          <w:sz w:val="27"/>
          <w:szCs w:val="27"/>
        </w:rPr>
        <w:t xml:space="preserve"> </w:t>
      </w:r>
    </w:p>
    <w:p w:rsidR="005A2A0D" w:rsidRDefault="005A2A0D" w:rsidP="005A2A0D">
      <w:pPr>
        <w:pStyle w:val="ConsPlusNormal"/>
        <w:ind w:firstLine="0"/>
        <w:outlineLvl w:val="0"/>
        <w:rPr>
          <w:rFonts w:ascii="Times New Roman" w:hAnsi="Times New Roman" w:cs="Times New Roman"/>
          <w:sz w:val="27"/>
          <w:szCs w:val="27"/>
        </w:rPr>
      </w:pPr>
    </w:p>
    <w:p w:rsidR="005A2A0D" w:rsidRDefault="005A2A0D" w:rsidP="005A2A0D">
      <w:pPr>
        <w:pStyle w:val="ConsPlusNormal"/>
        <w:ind w:firstLine="0"/>
        <w:outlineLvl w:val="0"/>
        <w:rPr>
          <w:rFonts w:ascii="Times New Roman" w:hAnsi="Times New Roman" w:cs="Times New Roman"/>
          <w:sz w:val="27"/>
          <w:szCs w:val="27"/>
        </w:rPr>
      </w:pPr>
    </w:p>
    <w:p w:rsidR="005A2A0D" w:rsidRPr="000A4EE6" w:rsidRDefault="005A2A0D" w:rsidP="005A2A0D">
      <w:pPr>
        <w:pStyle w:val="ConsPlusNormal"/>
        <w:ind w:firstLine="0"/>
        <w:outlineLvl w:val="0"/>
        <w:rPr>
          <w:rFonts w:ascii="Times New Roman" w:hAnsi="Times New Roman" w:cs="Times New Roman"/>
          <w:sz w:val="27"/>
          <w:szCs w:val="27"/>
        </w:rPr>
      </w:pPr>
      <w:r>
        <w:rPr>
          <w:rFonts w:ascii="Times New Roman" w:hAnsi="Times New Roman" w:cs="Times New Roman"/>
          <w:sz w:val="27"/>
          <w:szCs w:val="27"/>
        </w:rPr>
        <w:t xml:space="preserve">    </w:t>
      </w:r>
      <w:r w:rsidRPr="000A4EE6">
        <w:rPr>
          <w:rFonts w:ascii="Times New Roman" w:hAnsi="Times New Roman" w:cs="Times New Roman"/>
          <w:sz w:val="27"/>
          <w:szCs w:val="27"/>
        </w:rPr>
        <w:t>с. Зириклы</w:t>
      </w:r>
    </w:p>
    <w:p w:rsidR="005A2A0D" w:rsidRPr="000A4EE6" w:rsidRDefault="005A2A0D" w:rsidP="005A2A0D">
      <w:pPr>
        <w:pStyle w:val="ConsPlusNormal"/>
        <w:ind w:firstLine="0"/>
        <w:outlineLvl w:val="0"/>
        <w:rPr>
          <w:rFonts w:ascii="Times New Roman" w:hAnsi="Times New Roman" w:cs="Times New Roman"/>
          <w:sz w:val="27"/>
          <w:szCs w:val="27"/>
        </w:rPr>
      </w:pPr>
      <w:r w:rsidRPr="000A4EE6">
        <w:rPr>
          <w:rFonts w:ascii="Times New Roman" w:hAnsi="Times New Roman" w:cs="Times New Roman"/>
          <w:sz w:val="27"/>
          <w:szCs w:val="27"/>
        </w:rPr>
        <w:t xml:space="preserve"> </w:t>
      </w:r>
      <w:r>
        <w:rPr>
          <w:rFonts w:ascii="Times New Roman" w:hAnsi="Times New Roman" w:cs="Times New Roman"/>
          <w:sz w:val="27"/>
          <w:szCs w:val="27"/>
        </w:rPr>
        <w:t xml:space="preserve">19 </w:t>
      </w:r>
      <w:r w:rsidRPr="000A4EE6">
        <w:rPr>
          <w:rFonts w:ascii="Times New Roman" w:hAnsi="Times New Roman" w:cs="Times New Roman"/>
          <w:sz w:val="27"/>
          <w:szCs w:val="27"/>
        </w:rPr>
        <w:t>апреля 2012 года</w:t>
      </w:r>
    </w:p>
    <w:p w:rsidR="005A2A0D" w:rsidRPr="000A4EE6" w:rsidRDefault="005A2A0D" w:rsidP="005A2A0D">
      <w:pPr>
        <w:pStyle w:val="ConsPlusNormal"/>
        <w:ind w:firstLine="0"/>
        <w:outlineLvl w:val="0"/>
        <w:rPr>
          <w:rFonts w:ascii="Times New Roman" w:hAnsi="Times New Roman" w:cs="Times New Roman"/>
          <w:sz w:val="27"/>
          <w:szCs w:val="27"/>
        </w:rPr>
      </w:pPr>
      <w:r>
        <w:rPr>
          <w:rFonts w:ascii="Times New Roman" w:hAnsi="Times New Roman" w:cs="Times New Roman"/>
          <w:sz w:val="27"/>
          <w:szCs w:val="27"/>
        </w:rPr>
        <w:t xml:space="preserve">     № 141</w:t>
      </w:r>
    </w:p>
    <w:p w:rsidR="005A2A0D" w:rsidRPr="000A4EE6" w:rsidRDefault="005A2A0D" w:rsidP="005A2A0D">
      <w:pPr>
        <w:pStyle w:val="ConsPlusNormal"/>
        <w:ind w:firstLine="0"/>
        <w:jc w:val="right"/>
        <w:outlineLvl w:val="0"/>
        <w:rPr>
          <w:rFonts w:ascii="Times New Roman" w:hAnsi="Times New Roman" w:cs="Times New Roman"/>
          <w:sz w:val="27"/>
          <w:szCs w:val="27"/>
        </w:rPr>
      </w:pPr>
    </w:p>
    <w:p w:rsidR="005A2A0D" w:rsidRPr="000A4EE6" w:rsidRDefault="005A2A0D" w:rsidP="005A2A0D">
      <w:pPr>
        <w:pStyle w:val="ConsPlusNormal"/>
        <w:ind w:firstLine="0"/>
        <w:jc w:val="right"/>
        <w:outlineLvl w:val="0"/>
        <w:rPr>
          <w:rFonts w:ascii="Times New Roman" w:hAnsi="Times New Roman" w:cs="Times New Roman"/>
          <w:sz w:val="27"/>
          <w:szCs w:val="27"/>
        </w:rPr>
      </w:pPr>
    </w:p>
    <w:p w:rsidR="005A2A0D" w:rsidRPr="000A4EE6" w:rsidRDefault="005A2A0D" w:rsidP="005A2A0D">
      <w:pPr>
        <w:pStyle w:val="ConsPlusNormal"/>
        <w:ind w:firstLine="0"/>
        <w:jc w:val="right"/>
        <w:outlineLvl w:val="0"/>
        <w:rPr>
          <w:rFonts w:ascii="Times New Roman" w:hAnsi="Times New Roman" w:cs="Times New Roman"/>
          <w:sz w:val="27"/>
          <w:szCs w:val="27"/>
        </w:rPr>
      </w:pPr>
    </w:p>
    <w:p w:rsidR="005A2A0D" w:rsidRPr="000A4EE6" w:rsidRDefault="005A2A0D" w:rsidP="005A2A0D">
      <w:pPr>
        <w:pStyle w:val="ConsPlusNormal"/>
        <w:ind w:firstLine="0"/>
        <w:jc w:val="right"/>
        <w:outlineLvl w:val="0"/>
        <w:rPr>
          <w:rFonts w:ascii="Times New Roman" w:hAnsi="Times New Roman" w:cs="Times New Roman"/>
          <w:sz w:val="27"/>
          <w:szCs w:val="27"/>
        </w:rPr>
      </w:pPr>
    </w:p>
    <w:p w:rsidR="005A2A0D" w:rsidRPr="00E0618D" w:rsidRDefault="005A2A0D" w:rsidP="005A2A0D">
      <w:pPr>
        <w:pStyle w:val="ConsPlusNormal"/>
        <w:ind w:firstLine="0"/>
        <w:jc w:val="right"/>
        <w:outlineLvl w:val="0"/>
        <w:rPr>
          <w:rFonts w:ascii="Times New Roman" w:hAnsi="Times New Roman" w:cs="Times New Roman"/>
          <w:sz w:val="24"/>
          <w:szCs w:val="24"/>
        </w:rPr>
      </w:pPr>
    </w:p>
    <w:p w:rsidR="005A2A0D" w:rsidRPr="00E0618D" w:rsidRDefault="005A2A0D" w:rsidP="005A2A0D">
      <w:pPr>
        <w:pStyle w:val="ConsPlusNormal"/>
        <w:ind w:firstLine="0"/>
        <w:jc w:val="right"/>
        <w:outlineLvl w:val="0"/>
        <w:rPr>
          <w:rFonts w:ascii="Times New Roman" w:hAnsi="Times New Roman" w:cs="Times New Roman"/>
          <w:sz w:val="24"/>
          <w:szCs w:val="24"/>
        </w:rPr>
      </w:pPr>
    </w:p>
    <w:p w:rsidR="005A2A0D" w:rsidRPr="00E0618D" w:rsidRDefault="005A2A0D" w:rsidP="005A2A0D">
      <w:pPr>
        <w:pStyle w:val="ConsPlusNormal"/>
        <w:ind w:firstLine="0"/>
        <w:jc w:val="right"/>
        <w:outlineLvl w:val="0"/>
        <w:rPr>
          <w:rFonts w:ascii="Times New Roman" w:hAnsi="Times New Roman" w:cs="Times New Roman"/>
          <w:sz w:val="24"/>
          <w:szCs w:val="24"/>
        </w:rPr>
      </w:pPr>
    </w:p>
    <w:p w:rsidR="005A2A0D" w:rsidRPr="00E0618D" w:rsidRDefault="005A2A0D" w:rsidP="005A2A0D">
      <w:pPr>
        <w:pStyle w:val="ConsPlusNormal"/>
        <w:ind w:firstLine="0"/>
        <w:jc w:val="right"/>
        <w:outlineLvl w:val="0"/>
        <w:rPr>
          <w:rFonts w:ascii="Times New Roman" w:hAnsi="Times New Roman" w:cs="Times New Roman"/>
          <w:sz w:val="24"/>
          <w:szCs w:val="24"/>
        </w:rPr>
      </w:pPr>
    </w:p>
    <w:p w:rsidR="005A2A0D" w:rsidRPr="00E0618D" w:rsidRDefault="005A2A0D" w:rsidP="005A2A0D">
      <w:pPr>
        <w:pStyle w:val="ConsPlusNormal"/>
        <w:ind w:firstLine="0"/>
        <w:jc w:val="right"/>
        <w:outlineLvl w:val="0"/>
        <w:rPr>
          <w:rFonts w:ascii="Times New Roman" w:hAnsi="Times New Roman" w:cs="Times New Roman"/>
          <w:sz w:val="24"/>
          <w:szCs w:val="24"/>
        </w:rPr>
      </w:pPr>
      <w:r w:rsidRPr="00E0618D">
        <w:rPr>
          <w:rFonts w:ascii="Times New Roman" w:hAnsi="Times New Roman" w:cs="Times New Roman"/>
          <w:sz w:val="24"/>
          <w:szCs w:val="24"/>
        </w:rPr>
        <w:t>Приложение</w:t>
      </w:r>
    </w:p>
    <w:p w:rsidR="005A2A0D" w:rsidRPr="00E0618D" w:rsidRDefault="005A2A0D" w:rsidP="005A2A0D">
      <w:pPr>
        <w:pStyle w:val="ConsPlusNormal"/>
        <w:ind w:firstLine="0"/>
        <w:jc w:val="right"/>
        <w:outlineLvl w:val="0"/>
        <w:rPr>
          <w:rFonts w:ascii="Times New Roman" w:hAnsi="Times New Roman" w:cs="Times New Roman"/>
          <w:sz w:val="24"/>
          <w:szCs w:val="24"/>
        </w:rPr>
      </w:pPr>
      <w:r w:rsidRPr="00E0618D">
        <w:rPr>
          <w:rFonts w:ascii="Times New Roman" w:hAnsi="Times New Roman" w:cs="Times New Roman"/>
          <w:sz w:val="24"/>
          <w:szCs w:val="24"/>
        </w:rPr>
        <w:t>к решению Совета</w:t>
      </w:r>
    </w:p>
    <w:p w:rsidR="005A2A0D" w:rsidRPr="00E0618D" w:rsidRDefault="005A2A0D" w:rsidP="005A2A0D">
      <w:pPr>
        <w:pStyle w:val="ConsPlusNormal"/>
        <w:ind w:firstLine="0"/>
        <w:jc w:val="right"/>
        <w:outlineLvl w:val="0"/>
        <w:rPr>
          <w:rFonts w:ascii="Times New Roman" w:hAnsi="Times New Roman" w:cs="Times New Roman"/>
          <w:sz w:val="24"/>
          <w:szCs w:val="24"/>
        </w:rPr>
      </w:pPr>
      <w:r w:rsidRPr="00E0618D">
        <w:rPr>
          <w:rFonts w:ascii="Times New Roman" w:hAnsi="Times New Roman" w:cs="Times New Roman"/>
          <w:sz w:val="24"/>
          <w:szCs w:val="24"/>
        </w:rPr>
        <w:t>сельского поселения</w:t>
      </w:r>
    </w:p>
    <w:p w:rsidR="005A2A0D" w:rsidRPr="00E0618D" w:rsidRDefault="005A2A0D" w:rsidP="005A2A0D">
      <w:pPr>
        <w:pStyle w:val="ConsPlusNormal"/>
        <w:ind w:firstLine="0"/>
        <w:jc w:val="right"/>
        <w:outlineLvl w:val="0"/>
        <w:rPr>
          <w:rFonts w:ascii="Times New Roman" w:hAnsi="Times New Roman" w:cs="Times New Roman"/>
          <w:sz w:val="24"/>
          <w:szCs w:val="24"/>
        </w:rPr>
      </w:pPr>
      <w:proofErr w:type="spellStart"/>
      <w:r>
        <w:rPr>
          <w:rFonts w:ascii="Times New Roman" w:hAnsi="Times New Roman" w:cs="Times New Roman"/>
          <w:sz w:val="24"/>
          <w:szCs w:val="24"/>
        </w:rPr>
        <w:t>Зириклинский</w:t>
      </w:r>
      <w:proofErr w:type="spellEnd"/>
      <w:r>
        <w:rPr>
          <w:rFonts w:ascii="Times New Roman" w:hAnsi="Times New Roman" w:cs="Times New Roman"/>
          <w:sz w:val="24"/>
          <w:szCs w:val="24"/>
        </w:rPr>
        <w:t xml:space="preserve"> </w:t>
      </w:r>
      <w:r w:rsidRPr="00E0618D">
        <w:rPr>
          <w:rFonts w:ascii="Times New Roman" w:hAnsi="Times New Roman" w:cs="Times New Roman"/>
          <w:sz w:val="24"/>
          <w:szCs w:val="24"/>
        </w:rPr>
        <w:t xml:space="preserve"> сельсовет</w:t>
      </w:r>
    </w:p>
    <w:p w:rsidR="005A2A0D" w:rsidRPr="00E0618D" w:rsidRDefault="005A2A0D" w:rsidP="005A2A0D">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№141</w:t>
      </w:r>
      <w:r w:rsidRPr="00E0618D">
        <w:rPr>
          <w:rFonts w:ascii="Times New Roman" w:hAnsi="Times New Roman" w:cs="Times New Roman"/>
          <w:sz w:val="24"/>
          <w:szCs w:val="24"/>
        </w:rPr>
        <w:t xml:space="preserve"> от </w:t>
      </w:r>
      <w:r>
        <w:rPr>
          <w:rFonts w:ascii="Times New Roman" w:hAnsi="Times New Roman" w:cs="Times New Roman"/>
          <w:sz w:val="24"/>
          <w:szCs w:val="24"/>
        </w:rPr>
        <w:t>19.04.</w:t>
      </w:r>
      <w:r w:rsidRPr="00E0618D">
        <w:rPr>
          <w:rFonts w:ascii="Times New Roman" w:hAnsi="Times New Roman" w:cs="Times New Roman"/>
          <w:sz w:val="24"/>
          <w:szCs w:val="24"/>
        </w:rPr>
        <w:t>2012 г.</w:t>
      </w:r>
    </w:p>
    <w:p w:rsidR="005A2A0D" w:rsidRPr="00E0618D" w:rsidRDefault="005A2A0D" w:rsidP="005A2A0D">
      <w:pPr>
        <w:pStyle w:val="ConsPlusNormal"/>
        <w:ind w:firstLine="0"/>
        <w:jc w:val="right"/>
        <w:outlineLvl w:val="0"/>
        <w:rPr>
          <w:rFonts w:ascii="Times New Roman" w:hAnsi="Times New Roman" w:cs="Times New Roman"/>
          <w:sz w:val="24"/>
          <w:szCs w:val="24"/>
        </w:rPr>
      </w:pPr>
    </w:p>
    <w:p w:rsidR="005A2A0D" w:rsidRPr="00E0618D" w:rsidRDefault="005A2A0D" w:rsidP="005A2A0D">
      <w:pPr>
        <w:pStyle w:val="ConsPlusTitle"/>
        <w:jc w:val="center"/>
        <w:outlineLvl w:val="0"/>
        <w:rPr>
          <w:rFonts w:ascii="Times New Roman" w:hAnsi="Times New Roman" w:cs="Times New Roman"/>
          <w:sz w:val="24"/>
          <w:szCs w:val="24"/>
        </w:rPr>
      </w:pPr>
      <w:r w:rsidRPr="00E0618D">
        <w:rPr>
          <w:rFonts w:ascii="Times New Roman" w:hAnsi="Times New Roman" w:cs="Times New Roman"/>
          <w:sz w:val="24"/>
          <w:szCs w:val="24"/>
        </w:rPr>
        <w:t>ПРАВИЛА ПО БЛАГОУСТРОЙСТВУ ТЕРРИТОРИИ</w:t>
      </w:r>
    </w:p>
    <w:p w:rsidR="005A2A0D" w:rsidRPr="00E0618D" w:rsidRDefault="005A2A0D" w:rsidP="005A2A0D">
      <w:pPr>
        <w:pStyle w:val="ConsPlusTitle"/>
        <w:jc w:val="center"/>
        <w:outlineLvl w:val="0"/>
        <w:rPr>
          <w:rFonts w:ascii="Times New Roman" w:hAnsi="Times New Roman" w:cs="Times New Roman"/>
          <w:sz w:val="24"/>
          <w:szCs w:val="24"/>
        </w:rPr>
      </w:pPr>
      <w:r w:rsidRPr="00E0618D">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ЗИРИКЛИНСКИЙ</w:t>
      </w:r>
      <w:r w:rsidRPr="00E0618D">
        <w:rPr>
          <w:rFonts w:ascii="Times New Roman" w:hAnsi="Times New Roman" w:cs="Times New Roman"/>
          <w:sz w:val="24"/>
          <w:szCs w:val="24"/>
        </w:rPr>
        <w:t xml:space="preserve"> СЕЛЬСОВЕТ</w:t>
      </w:r>
    </w:p>
    <w:p w:rsidR="005A2A0D" w:rsidRPr="00E0618D" w:rsidRDefault="005A2A0D" w:rsidP="005A2A0D">
      <w:pPr>
        <w:pStyle w:val="ConsPlusNormal"/>
        <w:ind w:firstLine="0"/>
        <w:jc w:val="center"/>
        <w:outlineLvl w:val="0"/>
        <w:rPr>
          <w:rFonts w:ascii="Times New Roman" w:hAnsi="Times New Roman" w:cs="Times New Roman"/>
          <w:sz w:val="24"/>
          <w:szCs w:val="24"/>
        </w:rPr>
      </w:pP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Раздел 1. ОБЩИЕ ПОЛОЖЕНИЯ</w:t>
      </w: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 xml:space="preserve">1.1. 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территории сельского поселения </w:t>
      </w:r>
      <w:proofErr w:type="spellStart"/>
      <w:r>
        <w:rPr>
          <w:rFonts w:ascii="Times New Roman" w:hAnsi="Times New Roman" w:cs="Times New Roman"/>
          <w:sz w:val="24"/>
          <w:szCs w:val="24"/>
        </w:rPr>
        <w:t>Зириклинский</w:t>
      </w:r>
      <w:proofErr w:type="spellEnd"/>
      <w:r w:rsidRPr="00E0618D">
        <w:rPr>
          <w:rFonts w:ascii="Times New Roman" w:hAnsi="Times New Roman" w:cs="Times New Roman"/>
          <w:sz w:val="24"/>
          <w:szCs w:val="24"/>
        </w:rPr>
        <w:t xml:space="preserve"> сельсовет (далее сельское поселение).</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 xml:space="preserve">1.2. Правила применяются полностью или частично для разработки норм и правил благоустройства территорий сельского  поселения для применения при проектировании, </w:t>
      </w:r>
      <w:proofErr w:type="gramStart"/>
      <w:r w:rsidRPr="00E0618D">
        <w:rPr>
          <w:rFonts w:ascii="Times New Roman" w:hAnsi="Times New Roman" w:cs="Times New Roman"/>
          <w:sz w:val="24"/>
          <w:szCs w:val="24"/>
        </w:rPr>
        <w:t>контроле за</w:t>
      </w:r>
      <w:proofErr w:type="gramEnd"/>
      <w:r w:rsidRPr="00E0618D">
        <w:rPr>
          <w:rFonts w:ascii="Times New Roman" w:hAnsi="Times New Roman" w:cs="Times New Roman"/>
          <w:sz w:val="24"/>
          <w:szCs w:val="24"/>
        </w:rPr>
        <w:t xml:space="preserve"> осуществлением мероприятий по благоустройству территории, эксплуатации благоустроенных территорий.</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 xml:space="preserve">1.3. Проектирование и эксплуатация элементов благоустройства обеспечивают требования охраны здоровья человека &lt;*&gt;, исторической и природной среды, создают технические возможности беспрепятственного передвижения </w:t>
      </w:r>
      <w:proofErr w:type="spellStart"/>
      <w:r w:rsidRPr="00E0618D">
        <w:rPr>
          <w:rFonts w:ascii="Times New Roman" w:hAnsi="Times New Roman" w:cs="Times New Roman"/>
          <w:sz w:val="24"/>
          <w:szCs w:val="24"/>
        </w:rPr>
        <w:t>маломобильных</w:t>
      </w:r>
      <w:proofErr w:type="spellEnd"/>
      <w:r w:rsidRPr="00E0618D">
        <w:rPr>
          <w:rFonts w:ascii="Times New Roman" w:hAnsi="Times New Roman" w:cs="Times New Roman"/>
          <w:sz w:val="24"/>
          <w:szCs w:val="24"/>
        </w:rPr>
        <w:t xml:space="preserve"> групп населения по территории сельского поселения.</w:t>
      </w:r>
    </w:p>
    <w:p w:rsidR="005A2A0D" w:rsidRPr="00E0618D" w:rsidRDefault="005A2A0D" w:rsidP="005A2A0D">
      <w:pPr>
        <w:pStyle w:val="ConsPlusNonformat"/>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&lt;*&gt;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5A2A0D" w:rsidRPr="00E0618D" w:rsidRDefault="005A2A0D" w:rsidP="005A2A0D">
      <w:pPr>
        <w:pStyle w:val="ConsPlusNormal"/>
        <w:ind w:firstLine="540"/>
        <w:jc w:val="both"/>
        <w:outlineLvl w:val="1"/>
        <w:rPr>
          <w:rFonts w:ascii="Times New Roman" w:hAnsi="Times New Roman" w:cs="Times New Roman"/>
          <w:sz w:val="24"/>
          <w:szCs w:val="24"/>
        </w:rPr>
      </w:pP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1.4. Правила благоустройства территорий осуществляются с учетом утвержденной градостроительной документации.</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1.5. В настоящих Правилах применяются следующие термины с соответствующими определениями:</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безопасной, удобной и привлекательной среды.</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A2A0D" w:rsidRPr="00E0618D" w:rsidRDefault="005A2A0D" w:rsidP="005A2A0D">
      <w:pPr>
        <w:pStyle w:val="ConsPlusNormal"/>
        <w:ind w:firstLine="540"/>
        <w:jc w:val="both"/>
        <w:outlineLvl w:val="1"/>
        <w:rPr>
          <w:rFonts w:ascii="Times New Roman" w:hAnsi="Times New Roman" w:cs="Times New Roman"/>
          <w:sz w:val="24"/>
          <w:szCs w:val="24"/>
        </w:rPr>
      </w:pPr>
      <w:proofErr w:type="gramStart"/>
      <w:r w:rsidRPr="00E0618D">
        <w:rPr>
          <w:rFonts w:ascii="Times New Roman" w:hAnsi="Times New Roman" w:cs="Times New Roman"/>
          <w:sz w:val="24"/>
          <w:szCs w:val="24"/>
        </w:rPr>
        <w:t>Объекты благоустройства территории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roofErr w:type="gramEnd"/>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 xml:space="preserve">Объекты нормирования благоустройства территории - территории сельского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E0618D">
        <w:rPr>
          <w:rFonts w:ascii="Times New Roman" w:hAnsi="Times New Roman" w:cs="Times New Roman"/>
          <w:sz w:val="24"/>
          <w:szCs w:val="24"/>
        </w:rPr>
        <w:t xml:space="preserve">Такими территориями могут являться: площадки различного функционального назначения, </w:t>
      </w:r>
      <w:r w:rsidRPr="00E0618D">
        <w:rPr>
          <w:rFonts w:ascii="Times New Roman" w:hAnsi="Times New Roman" w:cs="Times New Roman"/>
          <w:sz w:val="24"/>
          <w:szCs w:val="24"/>
        </w:rPr>
        <w:lastRenderedPageBreak/>
        <w:t>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A2A0D" w:rsidRPr="00E0618D" w:rsidRDefault="005A2A0D" w:rsidP="005A2A0D">
      <w:pPr>
        <w:pStyle w:val="ConsPlusNormal"/>
        <w:ind w:firstLine="540"/>
        <w:jc w:val="both"/>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Раздел 2. ЭЛЕМЕНТЫ БЛАГОУСТРОЙСТВА ТЕРРИТОРИИ</w:t>
      </w: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2.1. Элементы инженерной подготовки и защиты территории</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2.1.3. При организации рельефа предусматривать снятие плодородного слоя почвы толщиной 150 - </w:t>
      </w:r>
      <w:smartTag w:uri="urn:schemas-microsoft-com:office:smarttags" w:element="metricconverter">
        <w:smartTagPr>
          <w:attr w:name="ProductID" w:val="200 мм"/>
        </w:smartTagPr>
        <w:r w:rsidRPr="00E0618D">
          <w:rPr>
            <w:rFonts w:ascii="Times New Roman" w:hAnsi="Times New Roman" w:cs="Times New Roman"/>
            <w:sz w:val="24"/>
            <w:szCs w:val="24"/>
          </w:rPr>
          <w:t>200 мм</w:t>
        </w:r>
      </w:smartTag>
      <w:r w:rsidRPr="00E0618D">
        <w:rPr>
          <w:rFonts w:ascii="Times New Roman" w:hAnsi="Times New Roman" w:cs="Times New Roman"/>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2.1.4. При террасировании рельефа проектировать подпорные стенки и откосы. Максимально допустимые величины углов откосов устанавливаются в зависимости от видов грунтов.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2.1.5. Необходимо проводить укрепление откосов. Выбор материала и технологии укрепления зависят от местоположения откоса в сельском поселении, предполагаемого уровня механических нагрузок на склон, крутизны склона и формируемой среды.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2.1.5.1. 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w:t>
      </w:r>
      <w:proofErr w:type="spellStart"/>
      <w:r w:rsidRPr="00E0618D">
        <w:rPr>
          <w:rFonts w:ascii="Times New Roman" w:hAnsi="Times New Roman" w:cs="Times New Roman"/>
          <w:sz w:val="24"/>
          <w:szCs w:val="24"/>
        </w:rPr>
        <w:t>габионные</w:t>
      </w:r>
      <w:proofErr w:type="spellEnd"/>
      <w:r w:rsidRPr="00E0618D">
        <w:rPr>
          <w:rFonts w:ascii="Times New Roman" w:hAnsi="Times New Roman" w:cs="Times New Roman"/>
          <w:sz w:val="24"/>
          <w:szCs w:val="24"/>
        </w:rPr>
        <w:t xml:space="preserve"> конструкции или "матрацы </w:t>
      </w:r>
      <w:proofErr w:type="spellStart"/>
      <w:r w:rsidRPr="00E0618D">
        <w:rPr>
          <w:rFonts w:ascii="Times New Roman" w:hAnsi="Times New Roman" w:cs="Times New Roman"/>
          <w:sz w:val="24"/>
          <w:szCs w:val="24"/>
        </w:rPr>
        <w:t>Рено</w:t>
      </w:r>
      <w:proofErr w:type="spellEnd"/>
      <w:r w:rsidRPr="00E0618D">
        <w:rPr>
          <w:rFonts w:ascii="Times New Roman" w:hAnsi="Times New Roman" w:cs="Times New Roman"/>
          <w:sz w:val="24"/>
          <w:szCs w:val="24"/>
        </w:rPr>
        <w:t xml:space="preserve">", нетканые синтетические материалы, покрытие типа "соты", </w:t>
      </w:r>
      <w:proofErr w:type="spellStart"/>
      <w:r w:rsidRPr="00E0618D">
        <w:rPr>
          <w:rFonts w:ascii="Times New Roman" w:hAnsi="Times New Roman" w:cs="Times New Roman"/>
          <w:sz w:val="24"/>
          <w:szCs w:val="24"/>
        </w:rPr>
        <w:t>одерновку</w:t>
      </w:r>
      <w:proofErr w:type="spellEnd"/>
      <w:r w:rsidRPr="00E0618D">
        <w:rPr>
          <w:rFonts w:ascii="Times New Roman" w:hAnsi="Times New Roman" w:cs="Times New Roman"/>
          <w:sz w:val="24"/>
          <w:szCs w:val="24"/>
        </w:rPr>
        <w:t xml:space="preserve">, ряжевые деревянные </w:t>
      </w:r>
      <w:proofErr w:type="spellStart"/>
      <w:r w:rsidRPr="00E0618D">
        <w:rPr>
          <w:rFonts w:ascii="Times New Roman" w:hAnsi="Times New Roman" w:cs="Times New Roman"/>
          <w:sz w:val="24"/>
          <w:szCs w:val="24"/>
        </w:rPr>
        <w:t>берегоукрепления</w:t>
      </w:r>
      <w:proofErr w:type="spellEnd"/>
      <w:r w:rsidRPr="00E0618D">
        <w:rPr>
          <w:rFonts w:ascii="Times New Roman" w:hAnsi="Times New Roman" w:cs="Times New Roman"/>
          <w:sz w:val="24"/>
          <w:szCs w:val="24"/>
        </w:rPr>
        <w:t>, естественный камень, песок, валуны, посадки растений и т.п.</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2.1.6. 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E0618D">
          <w:rPr>
            <w:rFonts w:ascii="Times New Roman" w:hAnsi="Times New Roman" w:cs="Times New Roman"/>
            <w:sz w:val="24"/>
            <w:szCs w:val="24"/>
          </w:rPr>
          <w:t>0,4 м</w:t>
        </w:r>
      </w:smartTag>
      <w:r w:rsidRPr="00E0618D">
        <w:rPr>
          <w:rFonts w:ascii="Times New Roman" w:hAnsi="Times New Roman" w:cs="Times New Roman"/>
          <w:sz w:val="24"/>
          <w:szCs w:val="24"/>
        </w:rPr>
        <w:t xml:space="preserve"> оформлять бортовым камнем или выкладкой естественного камня. </w:t>
      </w:r>
      <w:proofErr w:type="gramStart"/>
      <w:r w:rsidRPr="00E0618D">
        <w:rPr>
          <w:rFonts w:ascii="Times New Roman" w:hAnsi="Times New Roman" w:cs="Times New Roman"/>
          <w:sz w:val="24"/>
          <w:szCs w:val="24"/>
        </w:rPr>
        <w:t xml:space="preserve">При перепадах рельефа более </w:t>
      </w:r>
      <w:smartTag w:uri="urn:schemas-microsoft-com:office:smarttags" w:element="metricconverter">
        <w:smartTagPr>
          <w:attr w:name="ProductID" w:val="0,4 м"/>
        </w:smartTagPr>
        <w:r w:rsidRPr="00E0618D">
          <w:rPr>
            <w:rFonts w:ascii="Times New Roman" w:hAnsi="Times New Roman" w:cs="Times New Roman"/>
            <w:sz w:val="24"/>
            <w:szCs w:val="24"/>
          </w:rPr>
          <w:t>0,4 м</w:t>
        </w:r>
      </w:smartTag>
      <w:r w:rsidRPr="00E0618D">
        <w:rPr>
          <w:rFonts w:ascii="Times New Roman" w:hAnsi="Times New Roman" w:cs="Times New Roman"/>
          <w:sz w:val="24"/>
          <w:szCs w:val="24"/>
        </w:rPr>
        <w:t xml:space="preserve"> подпорные стенки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2.1.7. Следует предусматривать ограждение подпорных стенок и верхних бровок откосов при размещении на них транспортных коммуникаций согласно </w:t>
      </w:r>
      <w:hyperlink r:id="rId11" w:history="1">
        <w:r w:rsidRPr="00E0618D">
          <w:rPr>
            <w:rStyle w:val="ab"/>
            <w:sz w:val="24"/>
            <w:szCs w:val="24"/>
          </w:rPr>
          <w:t xml:space="preserve">ГОСТ </w:t>
        </w:r>
        <w:proofErr w:type="gramStart"/>
        <w:r w:rsidRPr="00E0618D">
          <w:rPr>
            <w:rStyle w:val="ab"/>
            <w:sz w:val="24"/>
            <w:szCs w:val="24"/>
          </w:rPr>
          <w:t>Р</w:t>
        </w:r>
        <w:proofErr w:type="gramEnd"/>
        <w:r w:rsidRPr="00E0618D">
          <w:rPr>
            <w:rStyle w:val="ab"/>
            <w:sz w:val="24"/>
            <w:szCs w:val="24"/>
          </w:rPr>
          <w:t xml:space="preserve"> 52289</w:t>
        </w:r>
      </w:hyperlink>
      <w:r w:rsidRPr="00E0618D">
        <w:rPr>
          <w:rFonts w:ascii="Times New Roman" w:hAnsi="Times New Roman" w:cs="Times New Roman"/>
          <w:sz w:val="24"/>
          <w:szCs w:val="24"/>
        </w:rPr>
        <w:t xml:space="preserve">, </w:t>
      </w:r>
      <w:hyperlink r:id="rId12" w:history="1">
        <w:r w:rsidRPr="00E0618D">
          <w:rPr>
            <w:rStyle w:val="ab"/>
            <w:sz w:val="24"/>
            <w:szCs w:val="24"/>
          </w:rPr>
          <w:t>ГОСТ 26804</w:t>
        </w:r>
      </w:hyperlink>
      <w:r w:rsidRPr="00E0618D">
        <w:rPr>
          <w:rFonts w:ascii="Times New Roman" w:hAnsi="Times New Roman" w:cs="Times New Roman"/>
          <w:sz w:val="24"/>
          <w:szCs w:val="24"/>
        </w:rPr>
        <w:t xml:space="preserve">.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E0618D">
          <w:rPr>
            <w:rFonts w:ascii="Times New Roman" w:hAnsi="Times New Roman" w:cs="Times New Roman"/>
            <w:sz w:val="24"/>
            <w:szCs w:val="24"/>
          </w:rPr>
          <w:t>1,0 м</w:t>
        </w:r>
      </w:smartTag>
      <w:r w:rsidRPr="00E0618D">
        <w:rPr>
          <w:rFonts w:ascii="Times New Roman" w:hAnsi="Times New Roman" w:cs="Times New Roman"/>
          <w:sz w:val="24"/>
          <w:szCs w:val="24"/>
        </w:rPr>
        <w:t xml:space="preserve">, а откоса - более </w:t>
      </w:r>
      <w:smartTag w:uri="urn:schemas-microsoft-com:office:smarttags" w:element="metricconverter">
        <w:smartTagPr>
          <w:attr w:name="ProductID" w:val="2 м"/>
        </w:smartTagPr>
        <w:r w:rsidRPr="00E0618D">
          <w:rPr>
            <w:rFonts w:ascii="Times New Roman" w:hAnsi="Times New Roman" w:cs="Times New Roman"/>
            <w:sz w:val="24"/>
            <w:szCs w:val="24"/>
          </w:rPr>
          <w:t>2 м</w:t>
        </w:r>
      </w:smartTag>
      <w:r w:rsidRPr="00E0618D">
        <w:rPr>
          <w:rFonts w:ascii="Times New Roman" w:hAnsi="Times New Roman" w:cs="Times New Roman"/>
          <w:sz w:val="24"/>
          <w:szCs w:val="24"/>
        </w:rPr>
        <w:t xml:space="preserve">. Высоту ограждений устанавливать не менее </w:t>
      </w:r>
      <w:smartTag w:uri="urn:schemas-microsoft-com:office:smarttags" w:element="metricconverter">
        <w:smartTagPr>
          <w:attr w:name="ProductID" w:val="0,9 м"/>
        </w:smartTagPr>
        <w:r w:rsidRPr="00E0618D">
          <w:rPr>
            <w:rFonts w:ascii="Times New Roman" w:hAnsi="Times New Roman" w:cs="Times New Roman"/>
            <w:sz w:val="24"/>
            <w:szCs w:val="24"/>
          </w:rPr>
          <w:t>0,9 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2.1.8.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E0618D">
        <w:rPr>
          <w:rFonts w:ascii="Times New Roman" w:hAnsi="Times New Roman" w:cs="Times New Roman"/>
          <w:sz w:val="24"/>
          <w:szCs w:val="24"/>
        </w:rPr>
        <w:t>шумозащитных</w:t>
      </w:r>
      <w:proofErr w:type="spellEnd"/>
      <w:r w:rsidRPr="00E0618D">
        <w:rPr>
          <w:rFonts w:ascii="Times New Roman" w:hAnsi="Times New Roman" w:cs="Times New Roman"/>
          <w:sz w:val="24"/>
          <w:szCs w:val="24"/>
        </w:rPr>
        <w:t xml:space="preserve"> экранов.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2.1.9. При проектировании стока поверхностных вод следует руководствоваться </w:t>
      </w:r>
      <w:hyperlink r:id="rId13" w:history="1">
        <w:proofErr w:type="spellStart"/>
        <w:r w:rsidRPr="00E0618D">
          <w:rPr>
            <w:rStyle w:val="ab"/>
            <w:sz w:val="24"/>
            <w:szCs w:val="24"/>
          </w:rPr>
          <w:t>СНиП</w:t>
        </w:r>
        <w:proofErr w:type="spellEnd"/>
        <w:r w:rsidRPr="00E0618D">
          <w:rPr>
            <w:rStyle w:val="ab"/>
            <w:sz w:val="24"/>
            <w:szCs w:val="24"/>
          </w:rPr>
          <w:t xml:space="preserve"> 2.04.03</w:t>
        </w:r>
      </w:hyperlink>
      <w:r w:rsidRPr="00E0618D">
        <w:rPr>
          <w:rFonts w:ascii="Times New Roman" w:hAnsi="Times New Roman" w:cs="Times New Roman"/>
          <w:sz w:val="24"/>
          <w:szCs w:val="24"/>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w:t>
      </w:r>
      <w:r w:rsidRPr="00E0618D">
        <w:rPr>
          <w:rFonts w:ascii="Times New Roman" w:hAnsi="Times New Roman" w:cs="Times New Roman"/>
          <w:sz w:val="24"/>
          <w:szCs w:val="24"/>
        </w:rPr>
        <w:lastRenderedPageBreak/>
        <w:t xml:space="preserve">водосточных труб (водостоков), лотков, кюветов, быстротоков, </w:t>
      </w:r>
      <w:proofErr w:type="spellStart"/>
      <w:r w:rsidRPr="00E0618D">
        <w:rPr>
          <w:rFonts w:ascii="Times New Roman" w:hAnsi="Times New Roman" w:cs="Times New Roman"/>
          <w:sz w:val="24"/>
          <w:szCs w:val="24"/>
        </w:rPr>
        <w:t>дождеприемных</w:t>
      </w:r>
      <w:proofErr w:type="spellEnd"/>
      <w:r w:rsidRPr="00E0618D">
        <w:rPr>
          <w:rFonts w:ascii="Times New Roman" w:hAnsi="Times New Roman" w:cs="Times New Roman"/>
          <w:sz w:val="24"/>
          <w:szCs w:val="24"/>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E0618D">
        <w:rPr>
          <w:rFonts w:ascii="Times New Roman" w:hAnsi="Times New Roman" w:cs="Times New Roman"/>
          <w:sz w:val="24"/>
          <w:szCs w:val="24"/>
        </w:rPr>
        <w:t>одерновка</w:t>
      </w:r>
      <w:proofErr w:type="spellEnd"/>
      <w:r w:rsidRPr="00E0618D">
        <w:rPr>
          <w:rFonts w:ascii="Times New Roman" w:hAnsi="Times New Roman" w:cs="Times New Roman"/>
          <w:sz w:val="24"/>
          <w:szCs w:val="24"/>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2.1.11. Минимальные и максимальные уклоны следует назначать с учетом </w:t>
      </w:r>
      <w:proofErr w:type="spellStart"/>
      <w:r w:rsidRPr="00E0618D">
        <w:rPr>
          <w:rFonts w:ascii="Times New Roman" w:hAnsi="Times New Roman" w:cs="Times New Roman"/>
          <w:sz w:val="24"/>
          <w:szCs w:val="24"/>
        </w:rPr>
        <w:t>неразмывающих</w:t>
      </w:r>
      <w:proofErr w:type="spellEnd"/>
      <w:r w:rsidRPr="00E0618D">
        <w:rPr>
          <w:rFonts w:ascii="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E0618D">
        <w:rPr>
          <w:rFonts w:ascii="Times New Roman" w:hAnsi="Times New Roman" w:cs="Times New Roman"/>
          <w:sz w:val="24"/>
          <w:szCs w:val="24"/>
        </w:rPr>
        <w:t>замоноличивать</w:t>
      </w:r>
      <w:proofErr w:type="spellEnd"/>
      <w:r w:rsidRPr="00E0618D">
        <w:rPr>
          <w:rFonts w:ascii="Times New Roman" w:hAnsi="Times New Roman" w:cs="Times New Roman"/>
          <w:sz w:val="24"/>
          <w:szCs w:val="24"/>
        </w:rPr>
        <w:t xml:space="preserve"> раствором высококачественной глины.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2.1.13. </w:t>
      </w:r>
      <w:proofErr w:type="spellStart"/>
      <w:r w:rsidRPr="00E0618D">
        <w:rPr>
          <w:rFonts w:ascii="Times New Roman" w:hAnsi="Times New Roman" w:cs="Times New Roman"/>
          <w:sz w:val="24"/>
          <w:szCs w:val="24"/>
        </w:rPr>
        <w:t>Дождеприемные</w:t>
      </w:r>
      <w:proofErr w:type="spellEnd"/>
      <w:r w:rsidRPr="00E0618D">
        <w:rPr>
          <w:rFonts w:ascii="Times New Roman" w:hAnsi="Times New Roman" w:cs="Times New Roman"/>
          <w:sz w:val="24"/>
          <w:szCs w:val="24"/>
        </w:rPr>
        <w:t xml:space="preserve"> колодцы являются элементами закрытой системы дождевой (</w:t>
      </w:r>
      <w:proofErr w:type="gramStart"/>
      <w:r w:rsidRPr="00E0618D">
        <w:rPr>
          <w:rFonts w:ascii="Times New Roman" w:hAnsi="Times New Roman" w:cs="Times New Roman"/>
          <w:sz w:val="24"/>
          <w:szCs w:val="24"/>
        </w:rPr>
        <w:t xml:space="preserve">ливневой) </w:t>
      </w:r>
      <w:proofErr w:type="gramEnd"/>
      <w:r w:rsidRPr="00E0618D">
        <w:rPr>
          <w:rFonts w:ascii="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14" w:history="1">
        <w:r w:rsidRPr="00E0618D">
          <w:rPr>
            <w:rStyle w:val="ab"/>
            <w:sz w:val="24"/>
            <w:szCs w:val="24"/>
          </w:rPr>
          <w:t>таблица 1</w:t>
        </w:r>
      </w:hyperlink>
      <w:r w:rsidRPr="00E0618D">
        <w:rPr>
          <w:rFonts w:ascii="Times New Roman" w:hAnsi="Times New Roman" w:cs="Times New Roman"/>
          <w:sz w:val="24"/>
          <w:szCs w:val="24"/>
        </w:rPr>
        <w:t xml:space="preserve"> Приложения № 2 к настоящим Правилам). На территории сельского поселения не рекомендуется устройство поглощающих колодцев и испарительных площадок.</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E0618D">
          <w:rPr>
            <w:rFonts w:ascii="Times New Roman" w:hAnsi="Times New Roman" w:cs="Times New Roman"/>
            <w:sz w:val="24"/>
            <w:szCs w:val="24"/>
          </w:rPr>
          <w:t>15 мм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2.1.15. При ширине улицы в красных линиях более </w:t>
      </w:r>
      <w:smartTag w:uri="urn:schemas-microsoft-com:office:smarttags" w:element="metricconverter">
        <w:smartTagPr>
          <w:attr w:name="ProductID" w:val="30 м"/>
        </w:smartTagPr>
        <w:r w:rsidRPr="00E0618D">
          <w:rPr>
            <w:rFonts w:ascii="Times New Roman" w:hAnsi="Times New Roman" w:cs="Times New Roman"/>
            <w:sz w:val="24"/>
            <w:szCs w:val="24"/>
          </w:rPr>
          <w:t>30 м</w:t>
        </w:r>
      </w:smartTag>
      <w:r w:rsidRPr="00E0618D">
        <w:rPr>
          <w:rFonts w:ascii="Times New Roman" w:hAnsi="Times New Roman" w:cs="Times New Roman"/>
          <w:sz w:val="24"/>
          <w:szCs w:val="24"/>
        </w:rPr>
        <w:t xml:space="preserve"> и уклонах более 30 промилле &lt;*&gt; расстояние между </w:t>
      </w:r>
      <w:proofErr w:type="spellStart"/>
      <w:r w:rsidRPr="00E0618D">
        <w:rPr>
          <w:rFonts w:ascii="Times New Roman" w:hAnsi="Times New Roman" w:cs="Times New Roman"/>
          <w:sz w:val="24"/>
          <w:szCs w:val="24"/>
        </w:rPr>
        <w:t>дождеприемными</w:t>
      </w:r>
      <w:proofErr w:type="spellEnd"/>
      <w:r w:rsidRPr="00E0618D">
        <w:rPr>
          <w:rFonts w:ascii="Times New Roman" w:hAnsi="Times New Roman" w:cs="Times New Roman"/>
          <w:sz w:val="24"/>
          <w:szCs w:val="24"/>
        </w:rPr>
        <w:t xml:space="preserve"> колодцами устанавливать не более </w:t>
      </w:r>
      <w:smartTag w:uri="urn:schemas-microsoft-com:office:smarttags" w:element="metricconverter">
        <w:smartTagPr>
          <w:attr w:name="ProductID" w:val="60 м"/>
        </w:smartTagPr>
        <w:r w:rsidRPr="00E0618D">
          <w:rPr>
            <w:rFonts w:ascii="Times New Roman" w:hAnsi="Times New Roman" w:cs="Times New Roman"/>
            <w:sz w:val="24"/>
            <w:szCs w:val="24"/>
          </w:rPr>
          <w:t>60 м</w:t>
        </w:r>
      </w:smartTag>
      <w:r w:rsidRPr="00E0618D">
        <w:rPr>
          <w:rFonts w:ascii="Times New Roman" w:hAnsi="Times New Roman" w:cs="Times New Roman"/>
          <w:sz w:val="24"/>
          <w:szCs w:val="24"/>
        </w:rPr>
        <w:t xml:space="preserve">. В случае превышения указанного расстояния следует обеспечивать устройство спаренных </w:t>
      </w:r>
      <w:proofErr w:type="spellStart"/>
      <w:r w:rsidRPr="00E0618D">
        <w:rPr>
          <w:rFonts w:ascii="Times New Roman" w:hAnsi="Times New Roman" w:cs="Times New Roman"/>
          <w:sz w:val="24"/>
          <w:szCs w:val="24"/>
        </w:rPr>
        <w:t>дождеприемных</w:t>
      </w:r>
      <w:proofErr w:type="spellEnd"/>
      <w:r w:rsidRPr="00E0618D">
        <w:rPr>
          <w:rFonts w:ascii="Times New Roman" w:hAnsi="Times New Roman" w:cs="Times New Roman"/>
          <w:sz w:val="24"/>
          <w:szCs w:val="24"/>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E0618D">
        <w:rPr>
          <w:rFonts w:ascii="Times New Roman" w:hAnsi="Times New Roman" w:cs="Times New Roman"/>
          <w:sz w:val="24"/>
          <w:szCs w:val="24"/>
        </w:rPr>
        <w:t>дождеприемными</w:t>
      </w:r>
      <w:proofErr w:type="spellEnd"/>
      <w:r w:rsidRPr="00E0618D">
        <w:rPr>
          <w:rFonts w:ascii="Times New Roman" w:hAnsi="Times New Roman" w:cs="Times New Roman"/>
          <w:sz w:val="24"/>
          <w:szCs w:val="24"/>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5A2A0D" w:rsidRPr="00E0618D" w:rsidRDefault="005A2A0D" w:rsidP="005A2A0D">
      <w:pPr>
        <w:pStyle w:val="ConsPlusNonformat"/>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&lt;*&gt; Единица измерения, равная 0,1%.</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2.2. Озеленение</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2.2.2. </w:t>
      </w:r>
      <w:proofErr w:type="gramStart"/>
      <w:r w:rsidRPr="00E0618D">
        <w:rPr>
          <w:rFonts w:ascii="Times New Roman" w:hAnsi="Times New Roman" w:cs="Times New Roman"/>
          <w:sz w:val="24"/>
          <w:szCs w:val="24"/>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E0618D">
        <w:rPr>
          <w:rFonts w:ascii="Times New Roman" w:hAnsi="Times New Roman" w:cs="Times New Roman"/>
          <w:sz w:val="24"/>
          <w:szCs w:val="24"/>
        </w:rPr>
        <w:t xml:space="preserve"> В зависимости от выбора типов насаждений определяется объемно-пространственная структура &lt;*&gt;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A2A0D" w:rsidRPr="00E0618D" w:rsidRDefault="005A2A0D" w:rsidP="005A2A0D">
      <w:pPr>
        <w:pStyle w:val="ConsPlusNonformat"/>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&lt;*&gt; Здесь и далее слова, выделенные курсивом, </w:t>
      </w:r>
      <w:proofErr w:type="gramStart"/>
      <w:r w:rsidRPr="00E0618D">
        <w:rPr>
          <w:rFonts w:ascii="Times New Roman" w:hAnsi="Times New Roman" w:cs="Times New Roman"/>
          <w:sz w:val="24"/>
          <w:szCs w:val="24"/>
        </w:rPr>
        <w:t>см</w:t>
      </w:r>
      <w:proofErr w:type="gramEnd"/>
      <w:r w:rsidRPr="00E0618D">
        <w:rPr>
          <w:rFonts w:ascii="Times New Roman" w:hAnsi="Times New Roman" w:cs="Times New Roman"/>
          <w:sz w:val="24"/>
          <w:szCs w:val="24"/>
        </w:rPr>
        <w:t xml:space="preserve">. в </w:t>
      </w:r>
      <w:hyperlink r:id="rId15" w:history="1">
        <w:r w:rsidRPr="00E0618D">
          <w:rPr>
            <w:rStyle w:val="ab"/>
            <w:sz w:val="24"/>
            <w:szCs w:val="24"/>
          </w:rPr>
          <w:t>Приложении 1</w:t>
        </w:r>
      </w:hyperlink>
      <w:r w:rsidRPr="00E0618D">
        <w:rPr>
          <w:rFonts w:ascii="Times New Roman" w:hAnsi="Times New Roman" w:cs="Times New Roman"/>
          <w:sz w:val="24"/>
          <w:szCs w:val="24"/>
        </w:rPr>
        <w:t xml:space="preserve"> "Основные термины и определения" к настоящим Правилам.</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2.2.3.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w:t>
      </w:r>
      <w:r w:rsidRPr="00E0618D">
        <w:rPr>
          <w:rFonts w:ascii="Times New Roman" w:hAnsi="Times New Roman" w:cs="Times New Roman"/>
          <w:sz w:val="24"/>
          <w:szCs w:val="24"/>
        </w:rPr>
        <w:lastRenderedPageBreak/>
        <w:t>цветников, площадок с кустами и деревьями и т.п.) на естественных и искусственных элементах рельефа, фасадах зданий и сооружений.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E0618D">
        <w:rPr>
          <w:rFonts w:ascii="Times New Roman" w:hAnsi="Times New Roman" w:cs="Times New Roman"/>
          <w:sz w:val="24"/>
          <w:szCs w:val="24"/>
        </w:rPr>
        <w:t>комов</w:t>
      </w:r>
      <w:proofErr w:type="spellEnd"/>
      <w:r w:rsidRPr="00E0618D">
        <w:rPr>
          <w:rFonts w:ascii="Times New Roman" w:hAnsi="Times New Roman" w:cs="Times New Roman"/>
          <w:sz w:val="24"/>
          <w:szCs w:val="24"/>
        </w:rPr>
        <w:t>, ям и траншей для посадки насаждений (</w:t>
      </w:r>
      <w:hyperlink r:id="rId16" w:history="1">
        <w:r w:rsidRPr="00E0618D">
          <w:rPr>
            <w:rStyle w:val="ab"/>
            <w:sz w:val="24"/>
            <w:szCs w:val="24"/>
          </w:rPr>
          <w:t>таблица 2</w:t>
        </w:r>
      </w:hyperlink>
      <w:r w:rsidRPr="00E0618D">
        <w:rPr>
          <w:rFonts w:ascii="Times New Roman" w:hAnsi="Times New Roman" w:cs="Times New Roman"/>
          <w:sz w:val="24"/>
          <w:szCs w:val="24"/>
        </w:rPr>
        <w:t xml:space="preserve"> Приложения № 2 к настоящим Правилам). Рекомендуется соблюдать максимальное количество насаждений на различных территориях населенного пункта (</w:t>
      </w:r>
      <w:hyperlink r:id="rId17" w:history="1">
        <w:r w:rsidRPr="00E0618D">
          <w:rPr>
            <w:rStyle w:val="ab"/>
            <w:sz w:val="24"/>
            <w:szCs w:val="24"/>
          </w:rPr>
          <w:t>таблица 3</w:t>
        </w:r>
      </w:hyperlink>
      <w:r w:rsidRPr="00E0618D">
        <w:rPr>
          <w:rFonts w:ascii="Times New Roman" w:hAnsi="Times New Roman" w:cs="Times New Roman"/>
          <w:sz w:val="24"/>
          <w:szCs w:val="24"/>
        </w:rPr>
        <w:t xml:space="preserve"> Приложения №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8" w:history="1">
        <w:r w:rsidRPr="00E0618D">
          <w:rPr>
            <w:rStyle w:val="ab"/>
            <w:sz w:val="24"/>
            <w:szCs w:val="24"/>
          </w:rPr>
          <w:t>таблицы 4</w:t>
        </w:r>
      </w:hyperlink>
      <w:r w:rsidRPr="00E0618D">
        <w:rPr>
          <w:rFonts w:ascii="Times New Roman" w:hAnsi="Times New Roman" w:cs="Times New Roman"/>
          <w:sz w:val="24"/>
          <w:szCs w:val="24"/>
        </w:rPr>
        <w:t xml:space="preserve"> - </w:t>
      </w:r>
      <w:hyperlink r:id="rId19" w:history="1">
        <w:r w:rsidRPr="00E0618D">
          <w:rPr>
            <w:rStyle w:val="ab"/>
            <w:sz w:val="24"/>
            <w:szCs w:val="24"/>
          </w:rPr>
          <w:t>9</w:t>
        </w:r>
      </w:hyperlink>
      <w:r w:rsidRPr="00E0618D">
        <w:rPr>
          <w:rFonts w:ascii="Times New Roman" w:hAnsi="Times New Roman" w:cs="Times New Roman"/>
          <w:sz w:val="24"/>
          <w:szCs w:val="24"/>
        </w:rPr>
        <w:t xml:space="preserve"> Приложения № 2 к настоящим Правилам).</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2.2.5. Проектирование озеленения и формирование системы зеленых насаждений на территории сельского поселения следует вести с учетом факторов потери (в той или иной степени) способности экосистем к </w:t>
      </w:r>
      <w:proofErr w:type="spellStart"/>
      <w:r w:rsidRPr="00E0618D">
        <w:rPr>
          <w:rFonts w:ascii="Times New Roman" w:hAnsi="Times New Roman" w:cs="Times New Roman"/>
          <w:sz w:val="24"/>
          <w:szCs w:val="24"/>
        </w:rPr>
        <w:t>саморегуляции</w:t>
      </w:r>
      <w:proofErr w:type="spellEnd"/>
      <w:r w:rsidRPr="00E0618D">
        <w:rPr>
          <w:rFonts w:ascii="Times New Roman" w:hAnsi="Times New Roman" w:cs="Times New Roman"/>
          <w:sz w:val="24"/>
          <w:szCs w:val="24"/>
        </w:rPr>
        <w:t>. Для обеспечения жизнеспособности насаждений и озеленяемых территорий населенного пункта обычно необходимо:</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20" w:history="1">
        <w:r w:rsidRPr="00E0618D">
          <w:rPr>
            <w:rStyle w:val="ab"/>
            <w:sz w:val="24"/>
            <w:szCs w:val="24"/>
          </w:rPr>
          <w:t>таблицы 10</w:t>
        </w:r>
      </w:hyperlink>
      <w:r w:rsidRPr="00E0618D">
        <w:rPr>
          <w:rFonts w:ascii="Times New Roman" w:hAnsi="Times New Roman" w:cs="Times New Roman"/>
          <w:sz w:val="24"/>
          <w:szCs w:val="24"/>
        </w:rPr>
        <w:t xml:space="preserve">, </w:t>
      </w:r>
      <w:hyperlink r:id="rId21" w:history="1">
        <w:r w:rsidRPr="00E0618D">
          <w:rPr>
            <w:rStyle w:val="ab"/>
            <w:sz w:val="24"/>
            <w:szCs w:val="24"/>
          </w:rPr>
          <w:t>11</w:t>
        </w:r>
      </w:hyperlink>
      <w:r w:rsidRPr="00E0618D">
        <w:rPr>
          <w:rFonts w:ascii="Times New Roman" w:hAnsi="Times New Roman" w:cs="Times New Roman"/>
          <w:sz w:val="24"/>
          <w:szCs w:val="24"/>
        </w:rPr>
        <w:t xml:space="preserve"> Приложения № 2 к настоящим Правилам);</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учитывать степень техногенных нагрузок от прилегающих территорий;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2.2.6. На территории сельского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рекомендуется учитывать </w:t>
      </w:r>
      <w:hyperlink r:id="rId22" w:history="1">
        <w:r w:rsidRPr="00E0618D">
          <w:rPr>
            <w:rStyle w:val="ab"/>
            <w:sz w:val="24"/>
            <w:szCs w:val="24"/>
          </w:rPr>
          <w:t>Приложение № 4</w:t>
        </w:r>
      </w:hyperlink>
      <w:r w:rsidRPr="00E0618D">
        <w:rPr>
          <w:rFonts w:ascii="Times New Roman" w:hAnsi="Times New Roman" w:cs="Times New Roman"/>
          <w:sz w:val="24"/>
          <w:szCs w:val="24"/>
        </w:rPr>
        <w:t xml:space="preserve"> к настоящим Правилам.</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2.2.7. При озеленении территории общественных пространств и объектов рекреации, в том числе с использованием </w:t>
      </w:r>
      <w:proofErr w:type="spellStart"/>
      <w:r w:rsidRPr="00E0618D">
        <w:rPr>
          <w:rFonts w:ascii="Times New Roman" w:hAnsi="Times New Roman" w:cs="Times New Roman"/>
          <w:sz w:val="24"/>
          <w:szCs w:val="24"/>
        </w:rPr>
        <w:t>крышного</w:t>
      </w:r>
      <w:proofErr w:type="spellEnd"/>
      <w:r w:rsidRPr="00E0618D">
        <w:rPr>
          <w:rFonts w:ascii="Times New Roman" w:hAnsi="Times New Roman" w:cs="Times New Roman"/>
          <w:sz w:val="24"/>
          <w:szCs w:val="24"/>
        </w:rPr>
        <w:t xml:space="preserve"> и вертикального озеленения, следует предусматривать устройство газонов, автоматических систем полива и орошения (</w:t>
      </w:r>
      <w:hyperlink r:id="rId23" w:history="1">
        <w:r w:rsidRPr="00E0618D">
          <w:rPr>
            <w:rStyle w:val="ab"/>
            <w:sz w:val="24"/>
            <w:szCs w:val="24"/>
          </w:rPr>
          <w:t>таблица 10</w:t>
        </w:r>
      </w:hyperlink>
      <w:r w:rsidRPr="00E0618D">
        <w:rPr>
          <w:rFonts w:ascii="Times New Roman" w:hAnsi="Times New Roman" w:cs="Times New Roman"/>
          <w:sz w:val="24"/>
          <w:szCs w:val="24"/>
        </w:rPr>
        <w:t xml:space="preserve"> Приложения № 2 к настоящим Правилам), цветочное оформление (</w:t>
      </w:r>
      <w:hyperlink r:id="rId24" w:history="1">
        <w:r w:rsidRPr="00E0618D">
          <w:rPr>
            <w:rStyle w:val="ab"/>
            <w:sz w:val="24"/>
            <w:szCs w:val="24"/>
          </w:rPr>
          <w:t>таблица 4</w:t>
        </w:r>
      </w:hyperlink>
      <w:r w:rsidRPr="00E0618D">
        <w:rPr>
          <w:rFonts w:ascii="Times New Roman" w:hAnsi="Times New Roman" w:cs="Times New Roman"/>
          <w:sz w:val="24"/>
          <w:szCs w:val="24"/>
        </w:rPr>
        <w:t xml:space="preserve"> Приложения № 2 к настоящим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населенных пунктов для целей озеленения следует использовать </w:t>
      </w:r>
      <w:proofErr w:type="spellStart"/>
      <w:r w:rsidRPr="00E0618D">
        <w:rPr>
          <w:rFonts w:ascii="Times New Roman" w:hAnsi="Times New Roman" w:cs="Times New Roman"/>
          <w:sz w:val="24"/>
          <w:szCs w:val="24"/>
        </w:rPr>
        <w:t>отмостки</w:t>
      </w:r>
      <w:proofErr w:type="spellEnd"/>
      <w:r w:rsidRPr="00E0618D">
        <w:rPr>
          <w:rFonts w:ascii="Times New Roman" w:hAnsi="Times New Roman" w:cs="Times New Roman"/>
          <w:sz w:val="24"/>
          <w:szCs w:val="24"/>
        </w:rPr>
        <w:t xml:space="preserve"> зданий, поверхности фасадов и крыш, мобильное озеленение.</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2.2.8. </w:t>
      </w:r>
      <w:proofErr w:type="gramStart"/>
      <w:r w:rsidRPr="00E0618D">
        <w:rPr>
          <w:rFonts w:ascii="Times New Roman" w:hAnsi="Times New Roman" w:cs="Times New Roman"/>
          <w:sz w:val="24"/>
          <w:szCs w:val="24"/>
        </w:rPr>
        <w:t xml:space="preserve">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E0618D">
          <w:rPr>
            <w:rFonts w:ascii="Times New Roman" w:hAnsi="Times New Roman" w:cs="Times New Roman"/>
            <w:sz w:val="24"/>
            <w:szCs w:val="24"/>
          </w:rPr>
          <w:t>2 м</w:t>
        </w:r>
      </w:smartTag>
      <w:r w:rsidRPr="00E0618D">
        <w:rPr>
          <w:rFonts w:ascii="Times New Roman" w:hAnsi="Times New Roman" w:cs="Times New Roman"/>
          <w:sz w:val="24"/>
          <w:szCs w:val="24"/>
        </w:rPr>
        <w:t xml:space="preserve">, среднего - 2 - </w:t>
      </w:r>
      <w:smartTag w:uri="urn:schemas-microsoft-com:office:smarttags" w:element="metricconverter">
        <w:smartTagPr>
          <w:attr w:name="ProductID" w:val="6 м"/>
        </w:smartTagPr>
        <w:r w:rsidRPr="00E0618D">
          <w:rPr>
            <w:rFonts w:ascii="Times New Roman" w:hAnsi="Times New Roman" w:cs="Times New Roman"/>
            <w:sz w:val="24"/>
            <w:szCs w:val="24"/>
          </w:rPr>
          <w:t>6 м</w:t>
        </w:r>
      </w:smartTag>
      <w:r w:rsidRPr="00E0618D">
        <w:rPr>
          <w:rFonts w:ascii="Times New Roman" w:hAnsi="Times New Roman" w:cs="Times New Roman"/>
          <w:sz w:val="24"/>
          <w:szCs w:val="24"/>
        </w:rPr>
        <w:t xml:space="preserve">, слабого - 6 - </w:t>
      </w:r>
      <w:smartTag w:uri="urn:schemas-microsoft-com:office:smarttags" w:element="metricconverter">
        <w:smartTagPr>
          <w:attr w:name="ProductID" w:val="10 м"/>
        </w:smartTagPr>
        <w:r w:rsidRPr="00E0618D">
          <w:rPr>
            <w:rFonts w:ascii="Times New Roman" w:hAnsi="Times New Roman" w:cs="Times New Roman"/>
            <w:sz w:val="24"/>
            <w:szCs w:val="24"/>
          </w:rPr>
          <w:t>10 м</w:t>
        </w:r>
      </w:smartTag>
      <w:r w:rsidRPr="00E0618D">
        <w:rPr>
          <w:rFonts w:ascii="Times New Roman" w:hAnsi="Times New Roman" w:cs="Times New Roman"/>
          <w:sz w:val="24"/>
          <w:szCs w:val="24"/>
        </w:rPr>
        <w:t xml:space="preserve">. У теплотрасс не размещать: липу, клен, сирень, жимолость - ближе </w:t>
      </w:r>
      <w:smartTag w:uri="urn:schemas-microsoft-com:office:smarttags" w:element="metricconverter">
        <w:smartTagPr>
          <w:attr w:name="ProductID" w:val="2 м"/>
        </w:smartTagPr>
        <w:r w:rsidRPr="00E0618D">
          <w:rPr>
            <w:rFonts w:ascii="Times New Roman" w:hAnsi="Times New Roman" w:cs="Times New Roman"/>
            <w:sz w:val="24"/>
            <w:szCs w:val="24"/>
          </w:rPr>
          <w:t>2 м</w:t>
        </w:r>
      </w:smartTag>
      <w:r w:rsidRPr="00E0618D">
        <w:rPr>
          <w:rFonts w:ascii="Times New Roman" w:hAnsi="Times New Roman" w:cs="Times New Roman"/>
          <w:sz w:val="24"/>
          <w:szCs w:val="24"/>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E0618D">
          <w:rPr>
            <w:rFonts w:ascii="Times New Roman" w:hAnsi="Times New Roman" w:cs="Times New Roman"/>
            <w:sz w:val="24"/>
            <w:szCs w:val="24"/>
          </w:rPr>
          <w:t>4 м</w:t>
        </w:r>
      </w:smartTag>
      <w:r w:rsidRPr="00E0618D">
        <w:rPr>
          <w:rFonts w:ascii="Times New Roman" w:hAnsi="Times New Roman" w:cs="Times New Roman"/>
          <w:sz w:val="24"/>
          <w:szCs w:val="24"/>
        </w:rPr>
        <w:t>.</w:t>
      </w:r>
      <w:proofErr w:type="gramEnd"/>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2.2.9.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2.2.9.1. Для защиты от ветра использовать зеленые насаждения ажурной конструкции с вертикальной сомкнутостью полога 60 - 70%.</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2.2.9.2. </w:t>
      </w:r>
      <w:proofErr w:type="spellStart"/>
      <w:r w:rsidRPr="00E0618D">
        <w:rPr>
          <w:rFonts w:ascii="Times New Roman" w:hAnsi="Times New Roman" w:cs="Times New Roman"/>
          <w:sz w:val="24"/>
          <w:szCs w:val="24"/>
        </w:rPr>
        <w:t>Шумозащитные</w:t>
      </w:r>
      <w:proofErr w:type="spellEnd"/>
      <w:r w:rsidRPr="00E0618D">
        <w:rPr>
          <w:rFonts w:ascii="Times New Roman" w:hAnsi="Times New Roman" w:cs="Times New Roman"/>
          <w:sz w:val="24"/>
          <w:szCs w:val="24"/>
        </w:rPr>
        <w:t xml:space="preserve"> насаждения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E0618D">
          <w:rPr>
            <w:rFonts w:ascii="Times New Roman" w:hAnsi="Times New Roman" w:cs="Times New Roman"/>
            <w:sz w:val="24"/>
            <w:szCs w:val="24"/>
          </w:rPr>
          <w:t>7 м</w:t>
        </w:r>
      </w:smartTag>
      <w:r w:rsidRPr="00E0618D">
        <w:rPr>
          <w:rFonts w:ascii="Times New Roman" w:hAnsi="Times New Roman" w:cs="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E0618D">
          <w:rPr>
            <w:rFonts w:ascii="Times New Roman" w:hAnsi="Times New Roman" w:cs="Times New Roman"/>
            <w:sz w:val="24"/>
            <w:szCs w:val="24"/>
          </w:rPr>
          <w:t>10 м</w:t>
        </w:r>
      </w:smartTag>
      <w:r w:rsidRPr="00E0618D">
        <w:rPr>
          <w:rFonts w:ascii="Times New Roman" w:hAnsi="Times New Roman" w:cs="Times New Roman"/>
          <w:sz w:val="24"/>
          <w:szCs w:val="24"/>
        </w:rPr>
        <w:t xml:space="preserve"> (с широкой кроной), 5 - </w:t>
      </w:r>
      <w:smartTag w:uri="urn:schemas-microsoft-com:office:smarttags" w:element="metricconverter">
        <w:smartTagPr>
          <w:attr w:name="ProductID" w:val="6 м"/>
        </w:smartTagPr>
        <w:r w:rsidRPr="00E0618D">
          <w:rPr>
            <w:rFonts w:ascii="Times New Roman" w:hAnsi="Times New Roman" w:cs="Times New Roman"/>
            <w:sz w:val="24"/>
            <w:szCs w:val="24"/>
          </w:rPr>
          <w:t>6 м</w:t>
        </w:r>
      </w:smartTag>
      <w:r w:rsidRPr="00E0618D">
        <w:rPr>
          <w:rFonts w:ascii="Times New Roman" w:hAnsi="Times New Roman" w:cs="Times New Roman"/>
          <w:sz w:val="24"/>
          <w:szCs w:val="24"/>
        </w:rPr>
        <w:t xml:space="preserve"> (со средней кроной), 3 - </w:t>
      </w:r>
      <w:smartTag w:uri="urn:schemas-microsoft-com:office:smarttags" w:element="metricconverter">
        <w:smartTagPr>
          <w:attr w:name="ProductID" w:val="4 м"/>
        </w:smartTagPr>
        <w:r w:rsidRPr="00E0618D">
          <w:rPr>
            <w:rFonts w:ascii="Times New Roman" w:hAnsi="Times New Roman" w:cs="Times New Roman"/>
            <w:sz w:val="24"/>
            <w:szCs w:val="24"/>
          </w:rPr>
          <w:t>4 м</w:t>
        </w:r>
      </w:smartTag>
      <w:r w:rsidRPr="00E0618D">
        <w:rPr>
          <w:rFonts w:ascii="Times New Roman" w:hAnsi="Times New Roman" w:cs="Times New Roman"/>
          <w:sz w:val="24"/>
          <w:szCs w:val="24"/>
        </w:rPr>
        <w:t xml:space="preserve"> (с узкой кроной), </w:t>
      </w:r>
      <w:proofErr w:type="spellStart"/>
      <w:r w:rsidRPr="00E0618D">
        <w:rPr>
          <w:rFonts w:ascii="Times New Roman" w:hAnsi="Times New Roman" w:cs="Times New Roman"/>
          <w:sz w:val="24"/>
          <w:szCs w:val="24"/>
        </w:rPr>
        <w:t>подкроновое</w:t>
      </w:r>
      <w:proofErr w:type="spellEnd"/>
      <w:r w:rsidRPr="00E0618D">
        <w:rPr>
          <w:rFonts w:ascii="Times New Roman" w:hAnsi="Times New Roman" w:cs="Times New Roman"/>
          <w:sz w:val="24"/>
          <w:szCs w:val="24"/>
        </w:rPr>
        <w:t xml:space="preserve"> пространство следует заполнять рядами кустарника. Ожидаемый уровень снижения шума указан в </w:t>
      </w:r>
      <w:hyperlink r:id="rId25" w:history="1">
        <w:r w:rsidRPr="00E0618D">
          <w:rPr>
            <w:rStyle w:val="ab"/>
            <w:sz w:val="24"/>
            <w:szCs w:val="24"/>
          </w:rPr>
          <w:t>таблице 7</w:t>
        </w:r>
      </w:hyperlink>
      <w:r w:rsidRPr="00E0618D">
        <w:rPr>
          <w:rFonts w:ascii="Times New Roman" w:hAnsi="Times New Roman" w:cs="Times New Roman"/>
          <w:sz w:val="24"/>
          <w:szCs w:val="24"/>
        </w:rPr>
        <w:t xml:space="preserve"> Приложения № 2 к настоящим Правилам.</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2.2.9.3.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0618D">
        <w:rPr>
          <w:rFonts w:ascii="Times New Roman" w:hAnsi="Times New Roman" w:cs="Times New Roman"/>
          <w:sz w:val="24"/>
          <w:szCs w:val="24"/>
        </w:rPr>
        <w:t>несмыкание</w:t>
      </w:r>
      <w:proofErr w:type="spellEnd"/>
      <w:r w:rsidRPr="00E0618D">
        <w:rPr>
          <w:rFonts w:ascii="Times New Roman" w:hAnsi="Times New Roman" w:cs="Times New Roman"/>
          <w:sz w:val="24"/>
          <w:szCs w:val="24"/>
        </w:rPr>
        <w:t xml:space="preserve"> крон).</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2.3. Виды покрытий</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2.3.1.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sidRPr="00E0618D">
        <w:rPr>
          <w:rFonts w:ascii="Times New Roman" w:hAnsi="Times New Roman" w:cs="Times New Roman"/>
          <w:sz w:val="24"/>
          <w:szCs w:val="24"/>
        </w:rPr>
        <w:t>цементобетона</w:t>
      </w:r>
      <w:proofErr w:type="spellEnd"/>
      <w:r w:rsidRPr="00E0618D">
        <w:rPr>
          <w:rFonts w:ascii="Times New Roman" w:hAnsi="Times New Roman" w:cs="Times New Roman"/>
          <w:sz w:val="24"/>
          <w:szCs w:val="24"/>
        </w:rPr>
        <w:t>, природного камня и т.п. материалов;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2.3.2. На территории сельского поселения не рекомендуется допускать наличия участков почвы без перечисленных видов покрытий, за исключением </w:t>
      </w:r>
      <w:proofErr w:type="spellStart"/>
      <w:r w:rsidRPr="00E0618D">
        <w:rPr>
          <w:rFonts w:ascii="Times New Roman" w:hAnsi="Times New Roman" w:cs="Times New Roman"/>
          <w:sz w:val="24"/>
          <w:szCs w:val="24"/>
        </w:rPr>
        <w:t>дорожно-тропиночной</w:t>
      </w:r>
      <w:proofErr w:type="spellEnd"/>
      <w:r w:rsidRPr="00E0618D">
        <w:rPr>
          <w:rFonts w:ascii="Times New Roman" w:hAnsi="Times New Roman" w:cs="Times New Roman"/>
          <w:sz w:val="24"/>
          <w:szCs w:val="24"/>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2.3.3. Применяемый в проекте вид покрытия устанавливать </w:t>
      </w:r>
      <w:proofErr w:type="gramStart"/>
      <w:r w:rsidRPr="00E0618D">
        <w:rPr>
          <w:rFonts w:ascii="Times New Roman" w:hAnsi="Times New Roman" w:cs="Times New Roman"/>
          <w:sz w:val="24"/>
          <w:szCs w:val="24"/>
        </w:rPr>
        <w:t>прочным</w:t>
      </w:r>
      <w:proofErr w:type="gramEnd"/>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ремонтопригодным</w:t>
      </w:r>
      <w:proofErr w:type="spellEnd"/>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экологичным</w:t>
      </w:r>
      <w:proofErr w:type="spellEnd"/>
      <w:r w:rsidRPr="00E0618D">
        <w:rPr>
          <w:rFonts w:ascii="Times New Roman" w:hAnsi="Times New Roman" w:cs="Times New Roman"/>
          <w:sz w:val="24"/>
          <w:szCs w:val="24"/>
        </w:rPr>
        <w:t xml:space="preserve">, не допускающим скольжения. </w:t>
      </w:r>
      <w:proofErr w:type="gramStart"/>
      <w:r w:rsidRPr="00E0618D">
        <w:rPr>
          <w:rFonts w:ascii="Times New Roman" w:hAnsi="Times New Roman" w:cs="Times New Roman"/>
          <w:sz w:val="24"/>
          <w:szCs w:val="24"/>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E0618D">
        <w:rPr>
          <w:rFonts w:ascii="Times New Roman" w:hAnsi="Times New Roman" w:cs="Times New Roman"/>
          <w:sz w:val="24"/>
          <w:szCs w:val="24"/>
        </w:rPr>
        <w:t xml:space="preserve"> газонных и комбинированных, как наиболее </w:t>
      </w:r>
      <w:proofErr w:type="spellStart"/>
      <w:r w:rsidRPr="00E0618D">
        <w:rPr>
          <w:rFonts w:ascii="Times New Roman" w:hAnsi="Times New Roman" w:cs="Times New Roman"/>
          <w:sz w:val="24"/>
          <w:szCs w:val="24"/>
        </w:rPr>
        <w:t>экологичных</w:t>
      </w:r>
      <w:proofErr w:type="spellEnd"/>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2.3.4. </w:t>
      </w:r>
      <w:proofErr w:type="gramStart"/>
      <w:r w:rsidRPr="00E0618D">
        <w:rPr>
          <w:rFonts w:ascii="Times New Roman" w:hAnsi="Times New Roman" w:cs="Times New Roman"/>
          <w:sz w:val="24"/>
          <w:szCs w:val="24"/>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E0618D">
        <w:rPr>
          <w:rFonts w:ascii="Times New Roman" w:hAnsi="Times New Roman" w:cs="Times New Roman"/>
          <w:sz w:val="24"/>
          <w:szCs w:val="24"/>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2.3.6. На территории общественных пространств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w:t>
      </w:r>
      <w:smartTag w:uri="urn:schemas-microsoft-com:office:smarttags" w:element="metricconverter">
        <w:smartTagPr>
          <w:attr w:name="ProductID" w:val="0,8 м"/>
        </w:smartTagPr>
        <w:r w:rsidRPr="00E0618D">
          <w:rPr>
            <w:rFonts w:ascii="Times New Roman" w:hAnsi="Times New Roman" w:cs="Times New Roman"/>
            <w:sz w:val="24"/>
            <w:szCs w:val="24"/>
          </w:rPr>
          <w:t>0,8 м</w:t>
        </w:r>
      </w:smartTag>
      <w:r w:rsidRPr="00E0618D">
        <w:rPr>
          <w:rFonts w:ascii="Times New Roman" w:hAnsi="Times New Roman" w:cs="Times New Roman"/>
          <w:sz w:val="24"/>
          <w:szCs w:val="24"/>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E0618D">
          <w:rPr>
            <w:rFonts w:ascii="Times New Roman" w:hAnsi="Times New Roman" w:cs="Times New Roman"/>
            <w:sz w:val="24"/>
            <w:szCs w:val="24"/>
          </w:rPr>
          <w:t>15 мм</w:t>
        </w:r>
      </w:smartTag>
      <w:r w:rsidRPr="00E0618D">
        <w:rPr>
          <w:rFonts w:ascii="Times New Roman" w:hAnsi="Times New Roman" w:cs="Times New Roman"/>
          <w:sz w:val="24"/>
          <w:szCs w:val="24"/>
        </w:rPr>
        <w:t xml:space="preserve"> и глубиной более </w:t>
      </w:r>
      <w:smartTag w:uri="urn:schemas-microsoft-com:office:smarttags" w:element="metricconverter">
        <w:smartTagPr>
          <w:attr w:name="ProductID" w:val="6 мм"/>
        </w:smartTagPr>
        <w:r w:rsidRPr="00E0618D">
          <w:rPr>
            <w:rFonts w:ascii="Times New Roman" w:hAnsi="Times New Roman" w:cs="Times New Roman"/>
            <w:sz w:val="24"/>
            <w:szCs w:val="24"/>
          </w:rPr>
          <w:t>6 мм</w:t>
        </w:r>
      </w:smartTag>
      <w:r w:rsidRPr="00E0618D">
        <w:rPr>
          <w:rFonts w:ascii="Times New Roman" w:hAnsi="Times New Roman" w:cs="Times New Roman"/>
          <w:sz w:val="24"/>
          <w:szCs w:val="24"/>
        </w:rPr>
        <w:t>, их не располагают вдоль направления движения.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2.3.7. Для деревьев, расположенных в мощении, при отсутствии иных видов защиты (приствольных решеток, бордюров, </w:t>
      </w:r>
      <w:proofErr w:type="spellStart"/>
      <w:r w:rsidRPr="00E0618D">
        <w:rPr>
          <w:rFonts w:ascii="Times New Roman" w:hAnsi="Times New Roman" w:cs="Times New Roman"/>
          <w:sz w:val="24"/>
          <w:szCs w:val="24"/>
        </w:rPr>
        <w:t>периметральных</w:t>
      </w:r>
      <w:proofErr w:type="spellEnd"/>
      <w:r w:rsidRPr="00E0618D">
        <w:rPr>
          <w:rFonts w:ascii="Times New Roman" w:hAnsi="Times New Roman" w:cs="Times New Roman"/>
          <w:sz w:val="24"/>
          <w:szCs w:val="24"/>
        </w:rPr>
        <w:t xml:space="preserve"> скамеек и пр.) предусматривается выполнение защитных видов покрытий в радиусе не менее </w:t>
      </w:r>
      <w:smartTag w:uri="urn:schemas-microsoft-com:office:smarttags" w:element="metricconverter">
        <w:smartTagPr>
          <w:attr w:name="ProductID" w:val="1,5 м"/>
        </w:smartTagPr>
        <w:r w:rsidRPr="00E0618D">
          <w:rPr>
            <w:rFonts w:ascii="Times New Roman" w:hAnsi="Times New Roman" w:cs="Times New Roman"/>
            <w:sz w:val="24"/>
            <w:szCs w:val="24"/>
          </w:rPr>
          <w:t>1,5 м</w:t>
        </w:r>
      </w:smartTag>
      <w:r w:rsidRPr="00E0618D">
        <w:rPr>
          <w:rFonts w:ascii="Times New Roman" w:hAnsi="Times New Roman" w:cs="Times New Roman"/>
          <w:sz w:val="24"/>
          <w:szCs w:val="24"/>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2.3.8.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2.4. Сопряжения поверхностей</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lastRenderedPageBreak/>
        <w:t>2.4.1. К элементам сопряжения поверхностей обычно относят различные виды бортовых камней, пандусы, ступени, лестницы.</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Бортовые камни</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2.4.2. На стыке тротуара и проезжей части, как правило, следует устанавливать дорожные бортовые камни. 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sidRPr="00E0618D">
          <w:rPr>
            <w:rFonts w:ascii="Times New Roman" w:hAnsi="Times New Roman" w:cs="Times New Roman"/>
            <w:sz w:val="24"/>
            <w:szCs w:val="24"/>
          </w:rPr>
          <w:t>150 мм</w:t>
        </w:r>
      </w:smartTag>
      <w:r w:rsidRPr="00E0618D">
        <w:rPr>
          <w:rFonts w:ascii="Times New Roman" w:hAnsi="Times New Roman" w:cs="Times New Roman"/>
          <w:sz w:val="24"/>
          <w:szCs w:val="24"/>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местного значения, а также площадках автостоянок при крупных объектах обслуживания.</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E0618D">
          <w:rPr>
            <w:rFonts w:ascii="Times New Roman" w:hAnsi="Times New Roman" w:cs="Times New Roman"/>
            <w:sz w:val="24"/>
            <w:szCs w:val="24"/>
          </w:rPr>
          <w:t>50 мм</w:t>
        </w:r>
      </w:smartTag>
      <w:r w:rsidRPr="00E0618D">
        <w:rPr>
          <w:rFonts w:ascii="Times New Roman" w:hAnsi="Times New Roman" w:cs="Times New Roman"/>
          <w:sz w:val="24"/>
          <w:szCs w:val="24"/>
        </w:rPr>
        <w:t xml:space="preserve"> на расстоянии не менее </w:t>
      </w:r>
      <w:smartTag w:uri="urn:schemas-microsoft-com:office:smarttags" w:element="metricconverter">
        <w:smartTagPr>
          <w:attr w:name="ProductID" w:val="0,5 м"/>
        </w:smartTagPr>
        <w:r w:rsidRPr="00E0618D">
          <w:rPr>
            <w:rFonts w:ascii="Times New Roman" w:hAnsi="Times New Roman" w:cs="Times New Roman"/>
            <w:sz w:val="24"/>
            <w:szCs w:val="24"/>
          </w:rPr>
          <w:t>0,5 м</w:t>
        </w:r>
      </w:smartTag>
      <w:r w:rsidRPr="00E0618D">
        <w:rPr>
          <w:rFonts w:ascii="Times New Roman" w:hAnsi="Times New Roman" w:cs="Times New Roman"/>
          <w:sz w:val="24"/>
          <w:szCs w:val="24"/>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Ступени, лестницы, пандусы</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2.4.5.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E0618D">
          <w:rPr>
            <w:rFonts w:ascii="Times New Roman" w:hAnsi="Times New Roman" w:cs="Times New Roman"/>
            <w:sz w:val="24"/>
            <w:szCs w:val="24"/>
          </w:rPr>
          <w:t>120 мм</w:t>
        </w:r>
      </w:smartTag>
      <w:r w:rsidRPr="00E0618D">
        <w:rPr>
          <w:rFonts w:ascii="Times New Roman" w:hAnsi="Times New Roman" w:cs="Times New Roman"/>
          <w:sz w:val="24"/>
          <w:szCs w:val="24"/>
        </w:rPr>
        <w:t xml:space="preserve">, ширину - не менее </w:t>
      </w:r>
      <w:smartTag w:uri="urn:schemas-microsoft-com:office:smarttags" w:element="metricconverter">
        <w:smartTagPr>
          <w:attr w:name="ProductID" w:val="400 мм"/>
        </w:smartTagPr>
        <w:r w:rsidRPr="00E0618D">
          <w:rPr>
            <w:rFonts w:ascii="Times New Roman" w:hAnsi="Times New Roman" w:cs="Times New Roman"/>
            <w:sz w:val="24"/>
            <w:szCs w:val="24"/>
          </w:rPr>
          <w:t>400 мм</w:t>
        </w:r>
      </w:smartTag>
      <w:r w:rsidRPr="00E0618D">
        <w:rPr>
          <w:rFonts w:ascii="Times New Roman" w:hAnsi="Times New Roman" w:cs="Times New Roman"/>
          <w:sz w:val="24"/>
          <w:szCs w:val="24"/>
        </w:rPr>
        <w:t xml:space="preserve"> и уклон 10 - 20 промилле в сторону вышележащей ступени. После каждых 10 - 12 ступеней устраиваются площадки длиной не менее </w:t>
      </w:r>
      <w:smartTag w:uri="urn:schemas-microsoft-com:office:smarttags" w:element="metricconverter">
        <w:smartTagPr>
          <w:attr w:name="ProductID" w:val="1,5 м"/>
        </w:smartTagPr>
        <w:r w:rsidRPr="00E0618D">
          <w:rPr>
            <w:rFonts w:ascii="Times New Roman" w:hAnsi="Times New Roman" w:cs="Times New Roman"/>
            <w:sz w:val="24"/>
            <w:szCs w:val="24"/>
          </w:rPr>
          <w:t>1,5 м</w:t>
        </w:r>
      </w:smartTag>
      <w:r w:rsidRPr="00E0618D">
        <w:rPr>
          <w:rFonts w:ascii="Times New Roman" w:hAnsi="Times New Roman" w:cs="Times New Roman"/>
          <w:sz w:val="24"/>
          <w:szCs w:val="24"/>
        </w:rPr>
        <w:t xml:space="preserve">. Край первых ступеней лестниц при спуске и подъеме выделяется полосами яркой контрастной окраски. Все ступени наружных лестниц в пределах одного марша следует устанавливать </w:t>
      </w:r>
      <w:proofErr w:type="gramStart"/>
      <w:r w:rsidRPr="00E0618D">
        <w:rPr>
          <w:rFonts w:ascii="Times New Roman" w:hAnsi="Times New Roman" w:cs="Times New Roman"/>
          <w:sz w:val="24"/>
          <w:szCs w:val="24"/>
        </w:rPr>
        <w:t>одинаковыми</w:t>
      </w:r>
      <w:proofErr w:type="gramEnd"/>
      <w:r w:rsidRPr="00E0618D">
        <w:rPr>
          <w:rFonts w:ascii="Times New Roman" w:hAnsi="Times New Roman" w:cs="Times New Roman"/>
          <w:sz w:val="24"/>
          <w:szCs w:val="24"/>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E0618D">
          <w:rPr>
            <w:rFonts w:ascii="Times New Roman" w:hAnsi="Times New Roman" w:cs="Times New Roman"/>
            <w:sz w:val="24"/>
            <w:szCs w:val="24"/>
          </w:rPr>
          <w:t>150 мм</w:t>
        </w:r>
      </w:smartTag>
      <w:r w:rsidRPr="00E0618D">
        <w:rPr>
          <w:rFonts w:ascii="Times New Roman" w:hAnsi="Times New Roman" w:cs="Times New Roman"/>
          <w:sz w:val="24"/>
          <w:szCs w:val="24"/>
        </w:rPr>
        <w:t xml:space="preserve">, а ширина ступеней и длина площадки - уменьшена до </w:t>
      </w:r>
      <w:smartTag w:uri="urn:schemas-microsoft-com:office:smarttags" w:element="metricconverter">
        <w:smartTagPr>
          <w:attr w:name="ProductID" w:val="300 мм"/>
        </w:smartTagPr>
        <w:r w:rsidRPr="00E0618D">
          <w:rPr>
            <w:rFonts w:ascii="Times New Roman" w:hAnsi="Times New Roman" w:cs="Times New Roman"/>
            <w:sz w:val="24"/>
            <w:szCs w:val="24"/>
          </w:rPr>
          <w:t>300 мм</w:t>
        </w:r>
      </w:smartTag>
      <w:r w:rsidRPr="00E0618D">
        <w:rPr>
          <w:rFonts w:ascii="Times New Roman" w:hAnsi="Times New Roman" w:cs="Times New Roman"/>
          <w:sz w:val="24"/>
          <w:szCs w:val="24"/>
        </w:rPr>
        <w:t xml:space="preserve"> и </w:t>
      </w:r>
      <w:smartTag w:uri="urn:schemas-microsoft-com:office:smarttags" w:element="metricconverter">
        <w:smartTagPr>
          <w:attr w:name="ProductID" w:val="1,0 м"/>
        </w:smartTagPr>
        <w:r w:rsidRPr="00E0618D">
          <w:rPr>
            <w:rFonts w:ascii="Times New Roman" w:hAnsi="Times New Roman" w:cs="Times New Roman"/>
            <w:sz w:val="24"/>
            <w:szCs w:val="24"/>
          </w:rPr>
          <w:t>1,0 м</w:t>
        </w:r>
      </w:smartTag>
      <w:r w:rsidRPr="00E0618D">
        <w:rPr>
          <w:rFonts w:ascii="Times New Roman" w:hAnsi="Times New Roman" w:cs="Times New Roman"/>
          <w:sz w:val="24"/>
          <w:szCs w:val="24"/>
        </w:rPr>
        <w:t xml:space="preserve"> соответственно.</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E0618D">
          <w:rPr>
            <w:rFonts w:ascii="Times New Roman" w:hAnsi="Times New Roman" w:cs="Times New Roman"/>
            <w:sz w:val="24"/>
            <w:szCs w:val="24"/>
          </w:rPr>
          <w:t>75 мм</w:t>
        </w:r>
      </w:smartTag>
      <w:r w:rsidRPr="00E0618D">
        <w:rPr>
          <w:rFonts w:ascii="Times New Roman" w:hAnsi="Times New Roman" w:cs="Times New Roman"/>
          <w:sz w:val="24"/>
          <w:szCs w:val="24"/>
        </w:rPr>
        <w:t xml:space="preserve"> и поручни. Зависимость уклона пандуса от высоты подъема принимается по </w:t>
      </w:r>
      <w:hyperlink r:id="rId26" w:history="1">
        <w:r w:rsidRPr="00E0618D">
          <w:rPr>
            <w:rStyle w:val="ab"/>
            <w:sz w:val="24"/>
            <w:szCs w:val="24"/>
          </w:rPr>
          <w:t>таблице 12</w:t>
        </w:r>
      </w:hyperlink>
      <w:r w:rsidRPr="00E0618D">
        <w:rPr>
          <w:rFonts w:ascii="Times New Roman" w:hAnsi="Times New Roman" w:cs="Times New Roman"/>
          <w:sz w:val="24"/>
          <w:szCs w:val="24"/>
        </w:rPr>
        <w:t xml:space="preserve"> Приложения № 2 к настоящим Правилам. Уклон бордюрного пандуса следует, принимать 1:12.</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2.4.7. При повороте пандуса или его протяженности более </w:t>
      </w:r>
      <w:smartTag w:uri="urn:schemas-microsoft-com:office:smarttags" w:element="metricconverter">
        <w:smartTagPr>
          <w:attr w:name="ProductID" w:val="9 м"/>
        </w:smartTagPr>
        <w:r w:rsidRPr="00E0618D">
          <w:rPr>
            <w:rFonts w:ascii="Times New Roman" w:hAnsi="Times New Roman" w:cs="Times New Roman"/>
            <w:sz w:val="24"/>
            <w:szCs w:val="24"/>
          </w:rPr>
          <w:t>9 м</w:t>
        </w:r>
      </w:smartTag>
      <w:r w:rsidRPr="00E0618D">
        <w:rPr>
          <w:rFonts w:ascii="Times New Roman" w:hAnsi="Times New Roman" w:cs="Times New Roman"/>
          <w:sz w:val="24"/>
          <w:szCs w:val="24"/>
        </w:rPr>
        <w:t xml:space="preserve"> не реже чем через каждые </w:t>
      </w:r>
      <w:smartTag w:uri="urn:schemas-microsoft-com:office:smarttags" w:element="metricconverter">
        <w:smartTagPr>
          <w:attr w:name="ProductID" w:val="9 м"/>
        </w:smartTagPr>
        <w:r w:rsidRPr="00E0618D">
          <w:rPr>
            <w:rFonts w:ascii="Times New Roman" w:hAnsi="Times New Roman" w:cs="Times New Roman"/>
            <w:sz w:val="24"/>
            <w:szCs w:val="24"/>
          </w:rPr>
          <w:t>9 м</w:t>
        </w:r>
      </w:smartTag>
      <w:r w:rsidRPr="00E0618D">
        <w:rPr>
          <w:rFonts w:ascii="Times New Roman" w:hAnsi="Times New Roman" w:cs="Times New Roman"/>
          <w:sz w:val="24"/>
          <w:szCs w:val="24"/>
        </w:rPr>
        <w:t xml:space="preserve"> предусматриваются горизонтальные площадки размером 1,5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w:t>
      </w:r>
      <w:smartTag w:uri="urn:schemas-microsoft-com:office:smarttags" w:element="metricconverter">
        <w:smartTagPr>
          <w:attr w:name="ProductID" w:val="1,5 м"/>
        </w:smartTagPr>
        <w:r w:rsidRPr="00E0618D">
          <w:rPr>
            <w:rFonts w:ascii="Times New Roman" w:hAnsi="Times New Roman" w:cs="Times New Roman"/>
            <w:sz w:val="24"/>
            <w:szCs w:val="24"/>
          </w:rPr>
          <w:t>1,5 м</w:t>
        </w:r>
      </w:smartTag>
      <w:r w:rsidRPr="00E0618D">
        <w:rPr>
          <w:rFonts w:ascii="Times New Roman" w:hAnsi="Times New Roman" w:cs="Times New Roman"/>
          <w:sz w:val="24"/>
          <w:szCs w:val="24"/>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E0618D">
        <w:rPr>
          <w:rFonts w:ascii="Times New Roman" w:hAnsi="Times New Roman" w:cs="Times New Roman"/>
          <w:sz w:val="24"/>
          <w:szCs w:val="24"/>
        </w:rPr>
        <w:t>отличающимися</w:t>
      </w:r>
      <w:proofErr w:type="gramEnd"/>
      <w:r w:rsidRPr="00E0618D">
        <w:rPr>
          <w:rFonts w:ascii="Times New Roman" w:hAnsi="Times New Roman" w:cs="Times New Roman"/>
          <w:sz w:val="24"/>
          <w:szCs w:val="24"/>
        </w:rPr>
        <w:t xml:space="preserve"> от окружающих поверхностей текстурой и цветом.</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2.4.8. По обеим сторонам лестницы или пандуса предусматриваются поручни на высоте 800 - </w:t>
      </w:r>
      <w:smartTag w:uri="urn:schemas-microsoft-com:office:smarttags" w:element="metricconverter">
        <w:smartTagPr>
          <w:attr w:name="ProductID" w:val="920 мм"/>
        </w:smartTagPr>
        <w:r w:rsidRPr="00E0618D">
          <w:rPr>
            <w:rFonts w:ascii="Times New Roman" w:hAnsi="Times New Roman" w:cs="Times New Roman"/>
            <w:sz w:val="24"/>
            <w:szCs w:val="24"/>
          </w:rPr>
          <w:t>920 мм</w:t>
        </w:r>
      </w:smartTag>
      <w:r w:rsidRPr="00E0618D">
        <w:rPr>
          <w:rFonts w:ascii="Times New Roman" w:hAnsi="Times New Roman" w:cs="Times New Roman"/>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E0618D">
          <w:rPr>
            <w:rFonts w:ascii="Times New Roman" w:hAnsi="Times New Roman" w:cs="Times New Roman"/>
            <w:sz w:val="24"/>
            <w:szCs w:val="24"/>
          </w:rPr>
          <w:t>40 мм</w:t>
        </w:r>
      </w:smartTag>
      <w:r w:rsidRPr="00E0618D">
        <w:rPr>
          <w:rFonts w:ascii="Times New Roman" w:hAnsi="Times New Roman" w:cs="Times New Roman"/>
          <w:sz w:val="24"/>
          <w:szCs w:val="24"/>
        </w:rPr>
        <w:t xml:space="preserve">. При ширине лестниц </w:t>
      </w:r>
      <w:smartTag w:uri="urn:schemas-microsoft-com:office:smarttags" w:element="metricconverter">
        <w:smartTagPr>
          <w:attr w:name="ProductID" w:val="2,5 м"/>
        </w:smartTagPr>
        <w:r w:rsidRPr="00E0618D">
          <w:rPr>
            <w:rFonts w:ascii="Times New Roman" w:hAnsi="Times New Roman" w:cs="Times New Roman"/>
            <w:sz w:val="24"/>
            <w:szCs w:val="24"/>
          </w:rPr>
          <w:t>2,5 м</w:t>
        </w:r>
      </w:smartTag>
      <w:r w:rsidRPr="00E0618D">
        <w:rPr>
          <w:rFonts w:ascii="Times New Roman" w:hAnsi="Times New Roman" w:cs="Times New Roman"/>
          <w:sz w:val="24"/>
          <w:szCs w:val="24"/>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E0618D">
          <w:rPr>
            <w:rFonts w:ascii="Times New Roman" w:hAnsi="Times New Roman" w:cs="Times New Roman"/>
            <w:sz w:val="24"/>
            <w:szCs w:val="24"/>
          </w:rPr>
          <w:t>0,3 м</w:t>
        </w:r>
      </w:smartTag>
      <w:r w:rsidRPr="00E0618D">
        <w:rPr>
          <w:rFonts w:ascii="Times New Roman" w:hAnsi="Times New Roman" w:cs="Times New Roman"/>
          <w:sz w:val="24"/>
          <w:szCs w:val="24"/>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выполнять мероприятия согласно </w:t>
      </w:r>
      <w:hyperlink r:id="rId27" w:history="1">
        <w:r w:rsidRPr="00E0618D">
          <w:rPr>
            <w:rStyle w:val="ab"/>
            <w:sz w:val="24"/>
            <w:szCs w:val="24"/>
          </w:rPr>
          <w:t>пункту 2.1.5</w:t>
        </w:r>
      </w:hyperlink>
      <w:r w:rsidRPr="00E0618D">
        <w:rPr>
          <w:rFonts w:ascii="Times New Roman" w:hAnsi="Times New Roman" w:cs="Times New Roman"/>
          <w:sz w:val="24"/>
          <w:szCs w:val="24"/>
        </w:rPr>
        <w:t xml:space="preserve"> настоящих Правил.</w:t>
      </w: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2.5. Ограждения</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2.5.1. </w:t>
      </w:r>
      <w:proofErr w:type="gramStart"/>
      <w:r w:rsidRPr="00E0618D">
        <w:rPr>
          <w:rFonts w:ascii="Times New Roman" w:hAnsi="Times New Roman" w:cs="Times New Roman"/>
          <w:sz w:val="24"/>
          <w:szCs w:val="24"/>
        </w:rPr>
        <w:t xml:space="preserve">В целях благоустройства на территории 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E0618D">
          <w:rPr>
            <w:rFonts w:ascii="Times New Roman" w:hAnsi="Times New Roman" w:cs="Times New Roman"/>
            <w:sz w:val="24"/>
            <w:szCs w:val="24"/>
          </w:rPr>
          <w:t>1,0 м</w:t>
        </w:r>
      </w:smartTag>
      <w:r w:rsidRPr="00E0618D">
        <w:rPr>
          <w:rFonts w:ascii="Times New Roman" w:hAnsi="Times New Roman" w:cs="Times New Roman"/>
          <w:sz w:val="24"/>
          <w:szCs w:val="24"/>
        </w:rPr>
        <w:t xml:space="preserve">, средние - 1,1 - </w:t>
      </w:r>
      <w:smartTag w:uri="urn:schemas-microsoft-com:office:smarttags" w:element="metricconverter">
        <w:smartTagPr>
          <w:attr w:name="ProductID" w:val="1,7 м"/>
        </w:smartTagPr>
        <w:r w:rsidRPr="00E0618D">
          <w:rPr>
            <w:rFonts w:ascii="Times New Roman" w:hAnsi="Times New Roman" w:cs="Times New Roman"/>
            <w:sz w:val="24"/>
            <w:szCs w:val="24"/>
          </w:rPr>
          <w:t>1,7 м</w:t>
        </w:r>
      </w:smartTag>
      <w:r w:rsidRPr="00E0618D">
        <w:rPr>
          <w:rFonts w:ascii="Times New Roman" w:hAnsi="Times New Roman" w:cs="Times New Roman"/>
          <w:sz w:val="24"/>
          <w:szCs w:val="24"/>
        </w:rPr>
        <w:t xml:space="preserve">, высокие - 1,8 - </w:t>
      </w:r>
      <w:smartTag w:uri="urn:schemas-microsoft-com:office:smarttags" w:element="metricconverter">
        <w:smartTagPr>
          <w:attr w:name="ProductID" w:val="3,0 м"/>
        </w:smartTagPr>
        <w:r w:rsidRPr="00E0618D">
          <w:rPr>
            <w:rFonts w:ascii="Times New Roman" w:hAnsi="Times New Roman" w:cs="Times New Roman"/>
            <w:sz w:val="24"/>
            <w:szCs w:val="24"/>
          </w:rPr>
          <w:t>3,0 м</w:t>
        </w:r>
      </w:smartTag>
      <w:r w:rsidRPr="00E0618D">
        <w:rPr>
          <w:rFonts w:ascii="Times New Roman" w:hAnsi="Times New Roman" w:cs="Times New Roman"/>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2.5.2. Проектирование ограждений производить в зависимости от их местоположения и назначения согласно </w:t>
      </w:r>
      <w:proofErr w:type="spellStart"/>
      <w:r w:rsidRPr="00E0618D">
        <w:rPr>
          <w:rFonts w:ascii="Times New Roman" w:hAnsi="Times New Roman" w:cs="Times New Roman"/>
          <w:sz w:val="24"/>
          <w:szCs w:val="24"/>
        </w:rPr>
        <w:t>ГОСТам</w:t>
      </w:r>
      <w:proofErr w:type="spellEnd"/>
      <w:r w:rsidRPr="00E0618D">
        <w:rPr>
          <w:rFonts w:ascii="Times New Roman" w:hAnsi="Times New Roman" w:cs="Times New Roman"/>
          <w:sz w:val="24"/>
          <w:szCs w:val="24"/>
        </w:rPr>
        <w:t>, каталогам сертифицированных изделий, проектам индивидуального проектирования.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2.5.2.1. 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2.5.2.2.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2.5.3. Размещение защитных металлических ограждений предусматривать высотой не менее </w:t>
      </w:r>
      <w:smartTag w:uri="urn:schemas-microsoft-com:office:smarttags" w:element="metricconverter">
        <w:smartTagPr>
          <w:attr w:name="ProductID" w:val="0,5 м"/>
        </w:smartTagPr>
        <w:r w:rsidRPr="00E0618D">
          <w:rPr>
            <w:rFonts w:ascii="Times New Roman" w:hAnsi="Times New Roman" w:cs="Times New Roman"/>
            <w:sz w:val="24"/>
            <w:szCs w:val="24"/>
          </w:rPr>
          <w:t>0,5 м</w:t>
        </w:r>
      </w:smartTag>
      <w:r w:rsidRPr="00E0618D">
        <w:rPr>
          <w:rFonts w:ascii="Times New Roman" w:hAnsi="Times New Roman" w:cs="Times New Roman"/>
          <w:sz w:val="24"/>
          <w:szCs w:val="24"/>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E0618D">
        <w:rPr>
          <w:rFonts w:ascii="Times New Roman" w:hAnsi="Times New Roman" w:cs="Times New Roman"/>
          <w:sz w:val="24"/>
          <w:szCs w:val="24"/>
        </w:rPr>
        <w:t>вытаптывания</w:t>
      </w:r>
      <w:proofErr w:type="spellEnd"/>
      <w:r w:rsidRPr="00E0618D">
        <w:rPr>
          <w:rFonts w:ascii="Times New Roman" w:hAnsi="Times New Roman" w:cs="Times New Roman"/>
          <w:sz w:val="24"/>
          <w:szCs w:val="24"/>
        </w:rPr>
        <w:t xml:space="preserve"> троп через газон. Ограждения размещаются на территории газона с отступом от границы примыкания порядка 0,2 - </w:t>
      </w:r>
      <w:smartTag w:uri="urn:schemas-microsoft-com:office:smarttags" w:element="metricconverter">
        <w:smartTagPr>
          <w:attr w:name="ProductID" w:val="0,3 м"/>
        </w:smartTagPr>
        <w:r w:rsidRPr="00E0618D">
          <w:rPr>
            <w:rFonts w:ascii="Times New Roman" w:hAnsi="Times New Roman" w:cs="Times New Roman"/>
            <w:sz w:val="24"/>
            <w:szCs w:val="24"/>
          </w:rPr>
          <w:t>0,3 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2.5.4.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E0618D">
          <w:rPr>
            <w:rFonts w:ascii="Times New Roman" w:hAnsi="Times New Roman" w:cs="Times New Roman"/>
            <w:sz w:val="24"/>
            <w:szCs w:val="24"/>
          </w:rPr>
          <w:t>0,9 м</w:t>
        </w:r>
      </w:smartTag>
      <w:r w:rsidRPr="00E0618D">
        <w:rPr>
          <w:rFonts w:ascii="Times New Roman" w:hAnsi="Times New Roman" w:cs="Times New Roman"/>
          <w:sz w:val="24"/>
          <w:szCs w:val="24"/>
        </w:rPr>
        <w:t xml:space="preserve"> и более, диаметром </w:t>
      </w:r>
      <w:smartTag w:uri="urn:schemas-microsoft-com:office:smarttags" w:element="metricconverter">
        <w:smartTagPr>
          <w:attr w:name="ProductID" w:val="0,8 м"/>
        </w:smartTagPr>
        <w:r w:rsidRPr="00E0618D">
          <w:rPr>
            <w:rFonts w:ascii="Times New Roman" w:hAnsi="Times New Roman" w:cs="Times New Roman"/>
            <w:sz w:val="24"/>
            <w:szCs w:val="24"/>
          </w:rPr>
          <w:t>0,8 м</w:t>
        </w:r>
      </w:smartTag>
      <w:r w:rsidRPr="00E0618D">
        <w:rPr>
          <w:rFonts w:ascii="Times New Roman" w:hAnsi="Times New Roman" w:cs="Times New Roman"/>
          <w:sz w:val="24"/>
          <w:szCs w:val="24"/>
        </w:rPr>
        <w:t xml:space="preserve"> и более в зависимости от возраста, породы дерева и прочих характеристик.</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2.6. Малые архитектурные формы</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2.6.1. К малым архитектурным формам (МАФ) относятся: элементы монументально-декоративного оформления, устройства для оформления мобильного озеленения, водные устройства, сельская мебель, коммунально-бытовое и техническое оборудование на территории сельского поселения. При проектировании и выборе малых архитектурных форм необходимо пользоваться каталогами сертифицированных изделий. Для зон исторической застройки, многофункциональных центров и зон малые архитектурные формы проектируются на основании индивидуальных проектных разработок.</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Устройства для оформления озеленения</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2.6.2. Для оформления мобильного и вертикального озеленения применяются следующие виды устройств: трельяжи, шпалеры, </w:t>
      </w:r>
      <w:proofErr w:type="spellStart"/>
      <w:r w:rsidRPr="00E0618D">
        <w:rPr>
          <w:rFonts w:ascii="Times New Roman" w:hAnsi="Times New Roman" w:cs="Times New Roman"/>
          <w:sz w:val="24"/>
          <w:szCs w:val="24"/>
        </w:rPr>
        <w:t>перголы</w:t>
      </w:r>
      <w:proofErr w:type="spellEnd"/>
      <w:r w:rsidRPr="00E0618D">
        <w:rPr>
          <w:rFonts w:ascii="Times New Roman" w:hAnsi="Times New Roman" w:cs="Times New Roman"/>
          <w:sz w:val="24"/>
          <w:szCs w:val="24"/>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E0618D">
        <w:rPr>
          <w:rFonts w:ascii="Times New Roman" w:hAnsi="Times New Roman" w:cs="Times New Roman"/>
          <w:sz w:val="24"/>
          <w:szCs w:val="24"/>
        </w:rPr>
        <w:t>Пергола</w:t>
      </w:r>
      <w:proofErr w:type="spellEnd"/>
      <w:r w:rsidRPr="00E0618D">
        <w:rPr>
          <w:rFonts w:ascii="Times New Roman" w:hAnsi="Times New Roman" w:cs="Times New Roman"/>
          <w:sz w:val="24"/>
          <w:szCs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Водные устройства</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w:t>
      </w:r>
      <w:r w:rsidRPr="00E0618D">
        <w:rPr>
          <w:rFonts w:ascii="Times New Roman" w:hAnsi="Times New Roman" w:cs="Times New Roman"/>
          <w:sz w:val="24"/>
          <w:szCs w:val="24"/>
        </w:rPr>
        <w:lastRenderedPageBreak/>
        <w:t>ливневую канализацию.</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2.6.3.1. Фонтаны проектировать на основании индивидуальных проектных разработок.</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2.6.3.2. Питьевые фонтанчики могут быть как типовыми, так и выполненными по специально разработанному проекту, их следует размещать в зонах отдыха -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E0618D">
          <w:rPr>
            <w:rFonts w:ascii="Times New Roman" w:hAnsi="Times New Roman" w:cs="Times New Roman"/>
            <w:sz w:val="24"/>
            <w:szCs w:val="24"/>
          </w:rPr>
          <w:t>90 см</w:t>
        </w:r>
      </w:smartTag>
      <w:r w:rsidRPr="00E0618D">
        <w:rPr>
          <w:rFonts w:ascii="Times New Roman" w:hAnsi="Times New Roman" w:cs="Times New Roman"/>
          <w:sz w:val="24"/>
          <w:szCs w:val="24"/>
        </w:rPr>
        <w:t xml:space="preserve"> для взрослых и не более </w:t>
      </w:r>
      <w:smartTag w:uri="urn:schemas-microsoft-com:office:smarttags" w:element="metricconverter">
        <w:smartTagPr>
          <w:attr w:name="ProductID" w:val="70 см"/>
        </w:smartTagPr>
        <w:r w:rsidRPr="00E0618D">
          <w:rPr>
            <w:rFonts w:ascii="Times New Roman" w:hAnsi="Times New Roman" w:cs="Times New Roman"/>
            <w:sz w:val="24"/>
            <w:szCs w:val="24"/>
          </w:rPr>
          <w:t>70 см</w:t>
        </w:r>
      </w:smartTag>
      <w:r w:rsidRPr="00E0618D">
        <w:rPr>
          <w:rFonts w:ascii="Times New Roman" w:hAnsi="Times New Roman" w:cs="Times New Roman"/>
          <w:sz w:val="24"/>
          <w:szCs w:val="24"/>
        </w:rPr>
        <w:t xml:space="preserve"> для детей.</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2.6.3.3. Следует учитывать, что родники на территории сельского поселения должны соответствовать качеству воды согласно требованиям </w:t>
      </w:r>
      <w:proofErr w:type="spellStart"/>
      <w:r w:rsidRPr="00E0618D">
        <w:rPr>
          <w:rFonts w:ascii="Times New Roman" w:hAnsi="Times New Roman" w:cs="Times New Roman"/>
          <w:sz w:val="24"/>
          <w:szCs w:val="24"/>
        </w:rPr>
        <w:t>СанПиНов</w:t>
      </w:r>
      <w:proofErr w:type="spellEnd"/>
      <w:r w:rsidRPr="00E0618D">
        <w:rPr>
          <w:rFonts w:ascii="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2.6.3.4.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Возможно использование приемов цветового и светового оформления.</w:t>
      </w: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Мебель сельского поселения</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2.6.4.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2.6.4.1. Скамьи устанавливать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E0618D">
        <w:rPr>
          <w:rFonts w:ascii="Times New Roman" w:hAnsi="Times New Roman" w:cs="Times New Roman"/>
          <w:sz w:val="24"/>
          <w:szCs w:val="24"/>
        </w:rPr>
        <w:t>выступающими</w:t>
      </w:r>
      <w:proofErr w:type="gramEnd"/>
      <w:r w:rsidRPr="00E0618D">
        <w:rPr>
          <w:rFonts w:ascii="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принимать в пределах 420 - </w:t>
      </w:r>
      <w:smartTag w:uri="urn:schemas-microsoft-com:office:smarttags" w:element="metricconverter">
        <w:smartTagPr>
          <w:attr w:name="ProductID" w:val="480 мм"/>
        </w:smartTagPr>
        <w:r w:rsidRPr="00E0618D">
          <w:rPr>
            <w:rFonts w:ascii="Times New Roman" w:hAnsi="Times New Roman" w:cs="Times New Roman"/>
            <w:sz w:val="24"/>
            <w:szCs w:val="24"/>
          </w:rPr>
          <w:t>480 мм</w:t>
        </w:r>
      </w:smartTag>
      <w:r w:rsidRPr="00E0618D">
        <w:rPr>
          <w:rFonts w:ascii="Times New Roman" w:hAnsi="Times New Roman" w:cs="Times New Roman"/>
          <w:sz w:val="24"/>
          <w:szCs w:val="24"/>
        </w:rPr>
        <w:t>. Поверхности скамьи для отдыха выполнять из дерева, с различными видами водоустойчивой обработки (предпочтительно - пропиткой).</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2.6.4.2. На территории особо охраняемых природных </w:t>
      </w:r>
      <w:proofErr w:type="gramStart"/>
      <w:r w:rsidRPr="00E0618D">
        <w:rPr>
          <w:rFonts w:ascii="Times New Roman" w:hAnsi="Times New Roman" w:cs="Times New Roman"/>
          <w:sz w:val="24"/>
          <w:szCs w:val="24"/>
        </w:rPr>
        <w:t>территорий</w:t>
      </w:r>
      <w:proofErr w:type="gramEnd"/>
      <w:r w:rsidRPr="00E0618D">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2.6.4.3. Количество размещаемой мебели сельского поселения устанавливать в зависимости от функционального назначения территории и количества посетителей на этой территории.</w:t>
      </w: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Уличное коммунально-бытовое оборудование</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E0618D">
        <w:rPr>
          <w:rFonts w:ascii="Times New Roman" w:hAnsi="Times New Roman" w:cs="Times New Roman"/>
          <w:sz w:val="24"/>
          <w:szCs w:val="24"/>
        </w:rPr>
        <w:t>экологичность</w:t>
      </w:r>
      <w:proofErr w:type="spellEnd"/>
      <w:r w:rsidRPr="00E0618D">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2.6.5.1. Для сбора бытового мусора на улицах, площадях, объектах рекреации применяются малогабаритные (малые) контейнеры (менее </w:t>
      </w:r>
      <w:smartTag w:uri="urn:schemas-microsoft-com:office:smarttags" w:element="metricconverter">
        <w:smartTagPr>
          <w:attr w:name="ProductID" w:val="0,5 куб. м"/>
        </w:smartTagPr>
        <w:r w:rsidRPr="00E0618D">
          <w:rPr>
            <w:rFonts w:ascii="Times New Roman" w:hAnsi="Times New Roman" w:cs="Times New Roman"/>
            <w:sz w:val="24"/>
            <w:szCs w:val="24"/>
          </w:rPr>
          <w:t>0,5 куб. м</w:t>
        </w:r>
      </w:smartTag>
      <w:r w:rsidRPr="00E0618D">
        <w:rPr>
          <w:rFonts w:ascii="Times New Roman" w:hAnsi="Times New Roman" w:cs="Times New Roman"/>
          <w:sz w:val="24"/>
          <w:szCs w:val="24"/>
        </w:rPr>
        <w:t xml:space="preserve">) и (или) урны, устанавливать их у входов: в объекты торговли и общественного питания, другие учреждения общественного назначения, жилые дома и сооружения транспорт. </w:t>
      </w:r>
      <w:proofErr w:type="gramStart"/>
      <w:r w:rsidRPr="00E0618D">
        <w:rPr>
          <w:rFonts w:ascii="Times New Roman" w:hAnsi="Times New Roman" w:cs="Times New Roman"/>
          <w:sz w:val="24"/>
          <w:szCs w:val="24"/>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E0618D">
          <w:rPr>
            <w:rFonts w:ascii="Times New Roman" w:hAnsi="Times New Roman" w:cs="Times New Roman"/>
            <w:sz w:val="24"/>
            <w:szCs w:val="24"/>
          </w:rPr>
          <w:t>60 м</w:t>
        </w:r>
      </w:smartTag>
      <w:r w:rsidRPr="00E0618D">
        <w:rPr>
          <w:rFonts w:ascii="Times New Roman" w:hAnsi="Times New Roman" w:cs="Times New Roman"/>
          <w:sz w:val="24"/>
          <w:szCs w:val="24"/>
        </w:rPr>
        <w:t xml:space="preserve">, других территорий сельского поселения - не более </w:t>
      </w:r>
      <w:smartTag w:uri="urn:schemas-microsoft-com:office:smarttags" w:element="metricconverter">
        <w:smartTagPr>
          <w:attr w:name="ProductID" w:val="100 м"/>
        </w:smartTagPr>
        <w:r w:rsidRPr="00E0618D">
          <w:rPr>
            <w:rFonts w:ascii="Times New Roman" w:hAnsi="Times New Roman" w:cs="Times New Roman"/>
            <w:sz w:val="24"/>
            <w:szCs w:val="24"/>
          </w:rPr>
          <w:t>100 м</w:t>
        </w:r>
      </w:smartTag>
      <w:r w:rsidRPr="00E0618D">
        <w:rPr>
          <w:rFonts w:ascii="Times New Roman" w:hAnsi="Times New Roman" w:cs="Times New Roman"/>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E0618D">
        <w:rPr>
          <w:rFonts w:ascii="Times New Roman" w:hAnsi="Times New Roman" w:cs="Times New Roman"/>
          <w:sz w:val="24"/>
          <w:szCs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Уличное техническое оборудование</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E0618D">
        <w:rPr>
          <w:rFonts w:ascii="Times New Roman" w:hAnsi="Times New Roman" w:cs="Times New Roman"/>
          <w:sz w:val="24"/>
          <w:szCs w:val="24"/>
        </w:rPr>
        <w:t>дождеприемных</w:t>
      </w:r>
      <w:proofErr w:type="spellEnd"/>
      <w:r w:rsidRPr="00E0618D">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2.6.6.1. Установка уличного технического оборудования должна обеспечивать удобный подход к оборудованию и соответствовать </w:t>
      </w:r>
      <w:hyperlink r:id="rId28" w:history="1">
        <w:r w:rsidRPr="00E0618D">
          <w:rPr>
            <w:rStyle w:val="ab"/>
            <w:sz w:val="24"/>
            <w:szCs w:val="24"/>
          </w:rPr>
          <w:t>разделу 3</w:t>
        </w:r>
      </w:hyperlink>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СНиП</w:t>
      </w:r>
      <w:proofErr w:type="spellEnd"/>
      <w:r w:rsidRPr="00E0618D">
        <w:rPr>
          <w:rFonts w:ascii="Times New Roman" w:hAnsi="Times New Roman" w:cs="Times New Roman"/>
          <w:sz w:val="24"/>
          <w:szCs w:val="24"/>
        </w:rPr>
        <w:t xml:space="preserve"> 35-01.</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2.6.6.2. При установке таксофонов на территориях общественного, жилого, рекреационного назначения предусмотреть их электроосвещение. Места размещения таксофонов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устанавливать на такой высоте, чтобы уровень щели </w:t>
      </w:r>
      <w:proofErr w:type="spellStart"/>
      <w:r w:rsidRPr="00E0618D">
        <w:rPr>
          <w:rFonts w:ascii="Times New Roman" w:hAnsi="Times New Roman" w:cs="Times New Roman"/>
          <w:sz w:val="24"/>
          <w:szCs w:val="24"/>
        </w:rPr>
        <w:t>монетоприемника</w:t>
      </w:r>
      <w:proofErr w:type="spellEnd"/>
      <w:r w:rsidRPr="00E0618D">
        <w:rPr>
          <w:rFonts w:ascii="Times New Roman" w:hAnsi="Times New Roman" w:cs="Times New Roman"/>
          <w:sz w:val="24"/>
          <w:szCs w:val="24"/>
        </w:rPr>
        <w:t xml:space="preserve"> от покрытия составлял </w:t>
      </w:r>
      <w:smartTag w:uri="urn:schemas-microsoft-com:office:smarttags" w:element="metricconverter">
        <w:smartTagPr>
          <w:attr w:name="ProductID" w:val="1,3 м"/>
        </w:smartTagPr>
        <w:r w:rsidRPr="00E0618D">
          <w:rPr>
            <w:rFonts w:ascii="Times New Roman" w:hAnsi="Times New Roman" w:cs="Times New Roman"/>
            <w:sz w:val="24"/>
            <w:szCs w:val="24"/>
          </w:rPr>
          <w:t>1,3 м</w:t>
        </w:r>
      </w:smartTag>
      <w:r w:rsidRPr="00E0618D">
        <w:rPr>
          <w:rFonts w:ascii="Times New Roman" w:hAnsi="Times New Roman" w:cs="Times New Roman"/>
          <w:sz w:val="24"/>
          <w:szCs w:val="24"/>
        </w:rPr>
        <w:t xml:space="preserve">; уровень приемного отверстия почтового ящика располагать от уровня покрытия на высоте </w:t>
      </w:r>
      <w:smartTag w:uri="urn:schemas-microsoft-com:office:smarttags" w:element="metricconverter">
        <w:smartTagPr>
          <w:attr w:name="ProductID" w:val="1,3 м"/>
        </w:smartTagPr>
        <w:r w:rsidRPr="00E0618D">
          <w:rPr>
            <w:rFonts w:ascii="Times New Roman" w:hAnsi="Times New Roman" w:cs="Times New Roman"/>
            <w:sz w:val="24"/>
            <w:szCs w:val="24"/>
          </w:rPr>
          <w:t>1,3 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2.6.7.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E0618D">
          <w:rPr>
            <w:rFonts w:ascii="Times New Roman" w:hAnsi="Times New Roman" w:cs="Times New Roman"/>
            <w:sz w:val="24"/>
            <w:szCs w:val="24"/>
          </w:rPr>
          <w:t>20 мм</w:t>
        </w:r>
      </w:smartTag>
      <w:r w:rsidRPr="00E0618D">
        <w:rPr>
          <w:rFonts w:ascii="Times New Roman" w:hAnsi="Times New Roman" w:cs="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E0618D">
          <w:rPr>
            <w:rFonts w:ascii="Times New Roman" w:hAnsi="Times New Roman" w:cs="Times New Roman"/>
            <w:sz w:val="24"/>
            <w:szCs w:val="24"/>
          </w:rPr>
          <w:t>15 мм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вентиляционные шахты оборудовать решетками.</w:t>
      </w: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2.7. Игровое и спортивное оборудование</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2.7.1.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29" w:history="1">
        <w:r w:rsidRPr="00E0618D">
          <w:rPr>
            <w:rStyle w:val="ab"/>
            <w:sz w:val="24"/>
            <w:szCs w:val="24"/>
          </w:rPr>
          <w:t>таблица 13</w:t>
        </w:r>
      </w:hyperlink>
      <w:r w:rsidRPr="00E0618D">
        <w:rPr>
          <w:rFonts w:ascii="Times New Roman" w:hAnsi="Times New Roman" w:cs="Times New Roman"/>
          <w:sz w:val="24"/>
          <w:szCs w:val="24"/>
        </w:rPr>
        <w:t xml:space="preserve"> Приложения N 2 к настоящим Правилам).</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Игровое оборудование</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2.7.3. Предусматривать следующие требования к материалу игрового оборудования и условиям его обработки:</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 деревянное </w:t>
      </w:r>
      <w:proofErr w:type="gramStart"/>
      <w:r w:rsidRPr="00E0618D">
        <w:rPr>
          <w:rFonts w:ascii="Times New Roman" w:hAnsi="Times New Roman" w:cs="Times New Roman"/>
          <w:sz w:val="24"/>
          <w:szCs w:val="24"/>
        </w:rPr>
        <w:t>оборудование</w:t>
      </w:r>
      <w:proofErr w:type="gramEnd"/>
      <w:r w:rsidRPr="00E0618D">
        <w:rPr>
          <w:rFonts w:ascii="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применять </w:t>
      </w:r>
      <w:proofErr w:type="spellStart"/>
      <w:r w:rsidRPr="00E0618D">
        <w:rPr>
          <w:rFonts w:ascii="Times New Roman" w:hAnsi="Times New Roman" w:cs="Times New Roman"/>
          <w:sz w:val="24"/>
          <w:szCs w:val="24"/>
        </w:rPr>
        <w:t>металлопластик</w:t>
      </w:r>
      <w:proofErr w:type="spellEnd"/>
      <w:r w:rsidRPr="00E0618D">
        <w:rPr>
          <w:rFonts w:ascii="Times New Roman" w:hAnsi="Times New Roman" w:cs="Times New Roman"/>
          <w:sz w:val="24"/>
          <w:szCs w:val="24"/>
        </w:rPr>
        <w:t xml:space="preserve"> (не травмирует, не ржавеет, морозоустойчив);</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2.7.4. В требованиях к конструкциям игрового оборудования исключать острые углы, </w:t>
      </w:r>
      <w:proofErr w:type="spellStart"/>
      <w:r w:rsidRPr="00E0618D">
        <w:rPr>
          <w:rFonts w:ascii="Times New Roman" w:hAnsi="Times New Roman" w:cs="Times New Roman"/>
          <w:sz w:val="24"/>
          <w:szCs w:val="24"/>
        </w:rPr>
        <w:t>застревание</w:t>
      </w:r>
      <w:proofErr w:type="spellEnd"/>
      <w:r w:rsidRPr="00E0618D">
        <w:rPr>
          <w:rFonts w:ascii="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w:t>
      </w:r>
      <w:r w:rsidRPr="00E0618D">
        <w:rPr>
          <w:rFonts w:ascii="Times New Roman" w:hAnsi="Times New Roman" w:cs="Times New Roman"/>
          <w:sz w:val="24"/>
          <w:szCs w:val="24"/>
        </w:rPr>
        <w:lastRenderedPageBreak/>
        <w:t xml:space="preserve">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E0618D">
          <w:rPr>
            <w:rFonts w:ascii="Times New Roman" w:hAnsi="Times New Roman" w:cs="Times New Roman"/>
            <w:sz w:val="24"/>
            <w:szCs w:val="24"/>
          </w:rPr>
          <w:t>2 м</w:t>
        </w:r>
      </w:smartTag>
      <w:r w:rsidRPr="00E0618D">
        <w:rPr>
          <w:rFonts w:ascii="Times New Roman" w:hAnsi="Times New Roman" w:cs="Times New Roman"/>
          <w:sz w:val="24"/>
          <w:szCs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E0618D">
          <w:rPr>
            <w:rFonts w:ascii="Times New Roman" w:hAnsi="Times New Roman" w:cs="Times New Roman"/>
            <w:sz w:val="24"/>
            <w:szCs w:val="24"/>
          </w:rPr>
          <w:t>500 мм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2.7.5. При размещении игрового оборудования на детских игровых площадках соблюдать минимальные расстояния безопасности в соответствии с </w:t>
      </w:r>
      <w:hyperlink r:id="rId30" w:history="1">
        <w:r w:rsidRPr="00E0618D">
          <w:rPr>
            <w:rStyle w:val="ab"/>
            <w:sz w:val="24"/>
            <w:szCs w:val="24"/>
          </w:rPr>
          <w:t>таблицей 15</w:t>
        </w:r>
      </w:hyperlink>
      <w:r w:rsidRPr="00E0618D">
        <w:rPr>
          <w:rFonts w:ascii="Times New Roman" w:hAnsi="Times New Roman" w:cs="Times New Roman"/>
          <w:sz w:val="24"/>
          <w:szCs w:val="24"/>
        </w:rPr>
        <w:t xml:space="preserve"> Приложения N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w:t>
      </w:r>
      <w:hyperlink r:id="rId31" w:history="1">
        <w:r w:rsidRPr="00E0618D">
          <w:rPr>
            <w:rStyle w:val="ab"/>
            <w:sz w:val="24"/>
            <w:szCs w:val="24"/>
          </w:rPr>
          <w:t>таблице 14</w:t>
        </w:r>
      </w:hyperlink>
      <w:r w:rsidRPr="00E0618D">
        <w:rPr>
          <w:rFonts w:ascii="Times New Roman" w:hAnsi="Times New Roman" w:cs="Times New Roman"/>
          <w:sz w:val="24"/>
          <w:szCs w:val="24"/>
        </w:rPr>
        <w:t xml:space="preserve"> Приложения N 2 к настоящим Правилам.</w:t>
      </w: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Спортивное оборудование</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2.8. Освещение и осветительное оборудование</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2.8.1. В различных градостроительных условиях предусматривать функциональное, архитектурное и информационное освещение с целью решения утилитарных, </w:t>
      </w:r>
      <w:proofErr w:type="spellStart"/>
      <w:r w:rsidRPr="00E0618D">
        <w:rPr>
          <w:rFonts w:ascii="Times New Roman" w:hAnsi="Times New Roman" w:cs="Times New Roman"/>
          <w:sz w:val="24"/>
          <w:szCs w:val="24"/>
        </w:rPr>
        <w:t>светопланировочных</w:t>
      </w:r>
      <w:proofErr w:type="spellEnd"/>
      <w:r w:rsidRPr="00E0618D">
        <w:rPr>
          <w:rFonts w:ascii="Times New Roman" w:hAnsi="Times New Roman" w:cs="Times New Roman"/>
          <w:sz w:val="24"/>
          <w:szCs w:val="24"/>
        </w:rPr>
        <w:t xml:space="preserve"> и </w:t>
      </w:r>
      <w:proofErr w:type="spellStart"/>
      <w:r w:rsidRPr="00E0618D">
        <w:rPr>
          <w:rFonts w:ascii="Times New Roman" w:hAnsi="Times New Roman" w:cs="Times New Roman"/>
          <w:sz w:val="24"/>
          <w:szCs w:val="24"/>
        </w:rPr>
        <w:t>светокомпозиционных</w:t>
      </w:r>
      <w:proofErr w:type="spellEnd"/>
      <w:r w:rsidRPr="00E0618D">
        <w:rPr>
          <w:rFonts w:ascii="Times New Roman" w:hAnsi="Times New Roman" w:cs="Times New Roman"/>
          <w:sz w:val="24"/>
          <w:szCs w:val="24"/>
        </w:rPr>
        <w:t xml:space="preserve"> задач, в т.ч. при необходимости светоцветового зонирования территорий сельского поселения и формирования системы </w:t>
      </w:r>
      <w:proofErr w:type="spellStart"/>
      <w:r w:rsidRPr="00E0618D">
        <w:rPr>
          <w:rFonts w:ascii="Times New Roman" w:hAnsi="Times New Roman" w:cs="Times New Roman"/>
          <w:sz w:val="24"/>
          <w:szCs w:val="24"/>
        </w:rPr>
        <w:t>светопространственных</w:t>
      </w:r>
      <w:proofErr w:type="spellEnd"/>
      <w:r w:rsidRPr="00E0618D">
        <w:rPr>
          <w:rFonts w:ascii="Times New Roman" w:hAnsi="Times New Roman" w:cs="Times New Roman"/>
          <w:sz w:val="24"/>
          <w:szCs w:val="24"/>
        </w:rPr>
        <w:t xml:space="preserve"> ансамблей.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32" w:history="1">
        <w:r w:rsidRPr="00E0618D">
          <w:rPr>
            <w:rStyle w:val="ab"/>
            <w:sz w:val="24"/>
            <w:szCs w:val="24"/>
          </w:rPr>
          <w:t>(</w:t>
        </w:r>
        <w:proofErr w:type="spellStart"/>
        <w:r w:rsidRPr="00E0618D">
          <w:rPr>
            <w:rStyle w:val="ab"/>
            <w:sz w:val="24"/>
            <w:szCs w:val="24"/>
          </w:rPr>
          <w:t>СНиП</w:t>
        </w:r>
        <w:proofErr w:type="spellEnd"/>
        <w:r w:rsidRPr="00E0618D">
          <w:rPr>
            <w:rStyle w:val="ab"/>
            <w:sz w:val="24"/>
            <w:szCs w:val="24"/>
          </w:rPr>
          <w:t xml:space="preserve"> 23-05)</w:t>
        </w:r>
      </w:hyperlink>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экономичность и </w:t>
      </w:r>
      <w:proofErr w:type="spellStart"/>
      <w:r w:rsidRPr="00E0618D">
        <w:rPr>
          <w:rFonts w:ascii="Times New Roman" w:hAnsi="Times New Roman" w:cs="Times New Roman"/>
          <w:sz w:val="24"/>
          <w:szCs w:val="24"/>
        </w:rPr>
        <w:t>энергоэффективность</w:t>
      </w:r>
      <w:proofErr w:type="spellEnd"/>
      <w:r w:rsidRPr="00E0618D">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удобство обслуживания и управления при разных режимах работы установок.</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Функциональное освещение</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2.8.3. Функциональное освещение (ФО) осуществляется стационарными установками освещения дорожных покрытий и простран</w:t>
      </w:r>
      <w:proofErr w:type="gramStart"/>
      <w:r w:rsidRPr="00E0618D">
        <w:rPr>
          <w:rFonts w:ascii="Times New Roman" w:hAnsi="Times New Roman" w:cs="Times New Roman"/>
          <w:sz w:val="24"/>
          <w:szCs w:val="24"/>
        </w:rPr>
        <w:t>ств в тр</w:t>
      </w:r>
      <w:proofErr w:type="gramEnd"/>
      <w:r w:rsidRPr="00E0618D">
        <w:rPr>
          <w:rFonts w:ascii="Times New Roman" w:hAnsi="Times New Roman" w:cs="Times New Roman"/>
          <w:sz w:val="24"/>
          <w:szCs w:val="24"/>
        </w:rPr>
        <w:t xml:space="preserve">анспортных и пешеходных зонах. Установки ФО, как правило, подразделяют </w:t>
      </w:r>
      <w:proofErr w:type="gramStart"/>
      <w:r w:rsidRPr="00E0618D">
        <w:rPr>
          <w:rFonts w:ascii="Times New Roman" w:hAnsi="Times New Roman" w:cs="Times New Roman"/>
          <w:sz w:val="24"/>
          <w:szCs w:val="24"/>
        </w:rPr>
        <w:t>на</w:t>
      </w:r>
      <w:proofErr w:type="gramEnd"/>
      <w:r w:rsidRPr="00E0618D">
        <w:rPr>
          <w:rFonts w:ascii="Times New Roman" w:hAnsi="Times New Roman" w:cs="Times New Roman"/>
          <w:sz w:val="24"/>
          <w:szCs w:val="24"/>
        </w:rPr>
        <w:t xml:space="preserve"> обычные, </w:t>
      </w:r>
      <w:proofErr w:type="spellStart"/>
      <w:r w:rsidRPr="00E0618D">
        <w:rPr>
          <w:rFonts w:ascii="Times New Roman" w:hAnsi="Times New Roman" w:cs="Times New Roman"/>
          <w:sz w:val="24"/>
          <w:szCs w:val="24"/>
        </w:rPr>
        <w:t>высокомачтовые</w:t>
      </w:r>
      <w:proofErr w:type="spellEnd"/>
      <w:r w:rsidRPr="00E0618D">
        <w:rPr>
          <w:rFonts w:ascii="Times New Roman" w:hAnsi="Times New Roman" w:cs="Times New Roman"/>
          <w:sz w:val="24"/>
          <w:szCs w:val="24"/>
        </w:rPr>
        <w:t>, парапетные, газонные и встроенные.</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2.8.3.1. В обычных установках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E0618D">
          <w:rPr>
            <w:rFonts w:ascii="Times New Roman" w:hAnsi="Times New Roman" w:cs="Times New Roman"/>
            <w:sz w:val="24"/>
            <w:szCs w:val="24"/>
          </w:rPr>
          <w:t>15 м</w:t>
        </w:r>
      </w:smartTag>
      <w:r w:rsidRPr="00E0618D">
        <w:rPr>
          <w:rFonts w:ascii="Times New Roman" w:hAnsi="Times New Roman" w:cs="Times New Roman"/>
          <w:sz w:val="24"/>
          <w:szCs w:val="24"/>
        </w:rPr>
        <w:t>. Их применяют в транспортных и пешеходных зонах как наиболее традиционные.</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2.8.3.2. В </w:t>
      </w:r>
      <w:proofErr w:type="spellStart"/>
      <w:r w:rsidRPr="00E0618D">
        <w:rPr>
          <w:rFonts w:ascii="Times New Roman" w:hAnsi="Times New Roman" w:cs="Times New Roman"/>
          <w:sz w:val="24"/>
          <w:szCs w:val="24"/>
        </w:rPr>
        <w:t>высокомачтовых</w:t>
      </w:r>
      <w:proofErr w:type="spellEnd"/>
      <w:r w:rsidRPr="00E0618D">
        <w:rPr>
          <w:rFonts w:ascii="Times New Roman" w:hAnsi="Times New Roman" w:cs="Times New Roman"/>
          <w:sz w:val="24"/>
          <w:szCs w:val="24"/>
        </w:rPr>
        <w:t xml:space="preserve"> установках осветительные приборы (прожекторы или светильники) располагаются на опорах на высоте 20 и более метров. Эти установки используют для освещения обширных пространств, транспортных развязок и магистралей, открытых паркингов.</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2.8.3.3. В парапетных установках светильники встраивают линией или пунктиром в парапет высотой до </w:t>
      </w:r>
      <w:smartTag w:uri="urn:schemas-microsoft-com:office:smarttags" w:element="metricconverter">
        <w:smartTagPr>
          <w:attr w:name="ProductID" w:val="1,2 метров"/>
        </w:smartTagPr>
        <w:r w:rsidRPr="00E0618D">
          <w:rPr>
            <w:rFonts w:ascii="Times New Roman" w:hAnsi="Times New Roman" w:cs="Times New Roman"/>
            <w:sz w:val="24"/>
            <w:szCs w:val="24"/>
          </w:rPr>
          <w:t>1,2 метров</w:t>
        </w:r>
      </w:smartTag>
      <w:r w:rsidRPr="00E0618D">
        <w:rPr>
          <w:rFonts w:ascii="Times New Roman" w:hAnsi="Times New Roman" w:cs="Times New Roman"/>
          <w:sz w:val="24"/>
          <w:szCs w:val="24"/>
        </w:rPr>
        <w:t xml:space="preserve">, ограждающий проезжую часть путепроводов, мостов, эстакад, пандусов, </w:t>
      </w:r>
      <w:r w:rsidRPr="00E0618D">
        <w:rPr>
          <w:rFonts w:ascii="Times New Roman" w:hAnsi="Times New Roman" w:cs="Times New Roman"/>
          <w:sz w:val="24"/>
          <w:szCs w:val="24"/>
        </w:rPr>
        <w:lastRenderedPageBreak/>
        <w:t>развязок, а также тротуары и площадки. Их применение обосновать технико-экономическими и (или) художественными аргументами.</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2.8.3.5. Светильники, встроенные в ступени, подпорные стенки, ограждения, цоколи зданий и сооружений, МАФ, используют для освещения пешеходных зон территорий общественного назначения.</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Архитектурное освещение</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2.8.4. Архитектурное освещение (АО) применяется для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2.8.4.1. К временным установкам АО относится праздничная иллюминация: световые гирлянды, сетки, контурные обтяжки, </w:t>
      </w:r>
      <w:proofErr w:type="spellStart"/>
      <w:r w:rsidRPr="00E0618D">
        <w:rPr>
          <w:rFonts w:ascii="Times New Roman" w:hAnsi="Times New Roman" w:cs="Times New Roman"/>
          <w:sz w:val="24"/>
          <w:szCs w:val="24"/>
        </w:rPr>
        <w:t>светографические</w:t>
      </w:r>
      <w:proofErr w:type="spellEnd"/>
      <w:r w:rsidRPr="00E0618D">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E0618D">
        <w:rPr>
          <w:rFonts w:ascii="Times New Roman" w:hAnsi="Times New Roman" w:cs="Times New Roman"/>
          <w:sz w:val="24"/>
          <w:szCs w:val="24"/>
        </w:rPr>
        <w:t>световодов</w:t>
      </w:r>
      <w:proofErr w:type="spellEnd"/>
      <w:r w:rsidRPr="00E0618D">
        <w:rPr>
          <w:rFonts w:ascii="Times New Roman" w:hAnsi="Times New Roman" w:cs="Times New Roman"/>
          <w:sz w:val="24"/>
          <w:szCs w:val="24"/>
        </w:rPr>
        <w:t>, световые проекции, лазерные рисунки и т.п.</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Световая информация</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2.8.6. 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sidRPr="00E0618D">
        <w:rPr>
          <w:rFonts w:ascii="Times New Roman" w:hAnsi="Times New Roman" w:cs="Times New Roman"/>
          <w:sz w:val="24"/>
          <w:szCs w:val="24"/>
        </w:rPr>
        <w:t>светокомпозиционных</w:t>
      </w:r>
      <w:proofErr w:type="spellEnd"/>
      <w:r w:rsidRPr="00E0618D">
        <w:rPr>
          <w:rFonts w:ascii="Times New Roman" w:hAnsi="Times New Roman" w:cs="Times New Roman"/>
          <w:sz w:val="24"/>
          <w:szCs w:val="24"/>
        </w:rPr>
        <w:t xml:space="preserve"> задач. Учитывается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Источники света</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2.8.7. В стационарных установках ФО и АО применяются </w:t>
      </w:r>
      <w:proofErr w:type="spellStart"/>
      <w:r w:rsidRPr="00E0618D">
        <w:rPr>
          <w:rFonts w:ascii="Times New Roman" w:hAnsi="Times New Roman" w:cs="Times New Roman"/>
          <w:sz w:val="24"/>
          <w:szCs w:val="24"/>
        </w:rPr>
        <w:t>энергоэффективные</w:t>
      </w:r>
      <w:proofErr w:type="spellEnd"/>
      <w:r w:rsidRPr="00E0618D">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стандартов.</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2.8.8.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2.8.9. В установках АО и СИ  используют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Освещение транспортных и пешеходных зон</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2.8.10.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E0618D">
        <w:rPr>
          <w:rFonts w:ascii="Times New Roman" w:hAnsi="Times New Roman" w:cs="Times New Roman"/>
          <w:sz w:val="24"/>
          <w:szCs w:val="24"/>
        </w:rPr>
        <w:t>светораспределением</w:t>
      </w:r>
      <w:proofErr w:type="spellEnd"/>
      <w:r w:rsidRPr="00E0618D">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w:t>
      </w:r>
      <w:r w:rsidRPr="00E0618D">
        <w:rPr>
          <w:rFonts w:ascii="Times New Roman" w:hAnsi="Times New Roman" w:cs="Times New Roman"/>
          <w:sz w:val="24"/>
          <w:szCs w:val="24"/>
        </w:rPr>
        <w:lastRenderedPageBreak/>
        <w:t xml:space="preserve">плафонов) и на опорах с венчающими и консольными приборами. </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2.8.11. Для освещения проезжей части улиц и сопутствующих им тротуаров в зонах интенсивного пешеходного движения применяются </w:t>
      </w:r>
      <w:proofErr w:type="spellStart"/>
      <w:r w:rsidRPr="00E0618D">
        <w:rPr>
          <w:rFonts w:ascii="Times New Roman" w:hAnsi="Times New Roman" w:cs="Times New Roman"/>
          <w:sz w:val="24"/>
          <w:szCs w:val="24"/>
        </w:rPr>
        <w:t>двухконсольные</w:t>
      </w:r>
      <w:proofErr w:type="spellEnd"/>
      <w:r w:rsidRPr="00E0618D">
        <w:rPr>
          <w:rFonts w:ascii="Times New Roman" w:hAnsi="Times New Roman" w:cs="Times New Roman"/>
          <w:sz w:val="24"/>
          <w:szCs w:val="24"/>
        </w:rPr>
        <w:t xml:space="preserve"> опоры со светильниками на разной высоте, снабженными </w:t>
      </w:r>
      <w:proofErr w:type="spellStart"/>
      <w:r w:rsidRPr="00E0618D">
        <w:rPr>
          <w:rFonts w:ascii="Times New Roman" w:hAnsi="Times New Roman" w:cs="Times New Roman"/>
          <w:sz w:val="24"/>
          <w:szCs w:val="24"/>
        </w:rPr>
        <w:t>разноспектральными</w:t>
      </w:r>
      <w:proofErr w:type="spellEnd"/>
      <w:r w:rsidRPr="00E0618D">
        <w:rPr>
          <w:rFonts w:ascii="Times New Roman" w:hAnsi="Times New Roman" w:cs="Times New Roman"/>
          <w:sz w:val="24"/>
          <w:szCs w:val="24"/>
        </w:rPr>
        <w:t xml:space="preserve"> источниками света.</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2.8.12.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E0618D">
        <w:rPr>
          <w:rFonts w:ascii="Times New Roman" w:hAnsi="Times New Roman" w:cs="Times New Roman"/>
          <w:sz w:val="24"/>
          <w:szCs w:val="24"/>
        </w:rPr>
        <w:t>светопространств</w:t>
      </w:r>
      <w:proofErr w:type="spellEnd"/>
      <w:r w:rsidRPr="00E0618D">
        <w:rPr>
          <w:rFonts w:ascii="Times New Roman" w:hAnsi="Times New Roman" w:cs="Times New Roman"/>
          <w:sz w:val="24"/>
          <w:szCs w:val="24"/>
        </w:rPr>
        <w:t xml:space="preserve">. </w:t>
      </w:r>
      <w:proofErr w:type="gramStart"/>
      <w:r w:rsidRPr="00E0618D">
        <w:rPr>
          <w:rFonts w:ascii="Times New Roman" w:hAnsi="Times New Roman" w:cs="Times New Roman"/>
          <w:sz w:val="24"/>
          <w:szCs w:val="24"/>
        </w:rPr>
        <w:t xml:space="preserve">Над проезжей частью улиц, дорог и площадей светильники на опорах устанавливаются на высоте не менее </w:t>
      </w:r>
      <w:smartTag w:uri="urn:schemas-microsoft-com:office:smarttags" w:element="metricconverter">
        <w:smartTagPr>
          <w:attr w:name="ProductID" w:val="8 м"/>
        </w:smartTagPr>
        <w:r w:rsidRPr="00E0618D">
          <w:rPr>
            <w:rFonts w:ascii="Times New Roman" w:hAnsi="Times New Roman" w:cs="Times New Roman"/>
            <w:sz w:val="24"/>
            <w:szCs w:val="24"/>
          </w:rPr>
          <w:t>8 м</w:t>
        </w:r>
      </w:smartTag>
      <w:r w:rsidRPr="00E0618D">
        <w:rPr>
          <w:rFonts w:ascii="Times New Roman" w:hAnsi="Times New Roman" w:cs="Times New Roman"/>
          <w:sz w:val="24"/>
          <w:szCs w:val="24"/>
        </w:rPr>
        <w:t xml:space="preserve">. В пешеходных зонах высота установки светильников на опорах может приниматься, не менее </w:t>
      </w:r>
      <w:smartTag w:uri="urn:schemas-microsoft-com:office:smarttags" w:element="metricconverter">
        <w:smartTagPr>
          <w:attr w:name="ProductID" w:val="3,5 м"/>
        </w:smartTagPr>
        <w:r w:rsidRPr="00E0618D">
          <w:rPr>
            <w:rFonts w:ascii="Times New Roman" w:hAnsi="Times New Roman" w:cs="Times New Roman"/>
            <w:sz w:val="24"/>
            <w:szCs w:val="24"/>
          </w:rPr>
          <w:t>3,5 м</w:t>
        </w:r>
      </w:smartTag>
      <w:r w:rsidRPr="00E0618D">
        <w:rPr>
          <w:rFonts w:ascii="Times New Roman" w:hAnsi="Times New Roman" w:cs="Times New Roman"/>
          <w:sz w:val="24"/>
          <w:szCs w:val="24"/>
        </w:rPr>
        <w:t xml:space="preserve"> и не более </w:t>
      </w:r>
      <w:smartTag w:uri="urn:schemas-microsoft-com:office:smarttags" w:element="metricconverter">
        <w:smartTagPr>
          <w:attr w:name="ProductID" w:val="5,5 м"/>
        </w:smartTagPr>
        <w:r w:rsidRPr="00E0618D">
          <w:rPr>
            <w:rFonts w:ascii="Times New Roman" w:hAnsi="Times New Roman" w:cs="Times New Roman"/>
            <w:sz w:val="24"/>
            <w:szCs w:val="24"/>
          </w:rPr>
          <w:t>5,5 м</w:t>
        </w:r>
      </w:smartTag>
      <w:r w:rsidRPr="00E0618D">
        <w:rPr>
          <w:rFonts w:ascii="Times New Roman" w:hAnsi="Times New Roman" w:cs="Times New Roman"/>
          <w:sz w:val="24"/>
          <w:szCs w:val="24"/>
        </w:rPr>
        <w:t xml:space="preserve">. Светильники (бра, плафоны) для освещения проездов, тротуаров и площадок, расположенных у зданий, устанавливаются на высоте не менее </w:t>
      </w:r>
      <w:smartTag w:uri="urn:schemas-microsoft-com:office:smarttags" w:element="metricconverter">
        <w:smartTagPr>
          <w:attr w:name="ProductID" w:val="3 м"/>
        </w:smartTagPr>
        <w:r w:rsidRPr="00E0618D">
          <w:rPr>
            <w:rFonts w:ascii="Times New Roman" w:hAnsi="Times New Roman" w:cs="Times New Roman"/>
            <w:sz w:val="24"/>
            <w:szCs w:val="24"/>
          </w:rPr>
          <w:t>3 м</w:t>
        </w:r>
      </w:smartTag>
      <w:r w:rsidRPr="00E0618D">
        <w:rPr>
          <w:rFonts w:ascii="Times New Roman" w:hAnsi="Times New Roman" w:cs="Times New Roman"/>
          <w:sz w:val="24"/>
          <w:szCs w:val="24"/>
        </w:rPr>
        <w:t>.</w:t>
      </w:r>
      <w:proofErr w:type="gramEnd"/>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2.8.13. Опоры уличных светильников для освещения проезжей части магистральных улиц (межмуниципальных) могут располагаться на расстоянии не менее </w:t>
      </w:r>
      <w:smartTag w:uri="urn:schemas-microsoft-com:office:smarttags" w:element="metricconverter">
        <w:smartTagPr>
          <w:attr w:name="ProductID" w:val="0,6 м"/>
        </w:smartTagPr>
        <w:r w:rsidRPr="00E0618D">
          <w:rPr>
            <w:rFonts w:ascii="Times New Roman" w:hAnsi="Times New Roman" w:cs="Times New Roman"/>
            <w:sz w:val="24"/>
            <w:szCs w:val="24"/>
          </w:rPr>
          <w:t>0,6 м</w:t>
        </w:r>
      </w:smartTag>
      <w:r w:rsidRPr="00E0618D">
        <w:rPr>
          <w:rFonts w:ascii="Times New Roman" w:hAnsi="Times New Roman" w:cs="Times New Roman"/>
          <w:sz w:val="24"/>
          <w:szCs w:val="24"/>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E0618D">
          <w:rPr>
            <w:rFonts w:ascii="Times New Roman" w:hAnsi="Times New Roman" w:cs="Times New Roman"/>
            <w:sz w:val="24"/>
            <w:szCs w:val="24"/>
          </w:rPr>
          <w:t>0,3 м</w:t>
        </w:r>
      </w:smartTag>
      <w:r w:rsidRPr="00E0618D">
        <w:rPr>
          <w:rFonts w:ascii="Times New Roman" w:hAnsi="Times New Roman" w:cs="Times New Roman"/>
          <w:sz w:val="24"/>
          <w:szCs w:val="24"/>
        </w:rPr>
        <w:t xml:space="preserve">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2.8.14.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E0618D">
          <w:rPr>
            <w:rFonts w:ascii="Times New Roman" w:hAnsi="Times New Roman" w:cs="Times New Roman"/>
            <w:sz w:val="24"/>
            <w:szCs w:val="24"/>
          </w:rPr>
          <w:t>1,5 м</w:t>
        </w:r>
      </w:smartTag>
      <w:r w:rsidRPr="00E0618D">
        <w:rPr>
          <w:rFonts w:ascii="Times New Roman" w:hAnsi="Times New Roman" w:cs="Times New Roman"/>
          <w:sz w:val="24"/>
          <w:szCs w:val="24"/>
        </w:rPr>
        <w:t xml:space="preserve"> от различного рода въездов, не нарушая единого строя линии их установки.</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Режимы работы осветительных установок</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производится:</w:t>
      </w:r>
    </w:p>
    <w:p w:rsidR="005A2A0D" w:rsidRPr="00E0618D" w:rsidRDefault="005A2A0D" w:rsidP="005A2A0D">
      <w:pPr>
        <w:pStyle w:val="ConsPlusNormal"/>
        <w:ind w:firstLine="540"/>
        <w:jc w:val="both"/>
        <w:outlineLvl w:val="3"/>
        <w:rPr>
          <w:rFonts w:ascii="Times New Roman" w:hAnsi="Times New Roman" w:cs="Times New Roman"/>
          <w:sz w:val="24"/>
          <w:szCs w:val="24"/>
        </w:rPr>
      </w:pPr>
      <w:proofErr w:type="gramStart"/>
      <w:r w:rsidRPr="00E0618D">
        <w:rPr>
          <w:rFonts w:ascii="Times New Roman" w:hAnsi="Times New Roman" w:cs="Times New Roman"/>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установок СИ - по решению соответствующих ведомств или владельцев.</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2.9. Средства наружной рекламы и информации</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2.9.1. Размещение средств наружной рекламы и информации на территории сельского поселения рекомендуется производить согласно </w:t>
      </w:r>
      <w:hyperlink r:id="rId33" w:history="1">
        <w:r w:rsidRPr="00E0618D">
          <w:rPr>
            <w:rStyle w:val="ab"/>
            <w:sz w:val="24"/>
            <w:szCs w:val="24"/>
          </w:rPr>
          <w:t xml:space="preserve">ГОСТ </w:t>
        </w:r>
        <w:proofErr w:type="gramStart"/>
        <w:r w:rsidRPr="00E0618D">
          <w:rPr>
            <w:rStyle w:val="ab"/>
            <w:sz w:val="24"/>
            <w:szCs w:val="24"/>
          </w:rPr>
          <w:t>Р</w:t>
        </w:r>
        <w:proofErr w:type="gramEnd"/>
        <w:r w:rsidRPr="00E0618D">
          <w:rPr>
            <w:rStyle w:val="ab"/>
            <w:sz w:val="24"/>
            <w:szCs w:val="24"/>
          </w:rPr>
          <w:t xml:space="preserve"> 52044</w:t>
        </w:r>
      </w:hyperlink>
      <w:r w:rsidRPr="00E0618D">
        <w:rPr>
          <w:rFonts w:ascii="Times New Roman" w:hAnsi="Times New Roman" w:cs="Times New Roman"/>
          <w:sz w:val="24"/>
          <w:szCs w:val="24"/>
        </w:rPr>
        <w:t>.</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2.10. Некапитальные нестационарные сооружения</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w:t>
      </w:r>
      <w:r w:rsidRPr="00E0618D">
        <w:rPr>
          <w:rFonts w:ascii="Times New Roman" w:hAnsi="Times New Roman" w:cs="Times New Roman"/>
          <w:sz w:val="24"/>
          <w:szCs w:val="24"/>
        </w:rPr>
        <w:lastRenderedPageBreak/>
        <w:t xml:space="preserve">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w:t>
      </w:r>
      <w:proofErr w:type="spellStart"/>
      <w:r w:rsidRPr="00E0618D">
        <w:rPr>
          <w:rFonts w:ascii="Times New Roman" w:hAnsi="Times New Roman" w:cs="Times New Roman"/>
          <w:sz w:val="24"/>
          <w:szCs w:val="24"/>
        </w:rPr>
        <w:t>ударостойкие</w:t>
      </w:r>
      <w:proofErr w:type="spellEnd"/>
      <w:r w:rsidRPr="00E0618D">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 </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2.10.2. Размещение некапитальных нестационарных сооружений на территориях сельского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2.10.2.1. </w:t>
      </w:r>
      <w:proofErr w:type="gramStart"/>
      <w:r w:rsidRPr="00E0618D">
        <w:rPr>
          <w:rFonts w:ascii="Times New Roman" w:hAnsi="Times New Roman" w:cs="Times New Roman"/>
          <w:sz w:val="24"/>
          <w:szCs w:val="24"/>
        </w:rPr>
        <w:t xml:space="preserve">Следует учитывать, что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E0618D">
          <w:rPr>
            <w:rFonts w:ascii="Times New Roman" w:hAnsi="Times New Roman" w:cs="Times New Roman"/>
            <w:sz w:val="24"/>
            <w:szCs w:val="24"/>
          </w:rPr>
          <w:t>10 м</w:t>
        </w:r>
      </w:smartTag>
      <w:r w:rsidRPr="00E0618D">
        <w:rPr>
          <w:rFonts w:ascii="Times New Roman" w:hAnsi="Times New Roman" w:cs="Times New Roman"/>
          <w:sz w:val="24"/>
          <w:szCs w:val="24"/>
        </w:rPr>
        <w:t xml:space="preserve"> от остановочных павильонов, </w:t>
      </w:r>
      <w:smartTag w:uri="urn:schemas-microsoft-com:office:smarttags" w:element="metricconverter">
        <w:smartTagPr>
          <w:attr w:name="ProductID" w:val="25 м"/>
        </w:smartTagPr>
        <w:r w:rsidRPr="00E0618D">
          <w:rPr>
            <w:rFonts w:ascii="Times New Roman" w:hAnsi="Times New Roman" w:cs="Times New Roman"/>
            <w:sz w:val="24"/>
            <w:szCs w:val="24"/>
          </w:rPr>
          <w:t>25 м</w:t>
        </w:r>
      </w:smartTag>
      <w:r w:rsidRPr="00E0618D">
        <w:rPr>
          <w:rFonts w:ascii="Times New Roman" w:hAnsi="Times New Roman" w:cs="Times New Roman"/>
          <w:sz w:val="24"/>
          <w:szCs w:val="24"/>
        </w:rPr>
        <w:t xml:space="preserve"> - от вентиляционных шахт, </w:t>
      </w:r>
      <w:smartTag w:uri="urn:schemas-microsoft-com:office:smarttags" w:element="metricconverter">
        <w:smartTagPr>
          <w:attr w:name="ProductID" w:val="20 м"/>
        </w:smartTagPr>
        <w:r w:rsidRPr="00E0618D">
          <w:rPr>
            <w:rFonts w:ascii="Times New Roman" w:hAnsi="Times New Roman" w:cs="Times New Roman"/>
            <w:sz w:val="24"/>
            <w:szCs w:val="24"/>
          </w:rPr>
          <w:t>20 м</w:t>
        </w:r>
      </w:smartTag>
      <w:r w:rsidRPr="00E0618D">
        <w:rPr>
          <w:rFonts w:ascii="Times New Roman" w:hAnsi="Times New Roman" w:cs="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E0618D">
          <w:rPr>
            <w:rFonts w:ascii="Times New Roman" w:hAnsi="Times New Roman" w:cs="Times New Roman"/>
            <w:sz w:val="24"/>
            <w:szCs w:val="24"/>
          </w:rPr>
          <w:t>3 м</w:t>
        </w:r>
      </w:smartTag>
      <w:proofErr w:type="gramEnd"/>
      <w:r w:rsidRPr="00E0618D">
        <w:rPr>
          <w:rFonts w:ascii="Times New Roman" w:hAnsi="Times New Roman" w:cs="Times New Roman"/>
          <w:sz w:val="24"/>
          <w:szCs w:val="24"/>
        </w:rPr>
        <w:t xml:space="preserve"> - от ствола дерева.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2.10.2.2. Возможно размещение сооружений на тротуарах шириной более </w:t>
      </w:r>
      <w:smartTag w:uri="urn:schemas-microsoft-com:office:smarttags" w:element="metricconverter">
        <w:smartTagPr>
          <w:attr w:name="ProductID" w:val="3 м"/>
        </w:smartTagPr>
        <w:r w:rsidRPr="00E0618D">
          <w:rPr>
            <w:rFonts w:ascii="Times New Roman" w:hAnsi="Times New Roman" w:cs="Times New Roman"/>
            <w:sz w:val="24"/>
            <w:szCs w:val="24"/>
          </w:rPr>
          <w:t>3 м</w:t>
        </w:r>
      </w:smartTag>
      <w:r w:rsidRPr="00E0618D">
        <w:rPr>
          <w:rFonts w:ascii="Times New Roman" w:hAnsi="Times New Roman" w:cs="Times New Roman"/>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E0618D">
        <w:rPr>
          <w:rFonts w:ascii="Times New Roman" w:hAnsi="Times New Roman" w:cs="Times New Roman"/>
          <w:sz w:val="24"/>
          <w:szCs w:val="24"/>
        </w:rPr>
        <w:t>.</w:t>
      </w:r>
      <w:proofErr w:type="gramEnd"/>
      <w:r w:rsidRPr="00E0618D">
        <w:rPr>
          <w:rFonts w:ascii="Times New Roman" w:hAnsi="Times New Roman" w:cs="Times New Roman"/>
          <w:sz w:val="24"/>
          <w:szCs w:val="24"/>
        </w:rPr>
        <w:t>/</w:t>
      </w:r>
      <w:proofErr w:type="gramStart"/>
      <w:r w:rsidRPr="00E0618D">
        <w:rPr>
          <w:rFonts w:ascii="Times New Roman" w:hAnsi="Times New Roman" w:cs="Times New Roman"/>
          <w:sz w:val="24"/>
          <w:szCs w:val="24"/>
        </w:rPr>
        <w:t>ч</w:t>
      </w:r>
      <w:proofErr w:type="gramEnd"/>
      <w:r w:rsidRPr="00E0618D">
        <w:rPr>
          <w:rFonts w:ascii="Times New Roman" w:hAnsi="Times New Roman" w:cs="Times New Roman"/>
          <w:sz w:val="24"/>
          <w:szCs w:val="24"/>
        </w:rPr>
        <w:t xml:space="preserve">ас на одну полосу движения, равную </w:t>
      </w:r>
      <w:smartTag w:uri="urn:schemas-microsoft-com:office:smarttags" w:element="metricconverter">
        <w:smartTagPr>
          <w:attr w:name="ProductID" w:val="0,75 м"/>
        </w:smartTagPr>
        <w:r w:rsidRPr="00E0618D">
          <w:rPr>
            <w:rFonts w:ascii="Times New Roman" w:hAnsi="Times New Roman" w:cs="Times New Roman"/>
            <w:sz w:val="24"/>
            <w:szCs w:val="24"/>
          </w:rPr>
          <w:t>0,75 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2.10.3. Сооружения предприятий мелкорозничной торговли, бытового обслуживания и питания размещаются на территориях пешеходных зон, в парках, садах населенного пункта. Сооружения устанавливают на твердые виды покрытия, оборудуют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E0618D">
          <w:rPr>
            <w:rFonts w:ascii="Times New Roman" w:hAnsi="Times New Roman" w:cs="Times New Roman"/>
            <w:sz w:val="24"/>
            <w:szCs w:val="24"/>
          </w:rPr>
          <w:t>200 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2.10.4. Размещение остановочных павильонов предусматривается в местах остановок наземного пассажирского транспорта. Для установки павильона предусматривать площадку с твердыми видами покрытия размером 2,0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w:t>
      </w:r>
      <w:smartTag w:uri="urn:schemas-microsoft-com:office:smarttags" w:element="metricconverter">
        <w:smartTagPr>
          <w:attr w:name="ProductID" w:val="5,0 м"/>
        </w:smartTagPr>
        <w:r w:rsidRPr="00E0618D">
          <w:rPr>
            <w:rFonts w:ascii="Times New Roman" w:hAnsi="Times New Roman" w:cs="Times New Roman"/>
            <w:sz w:val="24"/>
            <w:szCs w:val="24"/>
          </w:rPr>
          <w:t>5,0 м</w:t>
        </w:r>
      </w:smartTag>
      <w:r w:rsidRPr="00E0618D">
        <w:rPr>
          <w:rFonts w:ascii="Times New Roman" w:hAnsi="Times New Roman" w:cs="Times New Roman"/>
          <w:sz w:val="24"/>
          <w:szCs w:val="24"/>
        </w:rPr>
        <w:t xml:space="preserve"> и более. Расстояние от края проезжей части до ближайшей конструкции павильона устанавливать не менее </w:t>
      </w:r>
      <w:smartTag w:uri="urn:schemas-microsoft-com:office:smarttags" w:element="metricconverter">
        <w:smartTagPr>
          <w:attr w:name="ProductID" w:val="3,0 м"/>
        </w:smartTagPr>
        <w:r w:rsidRPr="00E0618D">
          <w:rPr>
            <w:rFonts w:ascii="Times New Roman" w:hAnsi="Times New Roman" w:cs="Times New Roman"/>
            <w:sz w:val="24"/>
            <w:szCs w:val="24"/>
          </w:rPr>
          <w:t>3,0 м</w:t>
        </w:r>
      </w:smartTag>
      <w:r w:rsidRPr="00E0618D">
        <w:rPr>
          <w:rFonts w:ascii="Times New Roman" w:hAnsi="Times New Roman" w:cs="Times New Roman"/>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E0618D">
          <w:rPr>
            <w:rFonts w:ascii="Times New Roman" w:hAnsi="Times New Roman" w:cs="Times New Roman"/>
            <w:sz w:val="24"/>
            <w:szCs w:val="24"/>
          </w:rPr>
          <w:t>2,0 м</w:t>
        </w:r>
      </w:smartTag>
      <w:r w:rsidRPr="00E0618D">
        <w:rPr>
          <w:rFonts w:ascii="Times New Roman" w:hAnsi="Times New Roman" w:cs="Times New Roman"/>
          <w:sz w:val="24"/>
          <w:szCs w:val="24"/>
        </w:rP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sidRPr="00E0618D">
        <w:rPr>
          <w:rFonts w:ascii="Times New Roman" w:hAnsi="Times New Roman" w:cs="Times New Roman"/>
          <w:sz w:val="24"/>
          <w:szCs w:val="24"/>
        </w:rPr>
        <w:t>соответствующими</w:t>
      </w:r>
      <w:proofErr w:type="gramEnd"/>
      <w:r w:rsidRPr="00E0618D">
        <w:rPr>
          <w:rFonts w:ascii="Times New Roman" w:hAnsi="Times New Roman" w:cs="Times New Roman"/>
          <w:sz w:val="24"/>
          <w:szCs w:val="24"/>
        </w:rPr>
        <w:t xml:space="preserve"> ГОСТ и </w:t>
      </w:r>
      <w:proofErr w:type="spellStart"/>
      <w:r w:rsidRPr="00E0618D">
        <w:rPr>
          <w:rFonts w:ascii="Times New Roman" w:hAnsi="Times New Roman" w:cs="Times New Roman"/>
          <w:sz w:val="24"/>
          <w:szCs w:val="24"/>
        </w:rPr>
        <w:t>СНиП</w:t>
      </w:r>
      <w:proofErr w:type="spellEnd"/>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2.10.5. Размещение туалетных кабин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E0618D">
          <w:rPr>
            <w:rFonts w:ascii="Times New Roman" w:hAnsi="Times New Roman" w:cs="Times New Roman"/>
            <w:sz w:val="24"/>
            <w:szCs w:val="24"/>
          </w:rPr>
          <w:t>20 м</w:t>
        </w:r>
      </w:smartTag>
      <w:r w:rsidRPr="00E0618D">
        <w:rPr>
          <w:rFonts w:ascii="Times New Roman" w:hAnsi="Times New Roman" w:cs="Times New Roman"/>
          <w:sz w:val="24"/>
          <w:szCs w:val="24"/>
        </w:rPr>
        <w:t>. Туалетную кабину необходимо устанавливать на твердые виды покрытия.</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2.11. Оформление и оборудование зданий и сооружений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E0618D">
        <w:rPr>
          <w:rFonts w:ascii="Times New Roman" w:hAnsi="Times New Roman" w:cs="Times New Roman"/>
          <w:sz w:val="24"/>
          <w:szCs w:val="24"/>
        </w:rPr>
        <w:t>отмостки</w:t>
      </w:r>
      <w:proofErr w:type="spellEnd"/>
      <w:r w:rsidRPr="00E0618D">
        <w:rPr>
          <w:rFonts w:ascii="Times New Roman" w:hAnsi="Times New Roman" w:cs="Times New Roman"/>
          <w:sz w:val="24"/>
          <w:szCs w:val="24"/>
        </w:rPr>
        <w:t>, домовых знаков, защитных сеток и т.п.</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2.11.2.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2.11.2.1. Возможность остекления лоджий и балконов, замены рам, окраски стен в сельском поселении разрешается только с письменного согласия администрации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2.11.2.2. Размещение наружных кондиционеров и антенн-"тарелок" на зданиях, расположенных вдоль улиц населенного пункта, предусматривать со стороны дворовых фасадов. Размещение наружных кондиционеров и антенн-"тарелок" на зданиях многоквартирных домов, разрешается только с письменного согласия администрации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lastRenderedPageBreak/>
        <w:t xml:space="preserve">2.11.3. </w:t>
      </w:r>
      <w:proofErr w:type="gramStart"/>
      <w:r w:rsidRPr="00E0618D">
        <w:rPr>
          <w:rFonts w:ascii="Times New Roman" w:hAnsi="Times New Roman" w:cs="Times New Roman"/>
          <w:sz w:val="24"/>
          <w:szCs w:val="24"/>
        </w:rPr>
        <w:t xml:space="preserve">На зданиях и сооружениях населенного пункта предусматривается размещение следующих домовых знаков: указатель наименования улицы, площади, указатель номера дома, указатель номера подъезда и квартир, международный символ доступности объекта для инвалидов, </w:t>
      </w:r>
      <w:proofErr w:type="spellStart"/>
      <w:r w:rsidRPr="00E0618D">
        <w:rPr>
          <w:rFonts w:ascii="Times New Roman" w:hAnsi="Times New Roman" w:cs="Times New Roman"/>
          <w:sz w:val="24"/>
          <w:szCs w:val="24"/>
        </w:rPr>
        <w:t>флагодержатели</w:t>
      </w:r>
      <w:proofErr w:type="spellEnd"/>
      <w:r w:rsidRPr="00E0618D">
        <w:rPr>
          <w:rFonts w:ascii="Times New Roman" w:hAnsi="Times New Roman" w:cs="Times New Roman"/>
          <w:sz w:val="24"/>
          <w:szCs w:val="24"/>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Pr="00E0618D">
        <w:rPr>
          <w:rFonts w:ascii="Times New Roman" w:hAnsi="Times New Roman" w:cs="Times New Roman"/>
          <w:sz w:val="24"/>
          <w:szCs w:val="24"/>
        </w:rPr>
        <w:t xml:space="preserve">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2.11.4. Для обеспечения поверхностного водоотвода от зданий и сооружений по их периметру предусматривать устройство </w:t>
      </w:r>
      <w:proofErr w:type="spellStart"/>
      <w:r w:rsidRPr="00E0618D">
        <w:rPr>
          <w:rFonts w:ascii="Times New Roman" w:hAnsi="Times New Roman" w:cs="Times New Roman"/>
          <w:sz w:val="24"/>
          <w:szCs w:val="24"/>
        </w:rPr>
        <w:t>отмостки</w:t>
      </w:r>
      <w:proofErr w:type="spellEnd"/>
      <w:r w:rsidRPr="00E0618D">
        <w:rPr>
          <w:rFonts w:ascii="Times New Roman" w:hAnsi="Times New Roman" w:cs="Times New Roman"/>
          <w:sz w:val="24"/>
          <w:szCs w:val="24"/>
        </w:rPr>
        <w:t xml:space="preserve"> с надежной гидроизоляцией. Уклон </w:t>
      </w:r>
      <w:proofErr w:type="spellStart"/>
      <w:r w:rsidRPr="00E0618D">
        <w:rPr>
          <w:rFonts w:ascii="Times New Roman" w:hAnsi="Times New Roman" w:cs="Times New Roman"/>
          <w:sz w:val="24"/>
          <w:szCs w:val="24"/>
        </w:rPr>
        <w:t>отмостки</w:t>
      </w:r>
      <w:proofErr w:type="spellEnd"/>
      <w:r w:rsidRPr="00E0618D">
        <w:rPr>
          <w:rFonts w:ascii="Times New Roman" w:hAnsi="Times New Roman" w:cs="Times New Roman"/>
          <w:sz w:val="24"/>
          <w:szCs w:val="24"/>
        </w:rPr>
        <w:t xml:space="preserve"> принимать не менее 10 промилле в сторону от здания. Ширину </w:t>
      </w:r>
      <w:proofErr w:type="spellStart"/>
      <w:r w:rsidRPr="00E0618D">
        <w:rPr>
          <w:rFonts w:ascii="Times New Roman" w:hAnsi="Times New Roman" w:cs="Times New Roman"/>
          <w:sz w:val="24"/>
          <w:szCs w:val="24"/>
        </w:rPr>
        <w:t>отмостки</w:t>
      </w:r>
      <w:proofErr w:type="spellEnd"/>
      <w:r w:rsidRPr="00E0618D">
        <w:rPr>
          <w:rFonts w:ascii="Times New Roman" w:hAnsi="Times New Roman" w:cs="Times New Roman"/>
          <w:sz w:val="24"/>
          <w:szCs w:val="24"/>
        </w:rPr>
        <w:t xml:space="preserve"> для зданий и сооружений принимать 0,8 - </w:t>
      </w:r>
      <w:smartTag w:uri="urn:schemas-microsoft-com:office:smarttags" w:element="metricconverter">
        <w:smartTagPr>
          <w:attr w:name="ProductID" w:val="1,2 м"/>
        </w:smartTagPr>
        <w:r w:rsidRPr="00E0618D">
          <w:rPr>
            <w:rFonts w:ascii="Times New Roman" w:hAnsi="Times New Roman" w:cs="Times New Roman"/>
            <w:sz w:val="24"/>
            <w:szCs w:val="24"/>
          </w:rPr>
          <w:t>1,2 м</w:t>
        </w:r>
      </w:smartTag>
      <w:r w:rsidRPr="00E0618D">
        <w:rPr>
          <w:rFonts w:ascii="Times New Roman" w:hAnsi="Times New Roman" w:cs="Times New Roman"/>
          <w:sz w:val="24"/>
          <w:szCs w:val="24"/>
        </w:rPr>
        <w:t xml:space="preserve">, в сложных геологических условиях (грунты с карстами) - 1,5 - </w:t>
      </w:r>
      <w:smartTag w:uri="urn:schemas-microsoft-com:office:smarttags" w:element="metricconverter">
        <w:smartTagPr>
          <w:attr w:name="ProductID" w:val="3 м"/>
        </w:smartTagPr>
        <w:r w:rsidRPr="00E0618D">
          <w:rPr>
            <w:rFonts w:ascii="Times New Roman" w:hAnsi="Times New Roman" w:cs="Times New Roman"/>
            <w:sz w:val="24"/>
            <w:szCs w:val="24"/>
          </w:rPr>
          <w:t>3 м</w:t>
        </w:r>
      </w:smartTag>
      <w:r w:rsidRPr="00E0618D">
        <w:rPr>
          <w:rFonts w:ascii="Times New Roman" w:hAnsi="Times New Roman" w:cs="Times New Roman"/>
          <w:sz w:val="24"/>
          <w:szCs w:val="24"/>
        </w:rPr>
        <w:t xml:space="preserve">. В случае примыкания здания к пешеходным коммуникациям, роль </w:t>
      </w:r>
      <w:proofErr w:type="spellStart"/>
      <w:r w:rsidRPr="00E0618D">
        <w:rPr>
          <w:rFonts w:ascii="Times New Roman" w:hAnsi="Times New Roman" w:cs="Times New Roman"/>
          <w:sz w:val="24"/>
          <w:szCs w:val="24"/>
        </w:rPr>
        <w:t>отмостки</w:t>
      </w:r>
      <w:proofErr w:type="spellEnd"/>
      <w:r w:rsidRPr="00E0618D">
        <w:rPr>
          <w:rFonts w:ascii="Times New Roman" w:hAnsi="Times New Roman" w:cs="Times New Roman"/>
          <w:sz w:val="24"/>
          <w:szCs w:val="24"/>
        </w:rPr>
        <w:t xml:space="preserve"> обычно выполняет тротуар с твердым видом покрытия.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2.11.5. При организации стока воды со скатных крыш через водосточные трубы: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E0618D">
          <w:rPr>
            <w:rFonts w:ascii="Times New Roman" w:hAnsi="Times New Roman" w:cs="Times New Roman"/>
            <w:sz w:val="24"/>
            <w:szCs w:val="24"/>
          </w:rPr>
          <w:t>200 мм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34" w:history="1">
        <w:r w:rsidRPr="00E0618D">
          <w:rPr>
            <w:rStyle w:val="ab"/>
            <w:sz w:val="24"/>
            <w:szCs w:val="24"/>
          </w:rPr>
          <w:t>пункту 2.1.14</w:t>
        </w:r>
      </w:hyperlink>
      <w:r w:rsidRPr="00E0618D">
        <w:rPr>
          <w:rFonts w:ascii="Times New Roman" w:hAnsi="Times New Roman" w:cs="Times New Roman"/>
          <w:sz w:val="24"/>
          <w:szCs w:val="24"/>
        </w:rPr>
        <w:t xml:space="preserve"> настоящих Правил);</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2.11.6.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E0618D">
        <w:rPr>
          <w:rFonts w:ascii="Times New Roman" w:hAnsi="Times New Roman" w:cs="Times New Roman"/>
          <w:sz w:val="24"/>
          <w:szCs w:val="24"/>
        </w:rPr>
        <w:t>маломобильных</w:t>
      </w:r>
      <w:proofErr w:type="spellEnd"/>
      <w:r w:rsidRPr="00E0618D">
        <w:rPr>
          <w:rFonts w:ascii="Times New Roman" w:hAnsi="Times New Roman" w:cs="Times New Roman"/>
          <w:sz w:val="24"/>
          <w:szCs w:val="24"/>
        </w:rPr>
        <w:t xml:space="preserve"> групп населения (пандусы, перила и пр.).</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2.11.6.1.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2.11.6.2. </w:t>
      </w:r>
      <w:proofErr w:type="gramStart"/>
      <w:r w:rsidRPr="00E0618D">
        <w:rPr>
          <w:rFonts w:ascii="Times New Roman" w:hAnsi="Times New Roman" w:cs="Times New Roman"/>
          <w:sz w:val="24"/>
          <w:szCs w:val="24"/>
        </w:rPr>
        <w:t>Возможно</w:t>
      </w:r>
      <w:proofErr w:type="gramEnd"/>
      <w:r w:rsidRPr="00E0618D">
        <w:rPr>
          <w:rFonts w:ascii="Times New Roman" w:hAnsi="Times New Roman" w:cs="Times New Roman"/>
          <w:sz w:val="24"/>
          <w:szCs w:val="24"/>
        </w:rPr>
        <w:t xml:space="preserve"> допускать использование части площадки при входных группах для временного </w:t>
      </w:r>
      <w:proofErr w:type="spellStart"/>
      <w:r w:rsidRPr="00E0618D">
        <w:rPr>
          <w:rFonts w:ascii="Times New Roman" w:hAnsi="Times New Roman" w:cs="Times New Roman"/>
          <w:sz w:val="24"/>
          <w:szCs w:val="24"/>
        </w:rPr>
        <w:t>паркирования</w:t>
      </w:r>
      <w:proofErr w:type="spellEnd"/>
      <w:r w:rsidRPr="00E0618D">
        <w:rPr>
          <w:rFonts w:ascii="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необходимо подтверждать расчетом (</w:t>
      </w:r>
      <w:hyperlink r:id="rId35" w:history="1">
        <w:r w:rsidRPr="00E0618D">
          <w:rPr>
            <w:rStyle w:val="ab"/>
            <w:sz w:val="24"/>
            <w:szCs w:val="24"/>
          </w:rPr>
          <w:t>Приложение N 3</w:t>
        </w:r>
      </w:hyperlink>
      <w:r w:rsidRPr="00E0618D">
        <w:rPr>
          <w:rFonts w:ascii="Times New Roman" w:hAnsi="Times New Roman" w:cs="Times New Roman"/>
          <w:sz w:val="24"/>
          <w:szCs w:val="24"/>
        </w:rPr>
        <w:t xml:space="preserve">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w:t>
      </w:r>
      <w:smartTag w:uri="urn:schemas-microsoft-com:office:smarttags" w:element="metricconverter">
        <w:smartTagPr>
          <w:attr w:name="ProductID" w:val="0,5 м"/>
        </w:smartTagPr>
        <w:r w:rsidRPr="00E0618D">
          <w:rPr>
            <w:rFonts w:ascii="Times New Roman" w:hAnsi="Times New Roman" w:cs="Times New Roman"/>
            <w:sz w:val="24"/>
            <w:szCs w:val="24"/>
          </w:rPr>
          <w:t>0,5 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2.12. Площадки</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2.12.1. На территории сельского поселения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E0618D">
        <w:rPr>
          <w:rFonts w:ascii="Times New Roman" w:hAnsi="Times New Roman" w:cs="Times New Roman"/>
          <w:sz w:val="24"/>
          <w:szCs w:val="24"/>
        </w:rPr>
        <w:t>зон</w:t>
      </w:r>
      <w:proofErr w:type="gramEnd"/>
      <w:r w:rsidRPr="00E0618D">
        <w:rPr>
          <w:rFonts w:ascii="Times New Roman" w:hAnsi="Times New Roman" w:cs="Times New Roman"/>
          <w:sz w:val="24"/>
          <w:szCs w:val="24"/>
        </w:rPr>
        <w:t xml:space="preserve"> особо охраняемых природных территорий согласовывать с уполномоченными органами охраны памятников, природопользования и охраны окружающей среды.</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Детские площадки</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2.12.2. Детские площадки обычно предназначены для игр и активного отдыха детей разных возрастов: </w:t>
      </w:r>
      <w:proofErr w:type="spellStart"/>
      <w:r w:rsidRPr="00E0618D">
        <w:rPr>
          <w:rFonts w:ascii="Times New Roman" w:hAnsi="Times New Roman" w:cs="Times New Roman"/>
          <w:sz w:val="24"/>
          <w:szCs w:val="24"/>
        </w:rPr>
        <w:t>преддошкольного</w:t>
      </w:r>
      <w:proofErr w:type="spellEnd"/>
      <w:r w:rsidRPr="00E0618D">
        <w:rPr>
          <w:rFonts w:ascii="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2.12.3. </w:t>
      </w:r>
      <w:proofErr w:type="gramStart"/>
      <w:r w:rsidRPr="00E0618D">
        <w:rPr>
          <w:rFonts w:ascii="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принимать не менее </w:t>
      </w:r>
      <w:smartTag w:uri="urn:schemas-microsoft-com:office:smarttags" w:element="metricconverter">
        <w:smartTagPr>
          <w:attr w:name="ProductID" w:val="10 м"/>
        </w:smartTagPr>
        <w:r w:rsidRPr="00E0618D">
          <w:rPr>
            <w:rFonts w:ascii="Times New Roman" w:hAnsi="Times New Roman" w:cs="Times New Roman"/>
            <w:sz w:val="24"/>
            <w:szCs w:val="24"/>
          </w:rPr>
          <w:t>10 м</w:t>
        </w:r>
      </w:smartTag>
      <w:r w:rsidRPr="00E0618D">
        <w:rPr>
          <w:rFonts w:ascii="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E0618D">
          <w:rPr>
            <w:rFonts w:ascii="Times New Roman" w:hAnsi="Times New Roman" w:cs="Times New Roman"/>
            <w:sz w:val="24"/>
            <w:szCs w:val="24"/>
          </w:rPr>
          <w:t>20 м</w:t>
        </w:r>
      </w:smartTag>
      <w:r w:rsidRPr="00E0618D">
        <w:rPr>
          <w:rFonts w:ascii="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E0618D">
          <w:rPr>
            <w:rFonts w:ascii="Times New Roman" w:hAnsi="Times New Roman" w:cs="Times New Roman"/>
            <w:sz w:val="24"/>
            <w:szCs w:val="24"/>
          </w:rPr>
          <w:t>40 м</w:t>
        </w:r>
      </w:smartTag>
      <w:r w:rsidRPr="00E0618D">
        <w:rPr>
          <w:rFonts w:ascii="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E0618D">
          <w:rPr>
            <w:rFonts w:ascii="Times New Roman" w:hAnsi="Times New Roman" w:cs="Times New Roman"/>
            <w:sz w:val="24"/>
            <w:szCs w:val="24"/>
          </w:rPr>
          <w:t>100 м</w:t>
        </w:r>
      </w:smartTag>
      <w:r w:rsidRPr="00E0618D">
        <w:rPr>
          <w:rFonts w:ascii="Times New Roman" w:hAnsi="Times New Roman" w:cs="Times New Roman"/>
          <w:sz w:val="24"/>
          <w:szCs w:val="24"/>
        </w:rPr>
        <w:t xml:space="preserve">. Детские площадки для дошкольного и </w:t>
      </w:r>
      <w:proofErr w:type="spellStart"/>
      <w:r w:rsidRPr="00E0618D">
        <w:rPr>
          <w:rFonts w:ascii="Times New Roman" w:hAnsi="Times New Roman" w:cs="Times New Roman"/>
          <w:sz w:val="24"/>
          <w:szCs w:val="24"/>
        </w:rPr>
        <w:t>преддошкольного</w:t>
      </w:r>
      <w:proofErr w:type="spellEnd"/>
      <w:r w:rsidRPr="00E0618D">
        <w:rPr>
          <w:rFonts w:ascii="Times New Roman" w:hAnsi="Times New Roman" w:cs="Times New Roman"/>
          <w:sz w:val="24"/>
          <w:szCs w:val="24"/>
        </w:rPr>
        <w:t xml:space="preserve"> возраста размещаются на участке жилой застройки, площадки для младшего и среднего школьного возраста</w:t>
      </w:r>
      <w:proofErr w:type="gramEnd"/>
      <w:r w:rsidRPr="00E0618D">
        <w:rPr>
          <w:rFonts w:ascii="Times New Roman" w:hAnsi="Times New Roman" w:cs="Times New Roman"/>
          <w:sz w:val="24"/>
          <w:szCs w:val="24"/>
        </w:rPr>
        <w:t>,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2.12.4. 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rsidRPr="00E0618D">
          <w:rPr>
            <w:rFonts w:ascii="Times New Roman" w:hAnsi="Times New Roman" w:cs="Times New Roman"/>
            <w:sz w:val="24"/>
            <w:szCs w:val="24"/>
          </w:rPr>
          <w:t>0,7 кв. м</w:t>
        </w:r>
      </w:smartTag>
      <w:r w:rsidRPr="00E0618D">
        <w:rPr>
          <w:rFonts w:ascii="Times New Roman" w:hAnsi="Times New Roman" w:cs="Times New Roman"/>
          <w:sz w:val="24"/>
          <w:szCs w:val="24"/>
        </w:rPr>
        <w:t xml:space="preserve"> на 1 жителя. </w:t>
      </w:r>
      <w:proofErr w:type="gramStart"/>
      <w:r w:rsidRPr="00E0618D">
        <w:rPr>
          <w:rFonts w:ascii="Times New Roman" w:hAnsi="Times New Roman" w:cs="Times New Roman"/>
          <w:sz w:val="24"/>
          <w:szCs w:val="24"/>
        </w:rPr>
        <w:t>Размеры и условия размещения площадок проектировать в зависимости от возрастных групп детей и места размещения жилой застройки в сельского поселения.</w:t>
      </w:r>
      <w:proofErr w:type="gramEnd"/>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2.12.4.1. Площадки детей </w:t>
      </w:r>
      <w:proofErr w:type="spellStart"/>
      <w:r w:rsidRPr="00E0618D">
        <w:rPr>
          <w:rFonts w:ascii="Times New Roman" w:hAnsi="Times New Roman" w:cs="Times New Roman"/>
          <w:sz w:val="24"/>
          <w:szCs w:val="24"/>
        </w:rPr>
        <w:t>преддошкольного</w:t>
      </w:r>
      <w:proofErr w:type="spellEnd"/>
      <w:r w:rsidRPr="00E0618D">
        <w:rPr>
          <w:rFonts w:ascii="Times New Roman" w:hAnsi="Times New Roman" w:cs="Times New Roman"/>
          <w:sz w:val="24"/>
          <w:szCs w:val="24"/>
        </w:rPr>
        <w:t xml:space="preserve"> возраста могут иметь незначительные размеры (50 - </w:t>
      </w:r>
      <w:smartTag w:uri="urn:schemas-microsoft-com:office:smarttags" w:element="metricconverter">
        <w:smartTagPr>
          <w:attr w:name="ProductID" w:val="75 кв. м"/>
        </w:smartTagPr>
        <w:r w:rsidRPr="00E0618D">
          <w:rPr>
            <w:rFonts w:ascii="Times New Roman" w:hAnsi="Times New Roman" w:cs="Times New Roman"/>
            <w:sz w:val="24"/>
            <w:szCs w:val="24"/>
          </w:rPr>
          <w:t>75 кв. м</w:t>
        </w:r>
      </w:smartTag>
      <w:r w:rsidRPr="00E0618D">
        <w:rPr>
          <w:rFonts w:ascii="Times New Roman" w:hAnsi="Times New Roman" w:cs="Times New Roman"/>
          <w:sz w:val="24"/>
          <w:szCs w:val="24"/>
        </w:rPr>
        <w:t xml:space="preserve">), размещаться отдельно или совмещаться с площадками для тихого отдыха взрослых - в этом случае общую площадь площадки устанавливать не менее </w:t>
      </w:r>
      <w:smartTag w:uri="urn:schemas-microsoft-com:office:smarttags" w:element="metricconverter">
        <w:smartTagPr>
          <w:attr w:name="ProductID" w:val="80 кв. м"/>
        </w:smartTagPr>
        <w:r w:rsidRPr="00E0618D">
          <w:rPr>
            <w:rFonts w:ascii="Times New Roman" w:hAnsi="Times New Roman" w:cs="Times New Roman"/>
            <w:sz w:val="24"/>
            <w:szCs w:val="24"/>
          </w:rPr>
          <w:t>80 кв. 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2.12.4.2. Оптимальный размер игровых площадок устанавливать для детей дошкольного возраста - 70 - </w:t>
      </w:r>
      <w:smartTag w:uri="urn:schemas-microsoft-com:office:smarttags" w:element="metricconverter">
        <w:smartTagPr>
          <w:attr w:name="ProductID" w:val="150 кв. м"/>
        </w:smartTagPr>
        <w:r w:rsidRPr="00E0618D">
          <w:rPr>
            <w:rFonts w:ascii="Times New Roman" w:hAnsi="Times New Roman" w:cs="Times New Roman"/>
            <w:sz w:val="24"/>
            <w:szCs w:val="24"/>
          </w:rPr>
          <w:t>150 кв. м</w:t>
        </w:r>
      </w:smartTag>
      <w:r w:rsidRPr="00E0618D">
        <w:rPr>
          <w:rFonts w:ascii="Times New Roman" w:hAnsi="Times New Roman" w:cs="Times New Roman"/>
          <w:sz w:val="24"/>
          <w:szCs w:val="24"/>
        </w:rPr>
        <w:t xml:space="preserve">, школьного возраста - 100 - </w:t>
      </w:r>
      <w:smartTag w:uri="urn:schemas-microsoft-com:office:smarttags" w:element="metricconverter">
        <w:smartTagPr>
          <w:attr w:name="ProductID" w:val="300 кв. м"/>
        </w:smartTagPr>
        <w:r w:rsidRPr="00E0618D">
          <w:rPr>
            <w:rFonts w:ascii="Times New Roman" w:hAnsi="Times New Roman" w:cs="Times New Roman"/>
            <w:sz w:val="24"/>
            <w:szCs w:val="24"/>
          </w:rPr>
          <w:t>300 кв. м</w:t>
        </w:r>
      </w:smartTag>
      <w:r w:rsidRPr="00E0618D">
        <w:rPr>
          <w:rFonts w:ascii="Times New Roman" w:hAnsi="Times New Roman" w:cs="Times New Roman"/>
          <w:sz w:val="24"/>
          <w:szCs w:val="24"/>
        </w:rPr>
        <w:t xml:space="preserve">, комплексных игровых площадок - 900 - </w:t>
      </w:r>
      <w:smartTag w:uri="urn:schemas-microsoft-com:office:smarttags" w:element="metricconverter">
        <w:smartTagPr>
          <w:attr w:name="ProductID" w:val="1600 кв. м"/>
        </w:smartTagPr>
        <w:r w:rsidRPr="00E0618D">
          <w:rPr>
            <w:rFonts w:ascii="Times New Roman" w:hAnsi="Times New Roman" w:cs="Times New Roman"/>
            <w:sz w:val="24"/>
            <w:szCs w:val="24"/>
          </w:rPr>
          <w:t>1600 кв. м</w:t>
        </w:r>
      </w:smartTag>
      <w:r w:rsidRPr="00E0618D">
        <w:rPr>
          <w:rFonts w:ascii="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E0618D">
          <w:rPr>
            <w:rFonts w:ascii="Times New Roman" w:hAnsi="Times New Roman" w:cs="Times New Roman"/>
            <w:sz w:val="24"/>
            <w:szCs w:val="24"/>
          </w:rPr>
          <w:t>150 кв. м</w:t>
        </w:r>
      </w:smartTag>
      <w:r w:rsidRPr="00E0618D">
        <w:rPr>
          <w:rFonts w:ascii="Times New Roman" w:hAnsi="Times New Roman" w:cs="Times New Roman"/>
          <w:sz w:val="24"/>
          <w:szCs w:val="24"/>
        </w:rPr>
        <w:t>). Соседствующие детские и взрослые площадки разделять густыми зелеными посадками и (или) декоративными стенками.</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или в составе застройки согласно </w:t>
      </w:r>
      <w:hyperlink r:id="rId36" w:history="1">
        <w:r w:rsidRPr="00E0618D">
          <w:rPr>
            <w:rStyle w:val="ab"/>
            <w:sz w:val="24"/>
            <w:szCs w:val="24"/>
          </w:rPr>
          <w:t>пункту 4.3.4</w:t>
        </w:r>
      </w:hyperlink>
      <w:r w:rsidRPr="00E0618D">
        <w:rPr>
          <w:rFonts w:ascii="Times New Roman" w:hAnsi="Times New Roman" w:cs="Times New Roman"/>
          <w:sz w:val="24"/>
          <w:szCs w:val="24"/>
        </w:rPr>
        <w:t xml:space="preserve"> настоящих Правил.</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2.12.5.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E0618D">
        <w:rPr>
          <w:rFonts w:ascii="Times New Roman" w:hAnsi="Times New Roman" w:cs="Times New Roman"/>
          <w:sz w:val="24"/>
          <w:szCs w:val="24"/>
        </w:rPr>
        <w:t>дств пр</w:t>
      </w:r>
      <w:proofErr w:type="gramEnd"/>
      <w:r w:rsidRPr="00E0618D">
        <w:rPr>
          <w:rFonts w:ascii="Times New Roman" w:hAnsi="Times New Roman" w:cs="Times New Roman"/>
          <w:sz w:val="24"/>
          <w:szCs w:val="24"/>
        </w:rPr>
        <w:t xml:space="preserve">инимать согласно </w:t>
      </w:r>
      <w:proofErr w:type="spellStart"/>
      <w:r w:rsidRPr="00E0618D">
        <w:rPr>
          <w:rFonts w:ascii="Times New Roman" w:hAnsi="Times New Roman" w:cs="Times New Roman"/>
          <w:sz w:val="24"/>
          <w:szCs w:val="24"/>
        </w:rPr>
        <w:t>СанПиН</w:t>
      </w:r>
      <w:proofErr w:type="spellEnd"/>
      <w:r w:rsidRPr="00E0618D">
        <w:rPr>
          <w:rFonts w:ascii="Times New Roman" w:hAnsi="Times New Roman" w:cs="Times New Roman"/>
          <w:sz w:val="24"/>
          <w:szCs w:val="24"/>
        </w:rPr>
        <w:t xml:space="preserve">, площадок мусоросборников - </w:t>
      </w:r>
      <w:smartTag w:uri="urn:schemas-microsoft-com:office:smarttags" w:element="metricconverter">
        <w:smartTagPr>
          <w:attr w:name="ProductID" w:val="20 м"/>
        </w:smartTagPr>
        <w:r w:rsidRPr="00E0618D">
          <w:rPr>
            <w:rFonts w:ascii="Times New Roman" w:hAnsi="Times New Roman" w:cs="Times New Roman"/>
            <w:sz w:val="24"/>
            <w:szCs w:val="24"/>
          </w:rPr>
          <w:t>20 м</w:t>
        </w:r>
      </w:smartTag>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отстойно-разворотных</w:t>
      </w:r>
      <w:proofErr w:type="spellEnd"/>
      <w:r w:rsidRPr="00E0618D">
        <w:rPr>
          <w:rFonts w:ascii="Times New Roman" w:hAnsi="Times New Roman" w:cs="Times New Roman"/>
          <w:sz w:val="24"/>
          <w:szCs w:val="24"/>
        </w:rPr>
        <w:t xml:space="preserve">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E0618D">
          <w:rPr>
            <w:rFonts w:ascii="Times New Roman" w:hAnsi="Times New Roman" w:cs="Times New Roman"/>
            <w:sz w:val="24"/>
            <w:szCs w:val="24"/>
          </w:rPr>
          <w:t>50 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2.12.6.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согласно </w:t>
      </w:r>
      <w:hyperlink r:id="rId37" w:history="1">
        <w:r w:rsidRPr="00E0618D">
          <w:rPr>
            <w:rStyle w:val="ab"/>
            <w:sz w:val="24"/>
            <w:szCs w:val="24"/>
          </w:rPr>
          <w:t>пункту 2.6.4.1</w:t>
        </w:r>
      </w:hyperlink>
      <w:r w:rsidRPr="00E0618D">
        <w:rPr>
          <w:rFonts w:ascii="Times New Roman" w:hAnsi="Times New Roman" w:cs="Times New Roman"/>
          <w:sz w:val="24"/>
          <w:szCs w:val="24"/>
        </w:rPr>
        <w:t xml:space="preserve"> настоящих Правил. При травяном покрытии площадок  предусматривать пешеходные дорожки к оборудованию с твердым, мягким или комбинированным видами покрытия.</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2.12.7.2. Для сопряжения поверхностей площадки и газона применять садовые бортовые </w:t>
      </w:r>
      <w:r w:rsidRPr="00E0618D">
        <w:rPr>
          <w:rFonts w:ascii="Times New Roman" w:hAnsi="Times New Roman" w:cs="Times New Roman"/>
          <w:sz w:val="24"/>
          <w:szCs w:val="24"/>
        </w:rPr>
        <w:lastRenderedPageBreak/>
        <w:t>камни со скошенными или закругленными краями.</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2.12.7.3.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E0618D">
          <w:rPr>
            <w:rFonts w:ascii="Times New Roman" w:hAnsi="Times New Roman" w:cs="Times New Roman"/>
            <w:sz w:val="24"/>
            <w:szCs w:val="24"/>
          </w:rPr>
          <w:t>1 м</w:t>
        </w:r>
      </w:smartTag>
      <w:r w:rsidRPr="00E0618D">
        <w:rPr>
          <w:rFonts w:ascii="Times New Roman" w:hAnsi="Times New Roman" w:cs="Times New Roman"/>
          <w:sz w:val="24"/>
          <w:szCs w:val="24"/>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2.12.7.4. Размещение игрового оборудования следует проектировать с учетом нормативных параметров безопасности, представленных в </w:t>
      </w:r>
      <w:hyperlink r:id="rId38" w:history="1">
        <w:r w:rsidRPr="00E0618D">
          <w:rPr>
            <w:rStyle w:val="ab"/>
            <w:sz w:val="24"/>
            <w:szCs w:val="24"/>
          </w:rPr>
          <w:t>таблице 14</w:t>
        </w:r>
      </w:hyperlink>
      <w:r w:rsidRPr="00E0618D">
        <w:rPr>
          <w:rFonts w:ascii="Times New Roman" w:hAnsi="Times New Roman" w:cs="Times New Roman"/>
          <w:sz w:val="24"/>
          <w:szCs w:val="24"/>
        </w:rPr>
        <w:t xml:space="preserve"> Приложение N 2 к настоящим Правилам. Площадки спортивно-игровых комплексов оборудовать стендом с правилами поведения на площадке и пользования спортивно-игровым оборудованием.</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2.12.7.5.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w:t>
      </w:r>
      <w:smartTag w:uri="urn:schemas-microsoft-com:office:smarttags" w:element="metricconverter">
        <w:smartTagPr>
          <w:attr w:name="ProductID" w:val="2,5 м"/>
        </w:smartTagPr>
        <w:r w:rsidRPr="00E0618D">
          <w:rPr>
            <w:rFonts w:ascii="Times New Roman" w:hAnsi="Times New Roman" w:cs="Times New Roman"/>
            <w:sz w:val="24"/>
            <w:szCs w:val="24"/>
          </w:rPr>
          <w:t>2,5 м</w:t>
        </w:r>
      </w:smartTag>
      <w:r w:rsidRPr="00E0618D">
        <w:rPr>
          <w:rFonts w:ascii="Times New Roman" w:hAnsi="Times New Roman" w:cs="Times New Roman"/>
          <w:sz w:val="24"/>
          <w:szCs w:val="24"/>
        </w:rPr>
        <w:t>.</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Площадки отдыха</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E0618D">
        <w:rPr>
          <w:rFonts w:ascii="Times New Roman" w:hAnsi="Times New Roman" w:cs="Times New Roman"/>
          <w:sz w:val="24"/>
          <w:szCs w:val="24"/>
        </w:rPr>
        <w:t xml:space="preserve">Площадки отдыха устанавливать проходными, примыкать к проездам, посадочным площадкам остановок, разворотным площадкам - между ними и площадкой отдыха предусматривать полосу озеленения (кустарник, деревья) не менее </w:t>
      </w:r>
      <w:smartTag w:uri="urn:schemas-microsoft-com:office:smarttags" w:element="metricconverter">
        <w:smartTagPr>
          <w:attr w:name="ProductID" w:val="3 м"/>
        </w:smartTagPr>
        <w:r w:rsidRPr="00E0618D">
          <w:rPr>
            <w:rFonts w:ascii="Times New Roman" w:hAnsi="Times New Roman" w:cs="Times New Roman"/>
            <w:sz w:val="24"/>
            <w:szCs w:val="24"/>
          </w:rPr>
          <w:t>3 м</w:t>
        </w:r>
      </w:smartTag>
      <w:r w:rsidRPr="00E0618D">
        <w:rPr>
          <w:rFonts w:ascii="Times New Roman" w:hAnsi="Times New Roman" w:cs="Times New Roman"/>
          <w:sz w:val="24"/>
          <w:szCs w:val="24"/>
        </w:rPr>
        <w:t xml:space="preserve">. Расстояние от границы площадки отдыха до мест хранения автомобилей следует принимать согласно </w:t>
      </w:r>
      <w:hyperlink r:id="rId39" w:history="1">
        <w:proofErr w:type="spellStart"/>
        <w:r w:rsidRPr="00E0618D">
          <w:rPr>
            <w:rStyle w:val="ab"/>
            <w:sz w:val="24"/>
            <w:szCs w:val="24"/>
          </w:rPr>
          <w:t>СанПиН</w:t>
        </w:r>
        <w:proofErr w:type="spellEnd"/>
        <w:r w:rsidRPr="00E0618D">
          <w:rPr>
            <w:rStyle w:val="ab"/>
            <w:sz w:val="24"/>
            <w:szCs w:val="24"/>
          </w:rPr>
          <w:t xml:space="preserve"> 2.2.1/2.1.1.1200</w:t>
        </w:r>
      </w:hyperlink>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отстойно-разворотных</w:t>
      </w:r>
      <w:proofErr w:type="spellEnd"/>
      <w:r w:rsidRPr="00E0618D">
        <w:rPr>
          <w:rFonts w:ascii="Times New Roman" w:hAnsi="Times New Roman" w:cs="Times New Roman"/>
          <w:sz w:val="24"/>
          <w:szCs w:val="24"/>
        </w:rPr>
        <w:t xml:space="preserve">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E0618D">
          <w:rPr>
            <w:rFonts w:ascii="Times New Roman" w:hAnsi="Times New Roman" w:cs="Times New Roman"/>
            <w:sz w:val="24"/>
            <w:szCs w:val="24"/>
          </w:rPr>
          <w:t>50 м</w:t>
        </w:r>
      </w:smartTag>
      <w:r w:rsidRPr="00E0618D">
        <w:rPr>
          <w:rFonts w:ascii="Times New Roman" w:hAnsi="Times New Roman" w:cs="Times New Roman"/>
          <w:sz w:val="24"/>
          <w:szCs w:val="24"/>
        </w:rPr>
        <w:t>. Расстояние от окон жилых домов до границ</w:t>
      </w:r>
      <w:proofErr w:type="gramEnd"/>
      <w:r w:rsidRPr="00E0618D">
        <w:rPr>
          <w:rFonts w:ascii="Times New Roman" w:hAnsi="Times New Roman" w:cs="Times New Roman"/>
          <w:sz w:val="24"/>
          <w:szCs w:val="24"/>
        </w:rPr>
        <w:t xml:space="preserve"> площадок тихого отдыха следует устанавливать не менее </w:t>
      </w:r>
      <w:smartTag w:uri="urn:schemas-microsoft-com:office:smarttags" w:element="metricconverter">
        <w:smartTagPr>
          <w:attr w:name="ProductID" w:val="10 м"/>
        </w:smartTagPr>
        <w:r w:rsidRPr="00E0618D">
          <w:rPr>
            <w:rFonts w:ascii="Times New Roman" w:hAnsi="Times New Roman" w:cs="Times New Roman"/>
            <w:sz w:val="24"/>
            <w:szCs w:val="24"/>
          </w:rPr>
          <w:t>10 м</w:t>
        </w:r>
      </w:smartTag>
      <w:r w:rsidRPr="00E0618D">
        <w:rPr>
          <w:rFonts w:ascii="Times New Roman" w:hAnsi="Times New Roman" w:cs="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E0618D">
          <w:rPr>
            <w:rFonts w:ascii="Times New Roman" w:hAnsi="Times New Roman" w:cs="Times New Roman"/>
            <w:sz w:val="24"/>
            <w:szCs w:val="24"/>
          </w:rPr>
          <w:t>25 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2.12.9.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rsidRPr="00E0618D">
          <w:rPr>
            <w:rFonts w:ascii="Times New Roman" w:hAnsi="Times New Roman" w:cs="Times New Roman"/>
            <w:sz w:val="24"/>
            <w:szCs w:val="24"/>
          </w:rPr>
          <w:t>0,2 кв. м</w:t>
        </w:r>
      </w:smartTag>
      <w:r w:rsidRPr="00E0618D">
        <w:rPr>
          <w:rFonts w:ascii="Times New Roman" w:hAnsi="Times New Roman" w:cs="Times New Roman"/>
          <w:sz w:val="24"/>
          <w:szCs w:val="24"/>
        </w:rPr>
        <w:t xml:space="preserve"> на жителя. Оптимальный размер площадки 50 - </w:t>
      </w:r>
      <w:smartTag w:uri="urn:schemas-microsoft-com:office:smarttags" w:element="metricconverter">
        <w:smartTagPr>
          <w:attr w:name="ProductID" w:val="100 кв. м"/>
        </w:smartTagPr>
        <w:r w:rsidRPr="00E0618D">
          <w:rPr>
            <w:rFonts w:ascii="Times New Roman" w:hAnsi="Times New Roman" w:cs="Times New Roman"/>
            <w:sz w:val="24"/>
            <w:szCs w:val="24"/>
          </w:rPr>
          <w:t>100 кв. м</w:t>
        </w:r>
      </w:smartTag>
      <w:r w:rsidRPr="00E0618D">
        <w:rPr>
          <w:rFonts w:ascii="Times New Roman" w:hAnsi="Times New Roman" w:cs="Times New Roman"/>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Pr="00E0618D">
          <w:rPr>
            <w:rFonts w:ascii="Times New Roman" w:hAnsi="Times New Roman" w:cs="Times New Roman"/>
            <w:sz w:val="24"/>
            <w:szCs w:val="24"/>
          </w:rPr>
          <w:t>20 кв. м</w:t>
        </w:r>
      </w:smartTag>
      <w:r w:rsidRPr="00E0618D">
        <w:rPr>
          <w:rFonts w:ascii="Times New Roman" w:hAnsi="Times New Roman" w:cs="Times New Roman"/>
          <w:sz w:val="24"/>
          <w:szCs w:val="24"/>
        </w:rPr>
        <w:t xml:space="preserve">. Допускается совмещение площадок тихого отдыха с детскими площадками согласно </w:t>
      </w:r>
      <w:hyperlink r:id="rId40" w:history="1">
        <w:r w:rsidRPr="00E0618D">
          <w:rPr>
            <w:rStyle w:val="ab"/>
            <w:sz w:val="24"/>
            <w:szCs w:val="24"/>
          </w:rPr>
          <w:t>пункту 2.12.4.1</w:t>
        </w:r>
      </w:hyperlink>
      <w:r w:rsidRPr="00E0618D">
        <w:rPr>
          <w:rFonts w:ascii="Times New Roman" w:hAnsi="Times New Roman" w:cs="Times New Roman"/>
          <w:sz w:val="24"/>
          <w:szCs w:val="24"/>
        </w:rPr>
        <w:t xml:space="preserve"> настоящих Правил. Не рекомендуется объединение тихого отдыха и шумных настольных игр на одной площадке. </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2.12.10.1. Покрытие площадки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2.12.10.2. Применять </w:t>
      </w:r>
      <w:proofErr w:type="spellStart"/>
      <w:r w:rsidRPr="00E0618D">
        <w:rPr>
          <w:rFonts w:ascii="Times New Roman" w:hAnsi="Times New Roman" w:cs="Times New Roman"/>
          <w:sz w:val="24"/>
          <w:szCs w:val="24"/>
        </w:rPr>
        <w:t>периметральное</w:t>
      </w:r>
      <w:proofErr w:type="spellEnd"/>
      <w:r w:rsidRPr="00E0618D">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0618D">
        <w:rPr>
          <w:rFonts w:ascii="Times New Roman" w:hAnsi="Times New Roman" w:cs="Times New Roman"/>
          <w:sz w:val="24"/>
          <w:szCs w:val="24"/>
        </w:rPr>
        <w:t>вытаптыванию</w:t>
      </w:r>
      <w:proofErr w:type="spellEnd"/>
      <w:r w:rsidRPr="00E0618D">
        <w:rPr>
          <w:rFonts w:ascii="Times New Roman" w:hAnsi="Times New Roman" w:cs="Times New Roman"/>
          <w:sz w:val="24"/>
          <w:szCs w:val="24"/>
        </w:rPr>
        <w:t xml:space="preserve"> видов трав. Инсоляцию и затенение площадок отдыха обеспечивать согласно </w:t>
      </w:r>
      <w:hyperlink r:id="rId41" w:history="1">
        <w:r w:rsidRPr="00E0618D">
          <w:rPr>
            <w:rStyle w:val="ab"/>
            <w:sz w:val="24"/>
            <w:szCs w:val="24"/>
          </w:rPr>
          <w:t>пункту 2.12.7.3</w:t>
        </w:r>
      </w:hyperlink>
      <w:r w:rsidRPr="00E0618D">
        <w:rPr>
          <w:rFonts w:ascii="Times New Roman" w:hAnsi="Times New Roman" w:cs="Times New Roman"/>
          <w:sz w:val="24"/>
          <w:szCs w:val="24"/>
        </w:rPr>
        <w:t xml:space="preserve"> настоящих Правил. Не допускается применение растений с ядовитыми плодами.</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2.12.10.3. Минимальный размер площадки с установкой одного стола со скамьями для настольных игр устанавливать в пределах 12 - </w:t>
      </w:r>
      <w:smartTag w:uri="urn:schemas-microsoft-com:office:smarttags" w:element="metricconverter">
        <w:smartTagPr>
          <w:attr w:name="ProductID" w:val="15 кв. м"/>
        </w:smartTagPr>
        <w:r w:rsidRPr="00E0618D">
          <w:rPr>
            <w:rFonts w:ascii="Times New Roman" w:hAnsi="Times New Roman" w:cs="Times New Roman"/>
            <w:sz w:val="24"/>
            <w:szCs w:val="24"/>
          </w:rPr>
          <w:t>15 кв. 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Спортивные площадки</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2.12.11. Спортивные площадки, предназначены для занятий физкультурой и спортом всех возрастных групп населения, их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42" w:history="1">
        <w:proofErr w:type="spellStart"/>
        <w:r w:rsidRPr="00E0618D">
          <w:rPr>
            <w:rStyle w:val="ab"/>
            <w:sz w:val="24"/>
            <w:szCs w:val="24"/>
          </w:rPr>
          <w:t>СанПиН</w:t>
        </w:r>
        <w:proofErr w:type="spellEnd"/>
        <w:r w:rsidRPr="00E0618D">
          <w:rPr>
            <w:rStyle w:val="ab"/>
            <w:sz w:val="24"/>
            <w:szCs w:val="24"/>
          </w:rPr>
          <w:t xml:space="preserve"> 2.2.1/2.1.1.1200</w:t>
        </w:r>
      </w:hyperlink>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2.12.12.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w:t>
      </w:r>
      <w:r w:rsidRPr="00E0618D">
        <w:rPr>
          <w:rFonts w:ascii="Times New Roman" w:hAnsi="Times New Roman" w:cs="Times New Roman"/>
          <w:sz w:val="24"/>
          <w:szCs w:val="24"/>
        </w:rPr>
        <w:lastRenderedPageBreak/>
        <w:t xml:space="preserve">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E0618D">
          <w:rPr>
            <w:rFonts w:ascii="Times New Roman" w:hAnsi="Times New Roman" w:cs="Times New Roman"/>
            <w:sz w:val="24"/>
            <w:szCs w:val="24"/>
          </w:rPr>
          <w:t>40 м</w:t>
        </w:r>
      </w:smartTag>
      <w:r w:rsidRPr="00E0618D">
        <w:rPr>
          <w:rFonts w:ascii="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w:t>
      </w:r>
      <w:smartTag w:uri="urn:schemas-microsoft-com:office:smarttags" w:element="metricconverter">
        <w:smartTagPr>
          <w:attr w:name="ProductID" w:val="150 кв. м"/>
        </w:smartTagPr>
        <w:r w:rsidRPr="00E0618D">
          <w:rPr>
            <w:rFonts w:ascii="Times New Roman" w:hAnsi="Times New Roman" w:cs="Times New Roman"/>
            <w:sz w:val="24"/>
            <w:szCs w:val="24"/>
          </w:rPr>
          <w:t>150 кв. м</w:t>
        </w:r>
      </w:smartTag>
      <w:r w:rsidRPr="00E0618D">
        <w:rPr>
          <w:rFonts w:ascii="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E0618D">
          <w:rPr>
            <w:rFonts w:ascii="Times New Roman" w:hAnsi="Times New Roman" w:cs="Times New Roman"/>
            <w:sz w:val="24"/>
            <w:szCs w:val="24"/>
          </w:rPr>
          <w:t>250 кв. 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2.12.13.1.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E0618D">
          <w:rPr>
            <w:rFonts w:ascii="Times New Roman" w:hAnsi="Times New Roman" w:cs="Times New Roman"/>
            <w:sz w:val="24"/>
            <w:szCs w:val="24"/>
          </w:rPr>
          <w:t>2 м</w:t>
        </w:r>
      </w:smartTag>
      <w:r w:rsidRPr="00E0618D">
        <w:rPr>
          <w:rFonts w:ascii="Times New Roman" w:hAnsi="Times New Roman" w:cs="Times New Roman"/>
          <w:sz w:val="24"/>
          <w:szCs w:val="24"/>
        </w:rPr>
        <w:t xml:space="preserve">.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E0618D">
        <w:rPr>
          <w:rFonts w:ascii="Times New Roman" w:hAnsi="Times New Roman" w:cs="Times New Roman"/>
          <w:sz w:val="24"/>
          <w:szCs w:val="24"/>
        </w:rPr>
        <w:t>площадки</w:t>
      </w:r>
      <w:proofErr w:type="gramEnd"/>
      <w:r w:rsidRPr="00E0618D">
        <w:rPr>
          <w:rFonts w:ascii="Times New Roman" w:hAnsi="Times New Roman" w:cs="Times New Roman"/>
          <w:sz w:val="24"/>
          <w:szCs w:val="24"/>
        </w:rPr>
        <w:t xml:space="preserve"> возможно применять вертикальное озеленение.</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2.12.13.2. Площадки оборудовать сетчатым ограждением высотой 2,5 - </w:t>
      </w:r>
      <w:smartTag w:uri="urn:schemas-microsoft-com:office:smarttags" w:element="metricconverter">
        <w:smartTagPr>
          <w:attr w:name="ProductID" w:val="3 м"/>
        </w:smartTagPr>
        <w:r w:rsidRPr="00E0618D">
          <w:rPr>
            <w:rFonts w:ascii="Times New Roman" w:hAnsi="Times New Roman" w:cs="Times New Roman"/>
            <w:sz w:val="24"/>
            <w:szCs w:val="24"/>
          </w:rPr>
          <w:t>3 м</w:t>
        </w:r>
      </w:smartTag>
      <w:r w:rsidRPr="00E0618D">
        <w:rPr>
          <w:rFonts w:ascii="Times New Roman" w:hAnsi="Times New Roman" w:cs="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E0618D">
          <w:rPr>
            <w:rFonts w:ascii="Times New Roman" w:hAnsi="Times New Roman" w:cs="Times New Roman"/>
            <w:sz w:val="24"/>
            <w:szCs w:val="24"/>
          </w:rPr>
          <w:t>1,2 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Площадки для установки мусоросборников</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предусматривать в составе территорий и участков любого функционального назначения, где могут накапливаться ТБО.</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2.12.15.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E0618D">
        <w:rPr>
          <w:rFonts w:ascii="Times New Roman" w:hAnsi="Times New Roman" w:cs="Times New Roman"/>
          <w:sz w:val="24"/>
          <w:szCs w:val="24"/>
        </w:rPr>
        <w:t>,</w:t>
      </w:r>
      <w:proofErr w:type="gramEnd"/>
      <w:r w:rsidRPr="00E0618D">
        <w:rPr>
          <w:rFonts w:ascii="Times New Roman" w:hAnsi="Times New Roman" w:cs="Times New Roman"/>
          <w:sz w:val="24"/>
          <w:szCs w:val="24"/>
        </w:rPr>
        <w:t xml:space="preserve"> чем </w:t>
      </w:r>
      <w:smartTag w:uri="urn:schemas-microsoft-com:office:smarttags" w:element="metricconverter">
        <w:smartTagPr>
          <w:attr w:name="ProductID" w:val="20 м"/>
        </w:smartTagPr>
        <w:r w:rsidRPr="00E0618D">
          <w:rPr>
            <w:rFonts w:ascii="Times New Roman" w:hAnsi="Times New Roman" w:cs="Times New Roman"/>
            <w:sz w:val="24"/>
            <w:szCs w:val="24"/>
          </w:rPr>
          <w:t>20 м</w:t>
        </w:r>
      </w:smartTag>
      <w:r w:rsidRPr="00E0618D">
        <w:rPr>
          <w:rFonts w:ascii="Times New Roman" w:hAnsi="Times New Roman" w:cs="Times New Roman"/>
          <w:sz w:val="24"/>
          <w:szCs w:val="24"/>
        </w:rPr>
        <w:t xml:space="preserve">, на участках жилой застройки - не далее </w:t>
      </w:r>
      <w:smartTag w:uri="urn:schemas-microsoft-com:office:smarttags" w:element="metricconverter">
        <w:smartTagPr>
          <w:attr w:name="ProductID" w:val="100 м"/>
        </w:smartTagPr>
        <w:r w:rsidRPr="00E0618D">
          <w:rPr>
            <w:rFonts w:ascii="Times New Roman" w:hAnsi="Times New Roman" w:cs="Times New Roman"/>
            <w:sz w:val="24"/>
            <w:szCs w:val="24"/>
          </w:rPr>
          <w:t>100 м</w:t>
        </w:r>
      </w:smartTag>
      <w:r w:rsidRPr="00E0618D">
        <w:rPr>
          <w:rFonts w:ascii="Times New Roman" w:hAnsi="Times New Roman" w:cs="Times New Roman"/>
          <w:sz w:val="24"/>
          <w:szCs w:val="24"/>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E0618D">
          <w:rPr>
            <w:rFonts w:ascii="Times New Roman" w:hAnsi="Times New Roman" w:cs="Times New Roman"/>
            <w:sz w:val="24"/>
            <w:szCs w:val="24"/>
          </w:rPr>
          <w:t>12 м</w:t>
        </w:r>
      </w:smartTag>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w:t>
      </w:r>
      <w:smartTag w:uri="urn:schemas-microsoft-com:office:smarttags" w:element="metricconverter">
        <w:smartTagPr>
          <w:attr w:name="ProductID" w:val="12 м"/>
        </w:smartTagPr>
        <w:r w:rsidRPr="00E0618D">
          <w:rPr>
            <w:rFonts w:ascii="Times New Roman" w:hAnsi="Times New Roman" w:cs="Times New Roman"/>
            <w:sz w:val="24"/>
            <w:szCs w:val="24"/>
          </w:rPr>
          <w:t>12 м</w:t>
        </w:r>
      </w:smartTag>
      <w:r w:rsidRPr="00E0618D">
        <w:rPr>
          <w:rFonts w:ascii="Times New Roman" w:hAnsi="Times New Roman" w:cs="Times New Roman"/>
          <w:sz w:val="24"/>
          <w:szCs w:val="24"/>
        </w:rPr>
        <w:t>).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2.12.16. Размер площадки на один контейнер принимать - 2 - </w:t>
      </w:r>
      <w:smartTag w:uri="urn:schemas-microsoft-com:office:smarttags" w:element="metricconverter">
        <w:smartTagPr>
          <w:attr w:name="ProductID" w:val="3 кв. м"/>
        </w:smartTagPr>
        <w:r w:rsidRPr="00E0618D">
          <w:rPr>
            <w:rFonts w:ascii="Times New Roman" w:hAnsi="Times New Roman" w:cs="Times New Roman"/>
            <w:sz w:val="24"/>
            <w:szCs w:val="24"/>
          </w:rPr>
          <w:t>3 кв. м</w:t>
        </w:r>
      </w:smartTag>
      <w:r w:rsidRPr="00E0618D">
        <w:rPr>
          <w:rFonts w:ascii="Times New Roman" w:hAnsi="Times New Roman" w:cs="Times New Roman"/>
          <w:sz w:val="24"/>
          <w:szCs w:val="24"/>
        </w:rPr>
        <w:t xml:space="preserve">. Между контейнером и краем площадки размер прохода устанавливать не менее </w:t>
      </w:r>
      <w:smartTag w:uri="urn:schemas-microsoft-com:office:smarttags" w:element="metricconverter">
        <w:smartTagPr>
          <w:attr w:name="ProductID" w:val="1,0 м"/>
        </w:smartTagPr>
        <w:r w:rsidRPr="00E0618D">
          <w:rPr>
            <w:rFonts w:ascii="Times New Roman" w:hAnsi="Times New Roman" w:cs="Times New Roman"/>
            <w:sz w:val="24"/>
            <w:szCs w:val="24"/>
          </w:rPr>
          <w:t>1,0 м</w:t>
        </w:r>
      </w:smartTag>
      <w:r w:rsidRPr="00E0618D">
        <w:rPr>
          <w:rFonts w:ascii="Times New Roman" w:hAnsi="Times New Roman" w:cs="Times New Roman"/>
          <w:sz w:val="24"/>
          <w:szCs w:val="24"/>
        </w:rPr>
        <w:t xml:space="preserve">, между контейнерами - не менее </w:t>
      </w:r>
      <w:smartTag w:uri="urn:schemas-microsoft-com:office:smarttags" w:element="metricconverter">
        <w:smartTagPr>
          <w:attr w:name="ProductID" w:val="0,35 м"/>
        </w:smartTagPr>
        <w:r w:rsidRPr="00E0618D">
          <w:rPr>
            <w:rFonts w:ascii="Times New Roman" w:hAnsi="Times New Roman" w:cs="Times New Roman"/>
            <w:sz w:val="24"/>
            <w:szCs w:val="24"/>
          </w:rPr>
          <w:t>0,35 м</w:t>
        </w:r>
      </w:smartTag>
      <w:r w:rsidRPr="00E0618D">
        <w:rPr>
          <w:rFonts w:ascii="Times New Roman" w:hAnsi="Times New Roman" w:cs="Times New Roman"/>
          <w:sz w:val="24"/>
          <w:szCs w:val="24"/>
        </w:rPr>
        <w:t xml:space="preserve">. </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2.12.17.1. Покрытие площадки следует устанавливать </w:t>
      </w:r>
      <w:proofErr w:type="gramStart"/>
      <w:r w:rsidRPr="00E0618D">
        <w:rPr>
          <w:rFonts w:ascii="Times New Roman" w:hAnsi="Times New Roman" w:cs="Times New Roman"/>
          <w:sz w:val="24"/>
          <w:szCs w:val="24"/>
        </w:rPr>
        <w:t>аналогичным</w:t>
      </w:r>
      <w:proofErr w:type="gramEnd"/>
      <w:r w:rsidRPr="00E0618D">
        <w:rPr>
          <w:rFonts w:ascii="Times New Roman" w:hAnsi="Times New Roman" w:cs="Times New Roman"/>
          <w:sz w:val="24"/>
          <w:szCs w:val="24"/>
        </w:rPr>
        <w:t xml:space="preserve">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Площадки для выгула собак</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2.12.18. Площадки для выгула собак размещать на территориях общего пользования микрорайона и жилого района, свободных от зеленых насаждений, в технических зонах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2.12.19. Размеры площадок для выгула собак, размещаемые на территориях жилого назначения принимать 400 - </w:t>
      </w:r>
      <w:smartTag w:uri="urn:schemas-microsoft-com:office:smarttags" w:element="metricconverter">
        <w:smartTagPr>
          <w:attr w:name="ProductID" w:val="600 кв. м"/>
        </w:smartTagPr>
        <w:r w:rsidRPr="00E0618D">
          <w:rPr>
            <w:rFonts w:ascii="Times New Roman" w:hAnsi="Times New Roman" w:cs="Times New Roman"/>
            <w:sz w:val="24"/>
            <w:szCs w:val="24"/>
          </w:rPr>
          <w:t>600 кв. м</w:t>
        </w:r>
      </w:smartTag>
      <w:r w:rsidRPr="00E0618D">
        <w:rPr>
          <w:rFonts w:ascii="Times New Roman" w:hAnsi="Times New Roman" w:cs="Times New Roman"/>
          <w:sz w:val="24"/>
          <w:szCs w:val="24"/>
        </w:rPr>
        <w:t xml:space="preserve">, на прочих территориях - до </w:t>
      </w:r>
      <w:smartTag w:uri="urn:schemas-microsoft-com:office:smarttags" w:element="metricconverter">
        <w:smartTagPr>
          <w:attr w:name="ProductID" w:val="800 кв. м"/>
        </w:smartTagPr>
        <w:r w:rsidRPr="00E0618D">
          <w:rPr>
            <w:rFonts w:ascii="Times New Roman" w:hAnsi="Times New Roman" w:cs="Times New Roman"/>
            <w:sz w:val="24"/>
            <w:szCs w:val="24"/>
          </w:rPr>
          <w:t>800 кв. м</w:t>
        </w:r>
      </w:smartTag>
      <w:r w:rsidRPr="00E0618D">
        <w:rPr>
          <w:rFonts w:ascii="Times New Roman" w:hAnsi="Times New Roman" w:cs="Times New Roman"/>
          <w:sz w:val="24"/>
          <w:szCs w:val="24"/>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обеспечивать не более </w:t>
      </w:r>
      <w:smartTag w:uri="urn:schemas-microsoft-com:office:smarttags" w:element="metricconverter">
        <w:smartTagPr>
          <w:attr w:name="ProductID" w:val="400 м"/>
        </w:smartTagPr>
        <w:r w:rsidRPr="00E0618D">
          <w:rPr>
            <w:rFonts w:ascii="Times New Roman" w:hAnsi="Times New Roman" w:cs="Times New Roman"/>
            <w:sz w:val="24"/>
            <w:szCs w:val="24"/>
          </w:rPr>
          <w:t>400 м</w:t>
        </w:r>
      </w:smartTag>
      <w:r w:rsidRPr="00E0618D">
        <w:rPr>
          <w:rFonts w:ascii="Times New Roman" w:hAnsi="Times New Roman" w:cs="Times New Roman"/>
          <w:sz w:val="24"/>
          <w:szCs w:val="24"/>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E0618D">
          <w:rPr>
            <w:rFonts w:ascii="Times New Roman" w:hAnsi="Times New Roman" w:cs="Times New Roman"/>
            <w:sz w:val="24"/>
            <w:szCs w:val="24"/>
          </w:rPr>
          <w:t>600 м</w:t>
        </w:r>
      </w:smartTag>
      <w:r w:rsidRPr="00E0618D">
        <w:rPr>
          <w:rFonts w:ascii="Times New Roman" w:hAnsi="Times New Roman" w:cs="Times New Roman"/>
          <w:sz w:val="24"/>
          <w:szCs w:val="24"/>
        </w:rPr>
        <w:t xml:space="preserve">. Расстояние от границы площадки до окон жилых и общественных зданий принимать не менее </w:t>
      </w:r>
      <w:smartTag w:uri="urn:schemas-microsoft-com:office:smarttags" w:element="metricconverter">
        <w:smartTagPr>
          <w:attr w:name="ProductID" w:val="25 м"/>
        </w:smartTagPr>
        <w:r w:rsidRPr="00E0618D">
          <w:rPr>
            <w:rFonts w:ascii="Times New Roman" w:hAnsi="Times New Roman" w:cs="Times New Roman"/>
            <w:sz w:val="24"/>
            <w:szCs w:val="24"/>
          </w:rPr>
          <w:t>25 м</w:t>
        </w:r>
      </w:smartTag>
      <w:r w:rsidRPr="00E0618D">
        <w:rPr>
          <w:rFonts w:ascii="Times New Roman" w:hAnsi="Times New Roman" w:cs="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E0618D">
          <w:rPr>
            <w:rFonts w:ascii="Times New Roman" w:hAnsi="Times New Roman" w:cs="Times New Roman"/>
            <w:sz w:val="24"/>
            <w:szCs w:val="24"/>
          </w:rPr>
          <w:t>40 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Площадки автостоянок</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lastRenderedPageBreak/>
        <w:t xml:space="preserve">2.12.20. </w:t>
      </w:r>
      <w:proofErr w:type="gramStart"/>
      <w:r w:rsidRPr="00E0618D">
        <w:rPr>
          <w:rFonts w:ascii="Times New Roman" w:hAnsi="Times New Roman" w:cs="Times New Roman"/>
          <w:sz w:val="24"/>
          <w:szCs w:val="24"/>
        </w:rPr>
        <w:t>На территории сельского поселения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E0618D">
        <w:rPr>
          <w:rFonts w:ascii="Times New Roman" w:hAnsi="Times New Roman" w:cs="Times New Roman"/>
          <w:sz w:val="24"/>
          <w:szCs w:val="24"/>
        </w:rPr>
        <w:t>микрорайонные</w:t>
      </w:r>
      <w:proofErr w:type="spellEnd"/>
      <w:r w:rsidRPr="00E0618D">
        <w:rPr>
          <w:rFonts w:ascii="Times New Roman" w:hAnsi="Times New Roman" w:cs="Times New Roman"/>
          <w:sz w:val="24"/>
          <w:szCs w:val="24"/>
        </w:rPr>
        <w:t xml:space="preserve">, районные), </w:t>
      </w:r>
      <w:proofErr w:type="spellStart"/>
      <w:r w:rsidRPr="00E0618D">
        <w:rPr>
          <w:rFonts w:ascii="Times New Roman" w:hAnsi="Times New Roman" w:cs="Times New Roman"/>
          <w:sz w:val="24"/>
          <w:szCs w:val="24"/>
        </w:rPr>
        <w:t>приобъектных</w:t>
      </w:r>
      <w:proofErr w:type="spellEnd"/>
      <w:r w:rsidRPr="00E0618D">
        <w:rPr>
          <w:rFonts w:ascii="Times New Roman" w:hAnsi="Times New Roman" w:cs="Times New Roman"/>
          <w:sz w:val="24"/>
          <w:szCs w:val="24"/>
        </w:rPr>
        <w:t xml:space="preserve"> (у объекта или группы объектов), прочих (грузовых, перехватывающих и др.).</w:t>
      </w:r>
      <w:proofErr w:type="gramEnd"/>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2.12.21. </w:t>
      </w:r>
      <w:proofErr w:type="gramStart"/>
      <w:r w:rsidRPr="00E0618D">
        <w:rPr>
          <w:rFonts w:ascii="Times New Roman" w:hAnsi="Times New Roman" w:cs="Times New Roman"/>
          <w:sz w:val="24"/>
          <w:szCs w:val="24"/>
        </w:rPr>
        <w:t xml:space="preserve">Следует учитывать, что расстояние от границ автостоянок до окон жилых и общественных заданий принимается в соответствии с </w:t>
      </w:r>
      <w:hyperlink r:id="rId43" w:history="1">
        <w:proofErr w:type="spellStart"/>
        <w:r w:rsidRPr="00E0618D">
          <w:rPr>
            <w:rStyle w:val="ab"/>
            <w:sz w:val="24"/>
            <w:szCs w:val="24"/>
          </w:rPr>
          <w:t>СанПиН</w:t>
        </w:r>
        <w:proofErr w:type="spellEnd"/>
        <w:r w:rsidRPr="00E0618D">
          <w:rPr>
            <w:rStyle w:val="ab"/>
            <w:sz w:val="24"/>
            <w:szCs w:val="24"/>
          </w:rPr>
          <w:t xml:space="preserve"> 2.2.1/2.1.1.1200</w:t>
        </w:r>
      </w:hyperlink>
      <w:r w:rsidRPr="00E0618D">
        <w:rPr>
          <w:rFonts w:ascii="Times New Roman" w:hAnsi="Times New Roman" w:cs="Times New Roman"/>
          <w:sz w:val="24"/>
          <w:szCs w:val="24"/>
        </w:rPr>
        <w:t xml:space="preserve">. На площадках </w:t>
      </w:r>
      <w:proofErr w:type="spellStart"/>
      <w:r w:rsidRPr="00E0618D">
        <w:rPr>
          <w:rFonts w:ascii="Times New Roman" w:hAnsi="Times New Roman" w:cs="Times New Roman"/>
          <w:sz w:val="24"/>
          <w:szCs w:val="24"/>
        </w:rPr>
        <w:t>приобъектных</w:t>
      </w:r>
      <w:proofErr w:type="spellEnd"/>
      <w:r w:rsidRPr="00E0618D">
        <w:rPr>
          <w:rFonts w:ascii="Times New Roman" w:hAnsi="Times New Roman" w:cs="Times New Roman"/>
          <w:sz w:val="24"/>
          <w:szCs w:val="24"/>
        </w:rPr>
        <w:t xml:space="preserve"> автостоянок долю мест для автомобилей инвалидов рекомендуется проектировать согласно </w:t>
      </w:r>
      <w:hyperlink r:id="rId44" w:history="1">
        <w:proofErr w:type="spellStart"/>
        <w:r w:rsidRPr="00E0618D">
          <w:rPr>
            <w:rStyle w:val="ab"/>
            <w:sz w:val="24"/>
            <w:szCs w:val="24"/>
          </w:rPr>
          <w:t>СНиП</w:t>
        </w:r>
        <w:proofErr w:type="spellEnd"/>
        <w:r w:rsidRPr="00E0618D">
          <w:rPr>
            <w:rStyle w:val="ab"/>
            <w:sz w:val="24"/>
            <w:szCs w:val="24"/>
          </w:rPr>
          <w:t xml:space="preserve"> 35-01</w:t>
        </w:r>
      </w:hyperlink>
      <w:r w:rsidRPr="00E0618D">
        <w:rPr>
          <w:rFonts w:ascii="Times New Roman" w:hAnsi="Times New Roman" w:cs="Times New Roman"/>
          <w:sz w:val="24"/>
          <w:szCs w:val="24"/>
        </w:rPr>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2.12.22.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E0618D">
          <w:rPr>
            <w:rFonts w:ascii="Times New Roman" w:hAnsi="Times New Roman" w:cs="Times New Roman"/>
            <w:sz w:val="24"/>
            <w:szCs w:val="24"/>
          </w:rPr>
          <w:t>15 м</w:t>
        </w:r>
      </w:smartTag>
      <w:r w:rsidRPr="00E0618D">
        <w:rPr>
          <w:rFonts w:ascii="Times New Roman" w:hAnsi="Times New Roman" w:cs="Times New Roman"/>
          <w:sz w:val="24"/>
          <w:szCs w:val="24"/>
        </w:rPr>
        <w:t xml:space="preserve"> от конца или начала посадочной площадки.</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2.12.22.1. Покрытие площадок рекомендуется проектировать </w:t>
      </w:r>
      <w:proofErr w:type="gramStart"/>
      <w:r w:rsidRPr="00E0618D">
        <w:rPr>
          <w:rFonts w:ascii="Times New Roman" w:hAnsi="Times New Roman" w:cs="Times New Roman"/>
          <w:sz w:val="24"/>
          <w:szCs w:val="24"/>
        </w:rPr>
        <w:t>аналогичным</w:t>
      </w:r>
      <w:proofErr w:type="gramEnd"/>
      <w:r w:rsidRPr="00E0618D">
        <w:rPr>
          <w:rFonts w:ascii="Times New Roman" w:hAnsi="Times New Roman" w:cs="Times New Roman"/>
          <w:sz w:val="24"/>
          <w:szCs w:val="24"/>
        </w:rPr>
        <w:t xml:space="preserve"> покрытию транспортных проездов.</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2.12.22.2. Сопряжение покрытия площадки с проездом рекомендуется выполнять в одном уровне без укладки бортового камня, с газоном - в соответствии с </w:t>
      </w:r>
      <w:hyperlink r:id="rId45" w:history="1">
        <w:r w:rsidRPr="00E0618D">
          <w:rPr>
            <w:rStyle w:val="ab"/>
            <w:sz w:val="24"/>
            <w:szCs w:val="24"/>
          </w:rPr>
          <w:t>пунктом 2.4.3</w:t>
        </w:r>
      </w:hyperlink>
      <w:r w:rsidRPr="00E0618D">
        <w:rPr>
          <w:rFonts w:ascii="Times New Roman" w:hAnsi="Times New Roman" w:cs="Times New Roman"/>
          <w:sz w:val="24"/>
          <w:szCs w:val="24"/>
        </w:rPr>
        <w:t xml:space="preserve"> настоящих Правил.</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2.12.22.3. Разделительные элементы на площадках могут быть выполнены в виде разметки (белых полос), озелененных полос (газонов), контейнерного озеленения.</w:t>
      </w: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2.13. Пешеходные коммуникации</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2.13.1.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E0618D">
        <w:rPr>
          <w:rFonts w:ascii="Times New Roman" w:hAnsi="Times New Roman" w:cs="Times New Roman"/>
          <w:sz w:val="24"/>
          <w:szCs w:val="24"/>
        </w:rPr>
        <w:t>маломобильные</w:t>
      </w:r>
      <w:proofErr w:type="spellEnd"/>
      <w:r w:rsidRPr="00E0618D">
        <w:rPr>
          <w:rFonts w:ascii="Times New Roman" w:hAnsi="Times New Roman" w:cs="Times New Roman"/>
          <w:sz w:val="24"/>
          <w:szCs w:val="24"/>
        </w:rPr>
        <w:t xml:space="preserve"> группы населения. </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предусматривать не превышающими: продольный - 50 промилле, поперечный - 20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rsidRPr="00E0618D">
          <w:rPr>
            <w:rFonts w:ascii="Times New Roman" w:hAnsi="Times New Roman" w:cs="Times New Roman"/>
            <w:sz w:val="24"/>
            <w:szCs w:val="24"/>
          </w:rPr>
          <w:t>100 м</w:t>
        </w:r>
      </w:smartTag>
      <w:r w:rsidRPr="00E0618D">
        <w:rPr>
          <w:rFonts w:ascii="Times New Roman" w:hAnsi="Times New Roman" w:cs="Times New Roman"/>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E0618D">
          <w:rPr>
            <w:rFonts w:ascii="Times New Roman" w:hAnsi="Times New Roman" w:cs="Times New Roman"/>
            <w:sz w:val="24"/>
            <w:szCs w:val="24"/>
          </w:rPr>
          <w:t>5 м</w:t>
        </w:r>
      </w:smartTag>
      <w:r w:rsidRPr="00E0618D">
        <w:rPr>
          <w:rFonts w:ascii="Times New Roman" w:hAnsi="Times New Roman" w:cs="Times New Roman"/>
          <w:sz w:val="24"/>
          <w:szCs w:val="24"/>
        </w:rPr>
        <w:t>. В случаях, когда по условиям рельефа невозможно обеспечить указанные выше уклоны, предусматривать устройство лестниц и пандусов.</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Основные пешеходные коммуникации</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46" w:history="1">
        <w:r w:rsidRPr="00E0618D">
          <w:rPr>
            <w:rStyle w:val="ab"/>
            <w:sz w:val="24"/>
            <w:szCs w:val="24"/>
          </w:rPr>
          <w:t>Приложением N 3</w:t>
        </w:r>
      </w:hyperlink>
      <w:r w:rsidRPr="00E0618D">
        <w:rPr>
          <w:rFonts w:ascii="Times New Roman" w:hAnsi="Times New Roman" w:cs="Times New Roman"/>
          <w:sz w:val="24"/>
          <w:szCs w:val="24"/>
        </w:rPr>
        <w:t xml:space="preserve"> к настоящим Правилам.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2.13.6.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lastRenderedPageBreak/>
        <w:t xml:space="preserve">2.13.7. </w:t>
      </w:r>
      <w:proofErr w:type="gramStart"/>
      <w:r w:rsidRPr="00E0618D">
        <w:rPr>
          <w:rFonts w:ascii="Times New Roman" w:hAnsi="Times New Roman" w:cs="Times New Roman"/>
          <w:sz w:val="24"/>
          <w:szCs w:val="24"/>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E0618D">
          <w:rPr>
            <w:rFonts w:ascii="Times New Roman" w:hAnsi="Times New Roman" w:cs="Times New Roman"/>
            <w:sz w:val="24"/>
            <w:szCs w:val="24"/>
          </w:rPr>
          <w:t>100 м</w:t>
        </w:r>
      </w:smartTag>
      <w:r w:rsidRPr="00E0618D">
        <w:rPr>
          <w:rFonts w:ascii="Times New Roman" w:hAnsi="Times New Roman" w:cs="Times New Roman"/>
          <w:sz w:val="24"/>
          <w:szCs w:val="24"/>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E0618D">
          <w:rPr>
            <w:rFonts w:ascii="Times New Roman" w:hAnsi="Times New Roman" w:cs="Times New Roman"/>
            <w:sz w:val="24"/>
            <w:szCs w:val="24"/>
          </w:rPr>
          <w:t>120 см</w:t>
        </w:r>
      </w:smartTag>
      <w:r w:rsidRPr="00E0618D">
        <w:rPr>
          <w:rFonts w:ascii="Times New Roman" w:hAnsi="Times New Roman" w:cs="Times New Roman"/>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E0618D">
          <w:rPr>
            <w:rFonts w:ascii="Times New Roman" w:hAnsi="Times New Roman" w:cs="Times New Roman"/>
            <w:sz w:val="24"/>
            <w:szCs w:val="24"/>
          </w:rPr>
          <w:t>60 см</w:t>
        </w:r>
      </w:smartTag>
      <w:r w:rsidRPr="00E0618D">
        <w:rPr>
          <w:rFonts w:ascii="Times New Roman" w:hAnsi="Times New Roman" w:cs="Times New Roman"/>
          <w:sz w:val="24"/>
          <w:szCs w:val="24"/>
        </w:rPr>
        <w:t>. Длину площадки</w:t>
      </w:r>
      <w:proofErr w:type="gramEnd"/>
      <w:r w:rsidRPr="00E0618D">
        <w:rPr>
          <w:rFonts w:ascii="Times New Roman" w:hAnsi="Times New Roman" w:cs="Times New Roman"/>
          <w:sz w:val="24"/>
          <w:szCs w:val="24"/>
        </w:rPr>
        <w:t xml:space="preserve">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E0618D">
          <w:rPr>
            <w:rFonts w:ascii="Times New Roman" w:hAnsi="Times New Roman" w:cs="Times New Roman"/>
            <w:sz w:val="24"/>
            <w:szCs w:val="24"/>
          </w:rPr>
          <w:t>85 см</w:t>
        </w:r>
      </w:smartTag>
      <w:r w:rsidRPr="00E0618D">
        <w:rPr>
          <w:rFonts w:ascii="Times New Roman" w:hAnsi="Times New Roman" w:cs="Times New Roman"/>
          <w:sz w:val="24"/>
          <w:szCs w:val="24"/>
        </w:rPr>
        <w:t xml:space="preserve"> рядом со скамьей).</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2.13.8.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Второстепенные пешеходные коммуникации</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2.13.9.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E0618D">
          <w:rPr>
            <w:rFonts w:ascii="Times New Roman" w:hAnsi="Times New Roman" w:cs="Times New Roman"/>
            <w:sz w:val="24"/>
            <w:szCs w:val="24"/>
          </w:rPr>
          <w:t>1,5 м</w:t>
        </w:r>
      </w:smartTag>
      <w:r w:rsidRPr="00E0618D">
        <w:rPr>
          <w:rFonts w:ascii="Times New Roman" w:hAnsi="Times New Roman" w:cs="Times New Roman"/>
          <w:sz w:val="24"/>
          <w:szCs w:val="24"/>
        </w:rPr>
        <w:t>.</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2.14. Транспортные проезды</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2.14.2. Проектирование транспортных проездов следует вести с учетом </w:t>
      </w:r>
      <w:hyperlink r:id="rId47" w:history="1">
        <w:proofErr w:type="spellStart"/>
        <w:r w:rsidRPr="00E0618D">
          <w:rPr>
            <w:rStyle w:val="ab"/>
            <w:sz w:val="24"/>
            <w:szCs w:val="24"/>
          </w:rPr>
          <w:t>СНиП</w:t>
        </w:r>
        <w:proofErr w:type="spellEnd"/>
        <w:r w:rsidRPr="00E0618D">
          <w:rPr>
            <w:rStyle w:val="ab"/>
            <w:sz w:val="24"/>
            <w:szCs w:val="24"/>
          </w:rPr>
          <w:t xml:space="preserve"> 2.05.02</w:t>
        </w:r>
      </w:hyperlink>
      <w:r w:rsidRPr="00E0618D">
        <w:rPr>
          <w:rFonts w:ascii="Times New Roman" w:hAnsi="Times New Roman" w:cs="Times New Roman"/>
          <w:sz w:val="24"/>
          <w:szCs w:val="24"/>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Раздел 3. БЛАГОУСТРОЙСТВО НА ТЕРРИТОРИЯХ</w:t>
      </w: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ОБЩЕСТВЕННОГО НАЗНАЧЕНИЯ</w:t>
      </w: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3.1. Общие положения</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общегородского и локального значения, многофункциональные, </w:t>
      </w:r>
      <w:proofErr w:type="spellStart"/>
      <w:r w:rsidRPr="00E0618D">
        <w:rPr>
          <w:rFonts w:ascii="Times New Roman" w:hAnsi="Times New Roman" w:cs="Times New Roman"/>
          <w:sz w:val="24"/>
          <w:szCs w:val="24"/>
        </w:rPr>
        <w:t>примагистральные</w:t>
      </w:r>
      <w:proofErr w:type="spellEnd"/>
      <w:r w:rsidRPr="00E0618D">
        <w:rPr>
          <w:rFonts w:ascii="Times New Roman" w:hAnsi="Times New Roman" w:cs="Times New Roman"/>
          <w:sz w:val="24"/>
          <w:szCs w:val="24"/>
        </w:rPr>
        <w:t xml:space="preserve"> и специализированные общественные зоны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3.1.2.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E0618D">
        <w:rPr>
          <w:rFonts w:ascii="Times New Roman" w:hAnsi="Times New Roman" w:cs="Times New Roman"/>
          <w:sz w:val="24"/>
          <w:szCs w:val="24"/>
        </w:rPr>
        <w:t>маломобильные</w:t>
      </w:r>
      <w:proofErr w:type="spellEnd"/>
      <w:r w:rsidRPr="00E0618D">
        <w:rPr>
          <w:rFonts w:ascii="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3.2. Общественные пространства</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3.2.1.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E0618D">
        <w:rPr>
          <w:rFonts w:ascii="Times New Roman" w:hAnsi="Times New Roman" w:cs="Times New Roman"/>
          <w:sz w:val="24"/>
          <w:szCs w:val="24"/>
        </w:rPr>
        <w:t>примагистральных</w:t>
      </w:r>
      <w:proofErr w:type="spellEnd"/>
      <w:r w:rsidRPr="00E0618D">
        <w:rPr>
          <w:rFonts w:ascii="Times New Roman" w:hAnsi="Times New Roman" w:cs="Times New Roman"/>
          <w:sz w:val="24"/>
          <w:szCs w:val="24"/>
        </w:rPr>
        <w:t xml:space="preserve"> и многофункциональных зон, центров локального значения.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3.2.1.1. Пешеходные коммуникации и пешеходные зоны обеспечивают пешеходные связи и передвижения по территории сельского поселения (</w:t>
      </w:r>
      <w:hyperlink r:id="rId48" w:history="1">
        <w:r w:rsidRPr="00E0618D">
          <w:rPr>
            <w:rStyle w:val="ab"/>
            <w:sz w:val="24"/>
            <w:szCs w:val="24"/>
          </w:rPr>
          <w:t>пункты 2.13</w:t>
        </w:r>
      </w:hyperlink>
      <w:r w:rsidRPr="00E0618D">
        <w:rPr>
          <w:rFonts w:ascii="Times New Roman" w:hAnsi="Times New Roman" w:cs="Times New Roman"/>
          <w:sz w:val="24"/>
          <w:szCs w:val="24"/>
        </w:rPr>
        <w:t xml:space="preserve">, </w:t>
      </w:r>
      <w:hyperlink r:id="rId49" w:history="1">
        <w:r w:rsidRPr="00E0618D">
          <w:rPr>
            <w:rStyle w:val="ab"/>
            <w:sz w:val="24"/>
            <w:szCs w:val="24"/>
          </w:rPr>
          <w:t>7.2</w:t>
        </w:r>
      </w:hyperlink>
      <w:r w:rsidRPr="00E0618D">
        <w:rPr>
          <w:rFonts w:ascii="Times New Roman" w:hAnsi="Times New Roman" w:cs="Times New Roman"/>
          <w:sz w:val="24"/>
          <w:szCs w:val="24"/>
        </w:rPr>
        <w:t xml:space="preserve"> и </w:t>
      </w:r>
      <w:hyperlink r:id="rId50" w:history="1">
        <w:r w:rsidRPr="00E0618D">
          <w:rPr>
            <w:rStyle w:val="ab"/>
            <w:sz w:val="24"/>
            <w:szCs w:val="24"/>
          </w:rPr>
          <w:t>7.3</w:t>
        </w:r>
      </w:hyperlink>
      <w:r w:rsidRPr="00E0618D">
        <w:rPr>
          <w:rFonts w:ascii="Times New Roman" w:hAnsi="Times New Roman" w:cs="Times New Roman"/>
          <w:sz w:val="24"/>
          <w:szCs w:val="24"/>
        </w:rPr>
        <w:t xml:space="preserve"> настоящих Правил).</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3.2.1.2. Участки общественной застройки с активным режимом посещения - это учреждения </w:t>
      </w:r>
      <w:r w:rsidRPr="00E0618D">
        <w:rPr>
          <w:rFonts w:ascii="Times New Roman" w:hAnsi="Times New Roman" w:cs="Times New Roman"/>
          <w:sz w:val="24"/>
          <w:szCs w:val="24"/>
        </w:rPr>
        <w:lastRenderedPageBreak/>
        <w:t xml:space="preserve">торговли, культуры, искусства, образования и т.п.; они могут быть организованы с выделением </w:t>
      </w:r>
      <w:proofErr w:type="spellStart"/>
      <w:r w:rsidRPr="00E0618D">
        <w:rPr>
          <w:rFonts w:ascii="Times New Roman" w:hAnsi="Times New Roman" w:cs="Times New Roman"/>
          <w:sz w:val="24"/>
          <w:szCs w:val="24"/>
        </w:rPr>
        <w:t>приобъектной</w:t>
      </w:r>
      <w:proofErr w:type="spellEnd"/>
      <w:r w:rsidRPr="00E0618D">
        <w:rPr>
          <w:rFonts w:ascii="Times New Roman" w:hAnsi="Times New Roman" w:cs="Times New Roman"/>
          <w:sz w:val="24"/>
          <w:szCs w:val="24"/>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3.2.1.3. Участки озеленения на территории общественных пространств сельского поселения проектировать в виде цветников, газонов, одиночных, групповых, рядовых посадок, вертикальных, многоярусных, мобильных форм озеленения.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3.2.2. </w:t>
      </w:r>
      <w:proofErr w:type="gramStart"/>
      <w:r w:rsidRPr="00E0618D">
        <w:rPr>
          <w:rFonts w:ascii="Times New Roman" w:hAnsi="Times New Roman" w:cs="Times New Roman"/>
          <w:sz w:val="24"/>
          <w:szCs w:val="24"/>
        </w:rPr>
        <w:t>Как правило, обязательный перечень элементов 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3.2.2.1. На территории общественных пространств разрешено размещение произведений декоративно-прикладного искусства, декоративных водных устройств.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3.2.2.3. Возможно на территории участков общественной застройки (при наличии </w:t>
      </w:r>
      <w:proofErr w:type="spellStart"/>
      <w:r w:rsidRPr="00E0618D">
        <w:rPr>
          <w:rFonts w:ascii="Times New Roman" w:hAnsi="Times New Roman" w:cs="Times New Roman"/>
          <w:sz w:val="24"/>
          <w:szCs w:val="24"/>
        </w:rPr>
        <w:t>приобъектных</w:t>
      </w:r>
      <w:proofErr w:type="spellEnd"/>
      <w:r w:rsidRPr="00E0618D">
        <w:rPr>
          <w:rFonts w:ascii="Times New Roman" w:hAnsi="Times New Roman" w:cs="Times New Roman"/>
          <w:sz w:val="24"/>
          <w:szCs w:val="24"/>
        </w:rPr>
        <w:t xml:space="preserve"> территорий) размещение ограждений и средств наружной рекламы. </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3.3. Участки и специализированные зоны</w:t>
      </w: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общественной застройки</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3.3.1. Участки общественной застройки (за исключением рассмотренных в </w:t>
      </w:r>
      <w:hyperlink r:id="rId51" w:history="1">
        <w:r w:rsidRPr="00E0618D">
          <w:rPr>
            <w:rStyle w:val="ab"/>
            <w:sz w:val="24"/>
            <w:szCs w:val="24"/>
          </w:rPr>
          <w:t>пункте 3.2.1.2</w:t>
        </w:r>
      </w:hyperlink>
      <w:r w:rsidRPr="00E0618D">
        <w:rPr>
          <w:rFonts w:ascii="Times New Roman" w:hAnsi="Times New Roman" w:cs="Times New Roman"/>
          <w:sz w:val="24"/>
          <w:szCs w:val="24"/>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E0618D">
        <w:rPr>
          <w:rFonts w:ascii="Times New Roman" w:hAnsi="Times New Roman" w:cs="Times New Roman"/>
          <w:sz w:val="24"/>
          <w:szCs w:val="24"/>
        </w:rPr>
        <w:t>приобъектной</w:t>
      </w:r>
      <w:proofErr w:type="spellEnd"/>
      <w:r w:rsidRPr="00E0618D">
        <w:rPr>
          <w:rFonts w:ascii="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торговые и т.п.), как правило, формируются в виде группы участков.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3.3.2. Как правило, обязательный перечень элементов благоустройства территории на участках общественной застройки (при наличии </w:t>
      </w:r>
      <w:proofErr w:type="spellStart"/>
      <w:r w:rsidRPr="00E0618D">
        <w:rPr>
          <w:rFonts w:ascii="Times New Roman" w:hAnsi="Times New Roman" w:cs="Times New Roman"/>
          <w:sz w:val="24"/>
          <w:szCs w:val="24"/>
        </w:rPr>
        <w:t>приобъектных</w:t>
      </w:r>
      <w:proofErr w:type="spellEnd"/>
      <w:r w:rsidRPr="00E0618D">
        <w:rPr>
          <w:rFonts w:ascii="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предусматривать обязательное размещение скамей.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Раздел 4. БЛАГОУСТРОЙСТВО НА ТЕРРИТОРИЯХ ЖИЛОГО НАЗНАЧЕНИЯ</w:t>
      </w: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4.1. Общие положения</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4.2. Общественные пространства</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4.2.1.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w:t>
      </w:r>
      <w:r w:rsidRPr="00E0618D">
        <w:rPr>
          <w:rFonts w:ascii="Times New Roman" w:hAnsi="Times New Roman" w:cs="Times New Roman"/>
          <w:sz w:val="24"/>
          <w:szCs w:val="24"/>
        </w:rPr>
        <w:lastRenderedPageBreak/>
        <w:t>микрорайонов, жилых районов и озелененных территорий общего пользования.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4.2.2. 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w:t>
      </w:r>
      <w:proofErr w:type="spellStart"/>
      <w:r w:rsidRPr="00E0618D">
        <w:rPr>
          <w:rFonts w:ascii="Times New Roman" w:hAnsi="Times New Roman" w:cs="Times New Roman"/>
          <w:sz w:val="24"/>
          <w:szCs w:val="24"/>
        </w:rPr>
        <w:t>приобъектных</w:t>
      </w:r>
      <w:proofErr w:type="spellEnd"/>
      <w:r w:rsidRPr="00E0618D">
        <w:rPr>
          <w:rFonts w:ascii="Times New Roman" w:hAnsi="Times New Roman" w:cs="Times New Roman"/>
          <w:sz w:val="24"/>
          <w:szCs w:val="24"/>
        </w:rPr>
        <w:t xml:space="preserve"> автостоянок. На участках отделения полиции, пожарных депо, подстанций скорой помощи, рынков, объектов социально-культурного значения, расположенных на территориях жилого назначения, </w:t>
      </w:r>
      <w:proofErr w:type="gramStart"/>
      <w:r w:rsidRPr="00E0618D">
        <w:rPr>
          <w:rFonts w:ascii="Times New Roman" w:hAnsi="Times New Roman" w:cs="Times New Roman"/>
          <w:sz w:val="24"/>
          <w:szCs w:val="24"/>
        </w:rPr>
        <w:t>возможно</w:t>
      </w:r>
      <w:proofErr w:type="gramEnd"/>
      <w:r w:rsidRPr="00E0618D">
        <w:rPr>
          <w:rFonts w:ascii="Times New Roman" w:hAnsi="Times New Roman" w:cs="Times New Roman"/>
          <w:sz w:val="24"/>
          <w:szCs w:val="24"/>
        </w:rPr>
        <w:t xml:space="preserve"> предусматривать различные по высоте металлические ограждения.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скамей.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4.2.3.1. Возможно размещение средств наружной рекламы, только на отведенных местах.</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сады микрорайона, парки жилого района).</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4.3. Участки жилой застройки</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4.3.1.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4.3.2. </w:t>
      </w:r>
      <w:proofErr w:type="gramStart"/>
      <w:r w:rsidRPr="00E0618D">
        <w:rPr>
          <w:rFonts w:ascii="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E0618D">
        <w:rPr>
          <w:rFonts w:ascii="Times New Roman" w:hAnsi="Times New Roman" w:cs="Times New Roman"/>
          <w:sz w:val="24"/>
          <w:szCs w:val="24"/>
        </w:rPr>
        <w:t xml:space="preserve"> Если размеры территории участка позволяют, в границах участка размещение спортивных площадок и площадок для игр детей школьного возраста, площадок для выгула собак.</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52" w:history="1">
        <w:r w:rsidRPr="00E0618D">
          <w:rPr>
            <w:rStyle w:val="ab"/>
            <w:sz w:val="24"/>
            <w:szCs w:val="24"/>
          </w:rPr>
          <w:t>подраздел 2.12</w:t>
        </w:r>
      </w:hyperlink>
      <w:r w:rsidRPr="00E0618D">
        <w:rPr>
          <w:rFonts w:ascii="Times New Roman" w:hAnsi="Times New Roman" w:cs="Times New Roman"/>
          <w:sz w:val="24"/>
          <w:szCs w:val="24"/>
        </w:rPr>
        <w:t xml:space="preserve"> настоящих Правил), элементы сопряжения поверхностей, оборудование площадок, озеленение, осветительное оборудование.</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4.3.3.1. Озеленение жилого участка формировать между </w:t>
      </w:r>
      <w:proofErr w:type="spellStart"/>
      <w:r w:rsidRPr="00E0618D">
        <w:rPr>
          <w:rFonts w:ascii="Times New Roman" w:hAnsi="Times New Roman" w:cs="Times New Roman"/>
          <w:sz w:val="24"/>
          <w:szCs w:val="24"/>
        </w:rPr>
        <w:t>отмосткой</w:t>
      </w:r>
      <w:proofErr w:type="spellEnd"/>
      <w:r w:rsidRPr="00E0618D">
        <w:rPr>
          <w:rFonts w:ascii="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4.3.3.2. Возможно ограждение участка жилой застройки, если оно не противоречит условиям размещения жилых участков вдоль улиц согласно </w:t>
      </w:r>
      <w:hyperlink r:id="rId53" w:history="1">
        <w:r w:rsidRPr="00E0618D">
          <w:rPr>
            <w:rStyle w:val="ab"/>
            <w:sz w:val="24"/>
            <w:szCs w:val="24"/>
          </w:rPr>
          <w:t>пункту 4.3.4.3</w:t>
        </w:r>
      </w:hyperlink>
      <w:r w:rsidRPr="00E0618D">
        <w:rPr>
          <w:rFonts w:ascii="Times New Roman" w:hAnsi="Times New Roman" w:cs="Times New Roman"/>
          <w:sz w:val="24"/>
          <w:szCs w:val="24"/>
        </w:rPr>
        <w:t xml:space="preserve"> настоящих Правил.</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4.3.4.1.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4.3.4.2. На жилых участках с высокой плотностью застройки (более 20 тыс. кв. м/</w:t>
      </w:r>
      <w:proofErr w:type="gramStart"/>
      <w:r w:rsidRPr="00E0618D">
        <w:rPr>
          <w:rFonts w:ascii="Times New Roman" w:hAnsi="Times New Roman" w:cs="Times New Roman"/>
          <w:sz w:val="24"/>
          <w:szCs w:val="24"/>
        </w:rPr>
        <w:t>га</w:t>
      </w:r>
      <w:proofErr w:type="gramEnd"/>
      <w:r w:rsidRPr="00E0618D">
        <w:rPr>
          <w:rFonts w:ascii="Times New Roman" w:hAnsi="Times New Roman" w:cs="Times New Roman"/>
          <w:sz w:val="24"/>
          <w:szCs w:val="24"/>
        </w:rPr>
        <w:t>) применять компенсирующие приемы благоустройства, при которых нормативные показатели территории участка обеспечиваются за счет:</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использования подземных и полуподземных сооружений под размещение спортивных, </w:t>
      </w:r>
      <w:r w:rsidRPr="00E0618D">
        <w:rPr>
          <w:rFonts w:ascii="Times New Roman" w:hAnsi="Times New Roman" w:cs="Times New Roman"/>
          <w:sz w:val="24"/>
          <w:szCs w:val="24"/>
        </w:rPr>
        <w:lastRenderedPageBreak/>
        <w:t>детских площадок (малые игровые устройства) и озеленение (газон, кустарник с мелкой корневой системой).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4.3.4.3.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4.3.4.4.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4.4. Участки детских садов и школ</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4.4.1.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4.4.2. При озеленении территории детских садов и школ не допускать применение растений с ядовитыми плодами.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4.4.4. Предусматривать привлекательный внешний вид.</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4.5. Участки длительного и кратковременного хранения</w:t>
      </w: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автотранспортных средств</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4.5.1. На участке длительного и кратковременного хранения автотранспортных сре</w:t>
      </w:r>
      <w:proofErr w:type="gramStart"/>
      <w:r w:rsidRPr="00E0618D">
        <w:rPr>
          <w:rFonts w:ascii="Times New Roman" w:hAnsi="Times New Roman" w:cs="Times New Roman"/>
          <w:sz w:val="24"/>
          <w:szCs w:val="24"/>
        </w:rPr>
        <w:t>дств пр</w:t>
      </w:r>
      <w:proofErr w:type="gramEnd"/>
      <w:r w:rsidRPr="00E0618D">
        <w:rPr>
          <w:rFonts w:ascii="Times New Roman" w:hAnsi="Times New Roman" w:cs="Times New Roman"/>
          <w:sz w:val="24"/>
          <w:szCs w:val="24"/>
        </w:rPr>
        <w:t xml:space="preserve">едусматривать: сооружение гаража или стоянки, площадку (накопительную), выезды и въезды, пешеходные дорожки. </w:t>
      </w:r>
      <w:proofErr w:type="gramStart"/>
      <w:r w:rsidRPr="00E0618D">
        <w:rPr>
          <w:rFonts w:ascii="Times New Roman" w:hAnsi="Times New Roman" w:cs="Times New Roman"/>
          <w:sz w:val="24"/>
          <w:szCs w:val="24"/>
        </w:rPr>
        <w:t>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w:t>
      </w:r>
      <w:proofErr w:type="gramEnd"/>
      <w:r w:rsidRPr="00E0618D">
        <w:rPr>
          <w:rFonts w:ascii="Times New Roman" w:hAnsi="Times New Roman" w:cs="Times New Roman"/>
          <w:sz w:val="24"/>
          <w:szCs w:val="24"/>
        </w:rPr>
        <w:t xml:space="preserve"> Не допускать организации транзитных пешеходных путей через участок длительного и кратковременного хранения автотранспортных средств.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E0618D">
          <w:rPr>
            <w:rFonts w:ascii="Times New Roman" w:hAnsi="Times New Roman" w:cs="Times New Roman"/>
            <w:sz w:val="24"/>
            <w:szCs w:val="24"/>
          </w:rPr>
          <w:t>8 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4.5.2. Обязательный перечень элементов благоустройства на участке длительного и кратковременного хранения автотранспортных сре</w:t>
      </w:r>
      <w:proofErr w:type="gramStart"/>
      <w:r w:rsidRPr="00E0618D">
        <w:rPr>
          <w:rFonts w:ascii="Times New Roman" w:hAnsi="Times New Roman" w:cs="Times New Roman"/>
          <w:sz w:val="24"/>
          <w:szCs w:val="24"/>
        </w:rPr>
        <w:t>дств вкл</w:t>
      </w:r>
      <w:proofErr w:type="gramEnd"/>
      <w:r w:rsidRPr="00E0618D">
        <w:rPr>
          <w:rFonts w:ascii="Times New Roman" w:hAnsi="Times New Roman" w:cs="Times New Roman"/>
          <w:sz w:val="24"/>
          <w:szCs w:val="24"/>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4.5.2.1. На пешеходных дорожках предусматривать съезд - бордюрный пандус - на уровень проезда (не менее одного на участок).</w:t>
      </w:r>
    </w:p>
    <w:p w:rsidR="005A2A0D" w:rsidRDefault="005A2A0D" w:rsidP="005A2A0D">
      <w:pPr>
        <w:pStyle w:val="ConsPlusNormal"/>
        <w:ind w:firstLine="0"/>
        <w:jc w:val="center"/>
        <w:outlineLvl w:val="2"/>
        <w:rPr>
          <w:rFonts w:ascii="Times New Roman" w:hAnsi="Times New Roman" w:cs="Times New Roman"/>
          <w:sz w:val="24"/>
          <w:szCs w:val="24"/>
        </w:rPr>
      </w:pPr>
    </w:p>
    <w:p w:rsidR="005A2A0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Раздел 5. БЛАГОУСТРОЙСТВО НА ТЕРРИТОРИЯХ</w:t>
      </w: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РЕКРЕАЦИОННОГО НАЗНАЧЕНИЯ</w:t>
      </w: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5.1. Общие положения</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w:t>
      </w:r>
      <w:r w:rsidRPr="00E0618D">
        <w:rPr>
          <w:rFonts w:ascii="Times New Roman" w:hAnsi="Times New Roman" w:cs="Times New Roman"/>
          <w:sz w:val="24"/>
          <w:szCs w:val="24"/>
        </w:rPr>
        <w:lastRenderedPageBreak/>
        <w:t>природных территорий: зоны отдыха, парки, сады,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w:t>
      </w:r>
      <w:proofErr w:type="spellStart"/>
      <w:r w:rsidRPr="00E0618D">
        <w:rPr>
          <w:rFonts w:ascii="Times New Roman" w:hAnsi="Times New Roman" w:cs="Times New Roman"/>
          <w:sz w:val="24"/>
          <w:szCs w:val="24"/>
        </w:rPr>
        <w:t>ненарушение</w:t>
      </w:r>
      <w:proofErr w:type="spellEnd"/>
      <w:r w:rsidRPr="00E0618D">
        <w:rPr>
          <w:rFonts w:ascii="Times New Roman" w:hAnsi="Times New Roman" w:cs="Times New Roman"/>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5.1.4. При реконструкции объектов рекреации следует предусматривать:</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для парков и садов: реконструкция планировочной структуры (например, изменение плотности </w:t>
      </w:r>
      <w:proofErr w:type="spellStart"/>
      <w:r w:rsidRPr="00E0618D">
        <w:rPr>
          <w:rFonts w:ascii="Times New Roman" w:hAnsi="Times New Roman" w:cs="Times New Roman"/>
          <w:sz w:val="24"/>
          <w:szCs w:val="24"/>
        </w:rPr>
        <w:t>дорожно-тропиночной</w:t>
      </w:r>
      <w:proofErr w:type="spellEnd"/>
      <w:r w:rsidRPr="00E0618D">
        <w:rPr>
          <w:rFonts w:ascii="Times New Roman" w:hAnsi="Times New Roman" w:cs="Times New Roman"/>
          <w:sz w:val="24"/>
          <w:szCs w:val="24"/>
        </w:rPr>
        <w:t xml:space="preserve"> сети), </w:t>
      </w:r>
      <w:proofErr w:type="spellStart"/>
      <w:r w:rsidRPr="00E0618D">
        <w:rPr>
          <w:rFonts w:ascii="Times New Roman" w:hAnsi="Times New Roman" w:cs="Times New Roman"/>
          <w:sz w:val="24"/>
          <w:szCs w:val="24"/>
        </w:rPr>
        <w:t>разреживание</w:t>
      </w:r>
      <w:proofErr w:type="spellEnd"/>
      <w:r w:rsidRPr="00E0618D">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5.2. Зоны отдыха</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5.2.1. Зоны отдыха - территории, предназначенные и обустроенные для организации активного массового отдыха, купания и рекреации.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5.2.2. При проектировании зон отдыха в прибрежной части водоемов площадь </w:t>
      </w:r>
      <w:proofErr w:type="gramStart"/>
      <w:r w:rsidRPr="00E0618D">
        <w:rPr>
          <w:rFonts w:ascii="Times New Roman" w:hAnsi="Times New Roman" w:cs="Times New Roman"/>
          <w:sz w:val="24"/>
          <w:szCs w:val="24"/>
        </w:rPr>
        <w:t>пляжа</w:t>
      </w:r>
      <w:proofErr w:type="gramEnd"/>
      <w:r w:rsidRPr="00E0618D">
        <w:rPr>
          <w:rFonts w:ascii="Times New Roman" w:hAnsi="Times New Roman" w:cs="Times New Roman"/>
          <w:sz w:val="24"/>
          <w:szCs w:val="24"/>
        </w:rPr>
        <w:t xml:space="preserve"> и протяженность береговой линии пляжей обычно принимаются по расчету количества посетителей.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E0618D">
          <w:rPr>
            <w:rFonts w:ascii="Times New Roman" w:hAnsi="Times New Roman" w:cs="Times New Roman"/>
            <w:sz w:val="24"/>
            <w:szCs w:val="24"/>
          </w:rPr>
          <w:t>12 кв. м</w:t>
        </w:r>
      </w:smartTag>
      <w:r w:rsidRPr="00E0618D">
        <w:rPr>
          <w:rFonts w:ascii="Times New Roman" w:hAnsi="Times New Roman" w:cs="Times New Roman"/>
          <w:sz w:val="24"/>
          <w:szCs w:val="24"/>
        </w:rPr>
        <w:t xml:space="preserve">, </w:t>
      </w:r>
      <w:proofErr w:type="gramStart"/>
      <w:r w:rsidRPr="00E0618D">
        <w:rPr>
          <w:rFonts w:ascii="Times New Roman" w:hAnsi="Times New Roman" w:cs="Times New Roman"/>
          <w:sz w:val="24"/>
          <w:szCs w:val="24"/>
        </w:rPr>
        <w:t>имеющим</w:t>
      </w:r>
      <w:proofErr w:type="gramEnd"/>
      <w:r w:rsidRPr="00E0618D">
        <w:rPr>
          <w:rFonts w:ascii="Times New Roman" w:hAnsi="Times New Roman" w:cs="Times New Roman"/>
          <w:sz w:val="24"/>
          <w:szCs w:val="24"/>
        </w:rPr>
        <w:t xml:space="preserve"> естественное и искусственное освещение, водопровод и туалет.</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5.2.4. </w:t>
      </w:r>
      <w:proofErr w:type="gramStart"/>
      <w:r w:rsidRPr="00E0618D">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5.2.4.1. При проектировании озеленения рекомендуется обеспечивать:</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сохранение травяного покрова, древесно-кустарниковой и прибрежной растительности не менее</w:t>
      </w:r>
      <w:proofErr w:type="gramStart"/>
      <w:r w:rsidRPr="00E0618D">
        <w:rPr>
          <w:rFonts w:ascii="Times New Roman" w:hAnsi="Times New Roman" w:cs="Times New Roman"/>
          <w:sz w:val="24"/>
          <w:szCs w:val="24"/>
        </w:rPr>
        <w:t>,</w:t>
      </w:r>
      <w:proofErr w:type="gramEnd"/>
      <w:r w:rsidRPr="00E0618D">
        <w:rPr>
          <w:rFonts w:ascii="Times New Roman" w:hAnsi="Times New Roman" w:cs="Times New Roman"/>
          <w:sz w:val="24"/>
          <w:szCs w:val="24"/>
        </w:rPr>
        <w:t xml:space="preserve"> чем на 80 % общей площади зоны отдыха;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lastRenderedPageBreak/>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5.2.4.2. Возможно размещение ограждения, уличного технического оборудования (торговые тележки "вода", "мороженое").</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5.3. Парки</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5.3.1. На территории сельского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E0618D">
          <w:rPr>
            <w:rFonts w:ascii="Times New Roman" w:hAnsi="Times New Roman" w:cs="Times New Roman"/>
            <w:sz w:val="24"/>
            <w:szCs w:val="24"/>
          </w:rPr>
          <w:t>10 га</w:t>
        </w:r>
      </w:smartTag>
      <w:r w:rsidRPr="00E0618D">
        <w:rPr>
          <w:rFonts w:ascii="Times New Roman" w:hAnsi="Times New Roman" w:cs="Times New Roman"/>
          <w:sz w:val="24"/>
          <w:szCs w:val="24"/>
        </w:rPr>
        <w:t xml:space="preserve">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Специализированные парки</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5.3.2.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5.3.3.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5.4. Сады</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5.4.1. На территории населенного пункта рекомендуется формировать следующие виды садов: сады отдыха и прогулок, сады при сооружениях, сады-выставки и др.</w:t>
      </w:r>
    </w:p>
    <w:p w:rsidR="005A2A0D" w:rsidRPr="00E0618D" w:rsidRDefault="005A2A0D" w:rsidP="005A2A0D">
      <w:pPr>
        <w:pStyle w:val="ConsPlusNormal"/>
        <w:ind w:firstLine="0"/>
        <w:jc w:val="both"/>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5.5. Скверы</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5.5.1. Скверы обычно предназначены для организации кратковременного отдыха, прогулок, транзитных пешеходных передвижений.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5.5.2. Как правило,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5.5.2.2. При озеленении скверов рекомендуется использовать приемы зрительного расширения озеленяемого пространства.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5.5.2.3. Возможно размещение технического оборудования (тележки "вода", "мороженое").</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Default="005A2A0D" w:rsidP="005A2A0D">
      <w:pPr>
        <w:pStyle w:val="ConsPlusNormal"/>
        <w:ind w:firstLine="0"/>
        <w:jc w:val="center"/>
        <w:outlineLvl w:val="1"/>
        <w:rPr>
          <w:rFonts w:ascii="Times New Roman" w:hAnsi="Times New Roman" w:cs="Times New Roman"/>
          <w:sz w:val="24"/>
          <w:szCs w:val="24"/>
        </w:rPr>
      </w:pPr>
    </w:p>
    <w:p w:rsidR="005A2A0D" w:rsidRDefault="005A2A0D" w:rsidP="005A2A0D">
      <w:pPr>
        <w:pStyle w:val="ConsPlusNormal"/>
        <w:ind w:firstLine="0"/>
        <w:jc w:val="center"/>
        <w:outlineLvl w:val="1"/>
        <w:rPr>
          <w:rFonts w:ascii="Times New Roman" w:hAnsi="Times New Roman" w:cs="Times New Roman"/>
          <w:sz w:val="24"/>
          <w:szCs w:val="24"/>
        </w:rPr>
      </w:pPr>
    </w:p>
    <w:p w:rsidR="005A2A0D" w:rsidRDefault="005A2A0D" w:rsidP="005A2A0D">
      <w:pPr>
        <w:pStyle w:val="ConsPlusNormal"/>
        <w:ind w:firstLine="0"/>
        <w:jc w:val="center"/>
        <w:outlineLvl w:val="1"/>
        <w:rPr>
          <w:rFonts w:ascii="Times New Roman" w:hAnsi="Times New Roman" w:cs="Times New Roman"/>
          <w:sz w:val="24"/>
          <w:szCs w:val="24"/>
        </w:rPr>
      </w:pPr>
    </w:p>
    <w:p w:rsidR="005A2A0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Раздел 6. БЛАГОУСТРОЙСТВО НА ТЕРРИТОРИЯХ</w:t>
      </w: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ПРОИЗВОДСТВЕННОГО НАЗНАЧЕНИЯ</w:t>
      </w: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6.1. Общие положения</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w:t>
      </w:r>
      <w:r w:rsidRPr="00E0618D">
        <w:rPr>
          <w:rFonts w:ascii="Times New Roman" w:hAnsi="Times New Roman" w:cs="Times New Roman"/>
          <w:sz w:val="24"/>
          <w:szCs w:val="24"/>
        </w:rPr>
        <w:lastRenderedPageBreak/>
        <w:t xml:space="preserve">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r:id="rId54" w:history="1">
        <w:r w:rsidRPr="00E0618D">
          <w:rPr>
            <w:rStyle w:val="ab"/>
            <w:sz w:val="24"/>
            <w:szCs w:val="24"/>
          </w:rPr>
          <w:t>Приложением 6</w:t>
        </w:r>
      </w:hyperlink>
      <w:r w:rsidRPr="00E0618D">
        <w:rPr>
          <w:rFonts w:ascii="Times New Roman" w:hAnsi="Times New Roman" w:cs="Times New Roman"/>
          <w:sz w:val="24"/>
          <w:szCs w:val="24"/>
        </w:rPr>
        <w:t xml:space="preserve"> к настоящим Правилам.</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6.2. Озелененные территории санитарно-защитных зон</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55" w:history="1">
        <w:proofErr w:type="spellStart"/>
        <w:r w:rsidRPr="00E0618D">
          <w:rPr>
            <w:rStyle w:val="ab"/>
            <w:sz w:val="24"/>
            <w:szCs w:val="24"/>
          </w:rPr>
          <w:t>СанПиН</w:t>
        </w:r>
        <w:proofErr w:type="spellEnd"/>
        <w:r w:rsidRPr="00E0618D">
          <w:rPr>
            <w:rStyle w:val="ab"/>
            <w:sz w:val="24"/>
            <w:szCs w:val="24"/>
          </w:rPr>
          <w:t xml:space="preserve"> 2.2.1/2.1.1.1200</w:t>
        </w:r>
      </w:hyperlink>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6.2.2.1. Озеленение рекомендуется формировать в виде живописных композиций, исключающих однообразие и монотонность.</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Раздел 7. ОБЪЕКТЫ БЛАГОУСТРОЙСТВА</w:t>
      </w: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НА ТЕРРИТОРИЯХ ТРАНСПОРТНЫХ И ИНЖЕНЕРНЫХ КОММУНИКАЦИЙ</w:t>
      </w: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СЕЛЬСКОГО ПОСЕЛЕНИЯ</w:t>
      </w: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7.1. Общие положения</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E0618D">
        <w:rPr>
          <w:rFonts w:ascii="Times New Roman" w:hAnsi="Times New Roman" w:cs="Times New Roman"/>
          <w:sz w:val="24"/>
          <w:szCs w:val="24"/>
        </w:rPr>
        <w:t>благоустройства</w:t>
      </w:r>
      <w:proofErr w:type="gramEnd"/>
      <w:r w:rsidRPr="00E0618D">
        <w:rPr>
          <w:rFonts w:ascii="Times New Roman" w:hAnsi="Times New Roman" w:cs="Times New Roman"/>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7.1.3. Проектирование комплексного благоустройства на территориях транспортных и инженерных коммуникаций города следует вести с учетом </w:t>
      </w:r>
      <w:hyperlink r:id="rId56" w:history="1">
        <w:proofErr w:type="spellStart"/>
        <w:r w:rsidRPr="00E0618D">
          <w:rPr>
            <w:rStyle w:val="ab"/>
            <w:sz w:val="24"/>
            <w:szCs w:val="24"/>
          </w:rPr>
          <w:t>СНиП</w:t>
        </w:r>
        <w:proofErr w:type="spellEnd"/>
        <w:r w:rsidRPr="00E0618D">
          <w:rPr>
            <w:rStyle w:val="ab"/>
            <w:sz w:val="24"/>
            <w:szCs w:val="24"/>
          </w:rPr>
          <w:t xml:space="preserve"> 35-01</w:t>
        </w:r>
      </w:hyperlink>
      <w:r w:rsidRPr="00E0618D">
        <w:rPr>
          <w:rFonts w:ascii="Times New Roman" w:hAnsi="Times New Roman" w:cs="Times New Roman"/>
          <w:sz w:val="24"/>
          <w:szCs w:val="24"/>
        </w:rPr>
        <w:t xml:space="preserve">, </w:t>
      </w:r>
      <w:hyperlink r:id="rId57" w:history="1">
        <w:proofErr w:type="spellStart"/>
        <w:r w:rsidRPr="00E0618D">
          <w:rPr>
            <w:rStyle w:val="ab"/>
            <w:sz w:val="24"/>
            <w:szCs w:val="24"/>
          </w:rPr>
          <w:t>СНиП</w:t>
        </w:r>
        <w:proofErr w:type="spellEnd"/>
        <w:r w:rsidRPr="00E0618D">
          <w:rPr>
            <w:rStyle w:val="ab"/>
            <w:sz w:val="24"/>
            <w:szCs w:val="24"/>
          </w:rPr>
          <w:t xml:space="preserve"> 2.05.02</w:t>
        </w:r>
      </w:hyperlink>
      <w:r w:rsidRPr="00E0618D">
        <w:rPr>
          <w:rFonts w:ascii="Times New Roman" w:hAnsi="Times New Roman" w:cs="Times New Roman"/>
          <w:sz w:val="24"/>
          <w:szCs w:val="24"/>
        </w:rPr>
        <w:t xml:space="preserve">, </w:t>
      </w:r>
      <w:hyperlink r:id="rId58" w:history="1">
        <w:r w:rsidRPr="00E0618D">
          <w:rPr>
            <w:rStyle w:val="ab"/>
            <w:sz w:val="24"/>
            <w:szCs w:val="24"/>
          </w:rPr>
          <w:t xml:space="preserve">ГОСТ </w:t>
        </w:r>
        <w:proofErr w:type="gramStart"/>
        <w:r w:rsidRPr="00E0618D">
          <w:rPr>
            <w:rStyle w:val="ab"/>
            <w:sz w:val="24"/>
            <w:szCs w:val="24"/>
          </w:rPr>
          <w:t>Р</w:t>
        </w:r>
        <w:proofErr w:type="gramEnd"/>
        <w:r w:rsidRPr="00E0618D">
          <w:rPr>
            <w:rStyle w:val="ab"/>
            <w:sz w:val="24"/>
            <w:szCs w:val="24"/>
          </w:rPr>
          <w:t xml:space="preserve"> 52289</w:t>
        </w:r>
      </w:hyperlink>
      <w:r w:rsidRPr="00E0618D">
        <w:rPr>
          <w:rFonts w:ascii="Times New Roman" w:hAnsi="Times New Roman" w:cs="Times New Roman"/>
          <w:sz w:val="24"/>
          <w:szCs w:val="24"/>
        </w:rPr>
        <w:t xml:space="preserve">, </w:t>
      </w:r>
      <w:hyperlink r:id="rId59" w:history="1">
        <w:r w:rsidRPr="00E0618D">
          <w:rPr>
            <w:rStyle w:val="ab"/>
            <w:sz w:val="24"/>
            <w:szCs w:val="24"/>
          </w:rPr>
          <w:t>ГОСТ Р 52290-2004</w:t>
        </w:r>
      </w:hyperlink>
      <w:r w:rsidRPr="00E0618D">
        <w:rPr>
          <w:rFonts w:ascii="Times New Roman" w:hAnsi="Times New Roman" w:cs="Times New Roman"/>
          <w:sz w:val="24"/>
          <w:szCs w:val="24"/>
        </w:rPr>
        <w:t xml:space="preserve">, </w:t>
      </w:r>
      <w:hyperlink r:id="rId60" w:history="1">
        <w:r w:rsidRPr="00E0618D">
          <w:rPr>
            <w:rStyle w:val="ab"/>
            <w:sz w:val="24"/>
            <w:szCs w:val="24"/>
          </w:rPr>
          <w:t>ГОСТ Р 51256</w:t>
        </w:r>
      </w:hyperlink>
      <w:r w:rsidRPr="00E0618D">
        <w:rPr>
          <w:rFonts w:ascii="Times New Roman" w:hAnsi="Times New Roman" w:cs="Times New Roman"/>
          <w:sz w:val="24"/>
          <w:szCs w:val="24"/>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сельского поселения в границах УДС вести преимущественно в проходных коллекторах.</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7.2. Улицы и дороги</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7.2.1. Улицы и дороги на территории сельского поселения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61" w:history="1">
        <w:r w:rsidRPr="00E0618D">
          <w:rPr>
            <w:rStyle w:val="ab"/>
            <w:sz w:val="24"/>
            <w:szCs w:val="24"/>
          </w:rPr>
          <w:t>Приложении 7</w:t>
        </w:r>
      </w:hyperlink>
      <w:r w:rsidRPr="00E0618D">
        <w:rPr>
          <w:rFonts w:ascii="Times New Roman" w:hAnsi="Times New Roman" w:cs="Times New Roman"/>
          <w:sz w:val="24"/>
          <w:szCs w:val="24"/>
        </w:rPr>
        <w:t xml:space="preserve"> к настоящим Правилам.</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7.2.2.2. 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E0618D">
        <w:rPr>
          <w:rFonts w:ascii="Times New Roman" w:hAnsi="Times New Roman" w:cs="Times New Roman"/>
          <w:sz w:val="24"/>
          <w:szCs w:val="24"/>
        </w:rPr>
        <w:t>СНиПами</w:t>
      </w:r>
      <w:proofErr w:type="spellEnd"/>
      <w:r w:rsidRPr="00E0618D">
        <w:rPr>
          <w:rFonts w:ascii="Times New Roman" w:hAnsi="Times New Roman" w:cs="Times New Roman"/>
          <w:sz w:val="24"/>
          <w:szCs w:val="24"/>
        </w:rPr>
        <w:t xml:space="preserve">. Возможно размещение деревьев в мощении. Размещение зеленых насаждений у поворотов и остановок при нерегулируемом движении проектировать согласно </w:t>
      </w:r>
      <w:hyperlink r:id="rId62" w:history="1">
        <w:r w:rsidRPr="00E0618D">
          <w:rPr>
            <w:rStyle w:val="ab"/>
            <w:sz w:val="24"/>
            <w:szCs w:val="24"/>
          </w:rPr>
          <w:t>пункту 7.4.2</w:t>
        </w:r>
      </w:hyperlink>
      <w:r w:rsidRPr="00E0618D">
        <w:rPr>
          <w:rFonts w:ascii="Times New Roman" w:hAnsi="Times New Roman" w:cs="Times New Roman"/>
          <w:sz w:val="24"/>
          <w:szCs w:val="24"/>
        </w:rPr>
        <w:t xml:space="preserve"> настоящих Правил. Предусматривать увеличение </w:t>
      </w:r>
      <w:r w:rsidRPr="00E0618D">
        <w:rPr>
          <w:rFonts w:ascii="Times New Roman" w:hAnsi="Times New Roman" w:cs="Times New Roman"/>
          <w:sz w:val="24"/>
          <w:szCs w:val="24"/>
        </w:rPr>
        <w:lastRenderedPageBreak/>
        <w:t>буферных зон между краем проезжей части и ближайшим рядом деревьев - за пределами зоны риска высаживать специально выращиваемые для таких объектов растения (</w:t>
      </w:r>
      <w:hyperlink r:id="rId63" w:history="1">
        <w:r w:rsidRPr="00E0618D">
          <w:rPr>
            <w:rStyle w:val="ab"/>
            <w:sz w:val="24"/>
            <w:szCs w:val="24"/>
          </w:rPr>
          <w:t>таблица 16</w:t>
        </w:r>
      </w:hyperlink>
      <w:r w:rsidRPr="00E0618D">
        <w:rPr>
          <w:rFonts w:ascii="Times New Roman" w:hAnsi="Times New Roman" w:cs="Times New Roman"/>
          <w:sz w:val="24"/>
          <w:szCs w:val="24"/>
        </w:rPr>
        <w:t xml:space="preserve"> Приложения N 2 к настоящим Правилам).</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64" w:history="1">
        <w:r w:rsidRPr="00E0618D">
          <w:rPr>
            <w:rStyle w:val="ab"/>
            <w:sz w:val="24"/>
            <w:szCs w:val="24"/>
          </w:rPr>
          <w:t xml:space="preserve">ГОСТ </w:t>
        </w:r>
        <w:proofErr w:type="gramStart"/>
        <w:r w:rsidRPr="00E0618D">
          <w:rPr>
            <w:rStyle w:val="ab"/>
            <w:sz w:val="24"/>
            <w:szCs w:val="24"/>
          </w:rPr>
          <w:t>Р</w:t>
        </w:r>
        <w:proofErr w:type="gramEnd"/>
        <w:r w:rsidRPr="00E0618D">
          <w:rPr>
            <w:rStyle w:val="ab"/>
            <w:sz w:val="24"/>
            <w:szCs w:val="24"/>
          </w:rPr>
          <w:t xml:space="preserve"> 52289</w:t>
        </w:r>
      </w:hyperlink>
      <w:r w:rsidRPr="00E0618D">
        <w:rPr>
          <w:rFonts w:ascii="Times New Roman" w:hAnsi="Times New Roman" w:cs="Times New Roman"/>
          <w:sz w:val="24"/>
          <w:szCs w:val="24"/>
        </w:rPr>
        <w:t xml:space="preserve">, </w:t>
      </w:r>
      <w:hyperlink r:id="rId65" w:history="1">
        <w:r w:rsidRPr="00E0618D">
          <w:rPr>
            <w:rStyle w:val="ab"/>
            <w:sz w:val="24"/>
            <w:szCs w:val="24"/>
          </w:rPr>
          <w:t>ГОСТ 26804</w:t>
        </w:r>
      </w:hyperlink>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7.2.2.4. Для освещения магистральных улиц на участках между пересечениями, на эстакадах, мостах опоры светильников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E0618D">
          <w:rPr>
            <w:rFonts w:ascii="Times New Roman" w:hAnsi="Times New Roman" w:cs="Times New Roman"/>
            <w:sz w:val="24"/>
            <w:szCs w:val="24"/>
          </w:rPr>
          <w:t>50 м</w:t>
        </w:r>
      </w:smartTag>
      <w:r w:rsidRPr="00E0618D">
        <w:rPr>
          <w:rFonts w:ascii="Times New Roman" w:hAnsi="Times New Roman" w:cs="Times New Roman"/>
          <w:sz w:val="24"/>
          <w:szCs w:val="24"/>
        </w:rPr>
        <w:t>. Возможно размещение оборудования декоративно-художественного (праздничного) освещения.</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7.3. Площади</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7.3.1. </w:t>
      </w:r>
      <w:proofErr w:type="gramStart"/>
      <w:r w:rsidRPr="00E0618D">
        <w:rPr>
          <w:rFonts w:ascii="Times New Roman" w:hAnsi="Times New Roman" w:cs="Times New Roman"/>
          <w:sz w:val="24"/>
          <w:szCs w:val="24"/>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E0618D">
        <w:rPr>
          <w:rFonts w:ascii="Times New Roman" w:hAnsi="Times New Roman" w:cs="Times New Roman"/>
          <w:sz w:val="24"/>
          <w:szCs w:val="24"/>
        </w:rPr>
        <w:t>приобъектные</w:t>
      </w:r>
      <w:proofErr w:type="spellEnd"/>
      <w:r w:rsidRPr="00E0618D">
        <w:rPr>
          <w:rFonts w:ascii="Times New Roman" w:hAnsi="Times New Roman" w:cs="Times New Roman"/>
          <w:sz w:val="24"/>
          <w:szCs w:val="24"/>
        </w:rPr>
        <w:t xml:space="preserve"> (у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w:t>
      </w:r>
      <w:proofErr w:type="gramEnd"/>
      <w:r w:rsidRPr="00E0618D">
        <w:rPr>
          <w:rFonts w:ascii="Times New Roman" w:hAnsi="Times New Roman" w:cs="Times New Roman"/>
          <w:sz w:val="24"/>
          <w:szCs w:val="24"/>
        </w:rPr>
        <w:t xml:space="preserve">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7.3.2. Территории площади, как правило, включают: проезжую часть, пешеходную часть, участки и территории озеленения. </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7.3.3. Обязательный перечень элементов благоустройства на территории площади принимать в соответствии с </w:t>
      </w:r>
      <w:hyperlink r:id="rId66" w:history="1">
        <w:r w:rsidRPr="00E0618D">
          <w:rPr>
            <w:rStyle w:val="ab"/>
            <w:sz w:val="24"/>
            <w:szCs w:val="24"/>
          </w:rPr>
          <w:t>пунктом 7.2.2</w:t>
        </w:r>
      </w:hyperlink>
      <w:r w:rsidRPr="00E0618D">
        <w:rPr>
          <w:rFonts w:ascii="Times New Roman" w:hAnsi="Times New Roman" w:cs="Times New Roman"/>
          <w:sz w:val="24"/>
          <w:szCs w:val="24"/>
        </w:rPr>
        <w:t xml:space="preserve"> настоящих Правил. В зависимости от функционального назначения площади размещать следующие дополнительные элементы благоустройства: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на главных, </w:t>
      </w:r>
      <w:proofErr w:type="spellStart"/>
      <w:r w:rsidRPr="00E0618D">
        <w:rPr>
          <w:rFonts w:ascii="Times New Roman" w:hAnsi="Times New Roman" w:cs="Times New Roman"/>
          <w:sz w:val="24"/>
          <w:szCs w:val="24"/>
        </w:rPr>
        <w:t>приобъектных</w:t>
      </w:r>
      <w:proofErr w:type="spellEnd"/>
      <w:r w:rsidRPr="00E0618D">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7.3.3.2. Места возможного проезда и временной парковки автомобилей на пешеходной части площади выделять цветом или фактурой покрытия, мобильным озеленением (контейнеры, вазоны), переносными ограждениями. Ширину прохода проектировать в соответствии с </w:t>
      </w:r>
      <w:hyperlink r:id="rId67" w:history="1">
        <w:r w:rsidRPr="00E0618D">
          <w:rPr>
            <w:rStyle w:val="ab"/>
            <w:sz w:val="24"/>
            <w:szCs w:val="24"/>
          </w:rPr>
          <w:t>Приложением N 3</w:t>
        </w:r>
      </w:hyperlink>
      <w:r w:rsidRPr="00E0618D">
        <w:rPr>
          <w:rFonts w:ascii="Times New Roman" w:hAnsi="Times New Roman" w:cs="Times New Roman"/>
          <w:sz w:val="24"/>
          <w:szCs w:val="24"/>
        </w:rPr>
        <w:t xml:space="preserve"> к настоящим Правилам.</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7.4. Пешеходные переходы</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7.4.1. Пешеходные переходы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7.4.2. </w:t>
      </w:r>
      <w:proofErr w:type="gramStart"/>
      <w:r w:rsidRPr="00E0618D">
        <w:rPr>
          <w:rFonts w:ascii="Times New Roman" w:hAnsi="Times New Roman" w:cs="Times New Roman"/>
          <w:sz w:val="24"/>
          <w:szCs w:val="24"/>
        </w:rPr>
        <w:t xml:space="preserve">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E0618D">
          <w:rPr>
            <w:rFonts w:ascii="Times New Roman" w:hAnsi="Times New Roman" w:cs="Times New Roman"/>
            <w:sz w:val="24"/>
            <w:szCs w:val="24"/>
          </w:rPr>
          <w:t>0,5 м</w:t>
        </w:r>
      </w:smartTag>
      <w:r w:rsidRPr="00E0618D">
        <w:rPr>
          <w:rFonts w:ascii="Times New Roman" w:hAnsi="Times New Roman" w:cs="Times New Roman"/>
          <w:sz w:val="24"/>
          <w:szCs w:val="24"/>
        </w:rPr>
        <w:t xml:space="preserve">. Стороны треугольника принимать: 8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w:t>
      </w:r>
      <w:smartTag w:uri="urn:schemas-microsoft-com:office:smarttags" w:element="metricconverter">
        <w:smartTagPr>
          <w:attr w:name="ProductID" w:val="40 м"/>
        </w:smartTagPr>
        <w:r w:rsidRPr="00E0618D">
          <w:rPr>
            <w:rFonts w:ascii="Times New Roman" w:hAnsi="Times New Roman" w:cs="Times New Roman"/>
            <w:sz w:val="24"/>
            <w:szCs w:val="24"/>
          </w:rPr>
          <w:t>40 м</w:t>
        </w:r>
      </w:smartTag>
      <w:r w:rsidRPr="00E0618D">
        <w:rPr>
          <w:rFonts w:ascii="Times New Roman" w:hAnsi="Times New Roman" w:cs="Times New Roman"/>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Pr="00E0618D">
          <w:rPr>
            <w:rFonts w:ascii="Times New Roman" w:hAnsi="Times New Roman" w:cs="Times New Roman"/>
            <w:sz w:val="24"/>
            <w:szCs w:val="24"/>
          </w:rPr>
          <w:t>40 км/ч</w:t>
        </w:r>
      </w:smartTag>
      <w:r w:rsidRPr="00E0618D">
        <w:rPr>
          <w:rFonts w:ascii="Times New Roman" w:hAnsi="Times New Roman" w:cs="Times New Roman"/>
          <w:sz w:val="24"/>
          <w:szCs w:val="24"/>
        </w:rPr>
        <w:t xml:space="preserve">; 10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w:t>
      </w:r>
      <w:smartTag w:uri="urn:schemas-microsoft-com:office:smarttags" w:element="metricconverter">
        <w:smartTagPr>
          <w:attr w:name="ProductID" w:val="50 м"/>
        </w:smartTagPr>
        <w:r w:rsidRPr="00E0618D">
          <w:rPr>
            <w:rFonts w:ascii="Times New Roman" w:hAnsi="Times New Roman" w:cs="Times New Roman"/>
            <w:sz w:val="24"/>
            <w:szCs w:val="24"/>
          </w:rPr>
          <w:t>50 м</w:t>
        </w:r>
      </w:smartTag>
      <w:r w:rsidRPr="00E0618D">
        <w:rPr>
          <w:rFonts w:ascii="Times New Roman" w:hAnsi="Times New Roman" w:cs="Times New Roman"/>
          <w:sz w:val="24"/>
          <w:szCs w:val="24"/>
        </w:rPr>
        <w:t xml:space="preserve"> - при скорости </w:t>
      </w:r>
      <w:smartTag w:uri="urn:schemas-microsoft-com:office:smarttags" w:element="metricconverter">
        <w:smartTagPr>
          <w:attr w:name="ProductID" w:val="60 км/ч"/>
        </w:smartTagPr>
        <w:r w:rsidRPr="00E0618D">
          <w:rPr>
            <w:rFonts w:ascii="Times New Roman" w:hAnsi="Times New Roman" w:cs="Times New Roman"/>
            <w:sz w:val="24"/>
            <w:szCs w:val="24"/>
          </w:rPr>
          <w:t>60 км/ч</w:t>
        </w:r>
      </w:smartTag>
      <w:r w:rsidRPr="00E0618D">
        <w:rPr>
          <w:rFonts w:ascii="Times New Roman" w:hAnsi="Times New Roman" w:cs="Times New Roman"/>
          <w:sz w:val="24"/>
          <w:szCs w:val="24"/>
        </w:rPr>
        <w:t>.</w:t>
      </w:r>
      <w:proofErr w:type="gramEnd"/>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7.5. Технические зоны </w:t>
      </w:r>
      <w:proofErr w:type="gramStart"/>
      <w:r w:rsidRPr="00E0618D">
        <w:rPr>
          <w:rFonts w:ascii="Times New Roman" w:hAnsi="Times New Roman" w:cs="Times New Roman"/>
          <w:sz w:val="24"/>
          <w:szCs w:val="24"/>
        </w:rPr>
        <w:t>транспортных</w:t>
      </w:r>
      <w:proofErr w:type="gramEnd"/>
      <w:r w:rsidRPr="00E0618D">
        <w:rPr>
          <w:rFonts w:ascii="Times New Roman" w:hAnsi="Times New Roman" w:cs="Times New Roman"/>
          <w:sz w:val="24"/>
          <w:szCs w:val="24"/>
        </w:rPr>
        <w:t>, инженерных</w:t>
      </w: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lastRenderedPageBreak/>
        <w:t xml:space="preserve">коммуникаций, </w:t>
      </w:r>
      <w:proofErr w:type="spellStart"/>
      <w:r w:rsidRPr="00E0618D">
        <w:rPr>
          <w:rFonts w:ascii="Times New Roman" w:hAnsi="Times New Roman" w:cs="Times New Roman"/>
          <w:sz w:val="24"/>
          <w:szCs w:val="24"/>
        </w:rPr>
        <w:t>водоохранные</w:t>
      </w:r>
      <w:proofErr w:type="spellEnd"/>
      <w:r w:rsidRPr="00E0618D">
        <w:rPr>
          <w:rFonts w:ascii="Times New Roman" w:hAnsi="Times New Roman" w:cs="Times New Roman"/>
          <w:sz w:val="24"/>
          <w:szCs w:val="24"/>
        </w:rPr>
        <w:t xml:space="preserve"> зоны</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7.5.2. </w:t>
      </w:r>
      <w:proofErr w:type="gramStart"/>
      <w:r w:rsidRPr="00E0618D">
        <w:rPr>
          <w:rFonts w:ascii="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E0618D">
        <w:rPr>
          <w:rFonts w:ascii="Times New Roman" w:hAnsi="Times New Roman" w:cs="Times New Roman"/>
          <w:sz w:val="24"/>
          <w:szCs w:val="24"/>
        </w:rPr>
        <w:t xml:space="preserve"> к обслуживанию и эксплуатации проходящих в технической зоне коммуникаций.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E0618D">
        <w:rPr>
          <w:rFonts w:ascii="Times New Roman" w:hAnsi="Times New Roman" w:cs="Times New Roman"/>
          <w:sz w:val="24"/>
          <w:szCs w:val="24"/>
        </w:rPr>
        <w:t>низкорастущих</w:t>
      </w:r>
      <w:proofErr w:type="spellEnd"/>
      <w:r w:rsidRPr="00E0618D">
        <w:rPr>
          <w:rFonts w:ascii="Times New Roman" w:hAnsi="Times New Roman" w:cs="Times New Roman"/>
          <w:sz w:val="24"/>
          <w:szCs w:val="24"/>
        </w:rPr>
        <w:t xml:space="preserve"> деревьев с поверхностной (неглубокой) корневой системой.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7.5.4. Благоустройство территорий </w:t>
      </w:r>
      <w:proofErr w:type="spellStart"/>
      <w:r w:rsidRPr="00E0618D">
        <w:rPr>
          <w:rFonts w:ascii="Times New Roman" w:hAnsi="Times New Roman" w:cs="Times New Roman"/>
          <w:sz w:val="24"/>
          <w:szCs w:val="24"/>
        </w:rPr>
        <w:t>водоохранных</w:t>
      </w:r>
      <w:proofErr w:type="spellEnd"/>
      <w:r w:rsidRPr="00E0618D">
        <w:rPr>
          <w:rFonts w:ascii="Times New Roman" w:hAnsi="Times New Roman" w:cs="Times New Roman"/>
          <w:sz w:val="24"/>
          <w:szCs w:val="24"/>
        </w:rPr>
        <w:t xml:space="preserve"> зон следует проектировать в соответствии с водным законодательством.</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Раздел 8. ЭКСПЛУАТАЦИЯ ОБЪЕКТОВ БЛАГОУСТРОЙСТВА</w:t>
      </w: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8.1. Общие положения</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8.1.1. Правила эксплуатации объектов благоустройства принимаются органом местного самоуправления (далее - Правила эксплуатации). Настоящий раздел Правил содержит основные принципы и рекомендации по структуре и содержанию Правил эксплуатации.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8.1.2. </w:t>
      </w:r>
      <w:proofErr w:type="gramStart"/>
      <w:r w:rsidRPr="00E0618D">
        <w:rPr>
          <w:rFonts w:ascii="Times New Roman" w:hAnsi="Times New Roman" w:cs="Times New Roman"/>
          <w:sz w:val="24"/>
          <w:szCs w:val="24"/>
        </w:rPr>
        <w:t>В состав правил эксплуатации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сельской среды, праздничное оформление населенного пункта, основные положения о контроле за эксплуатацией объектов благоустройства.</w:t>
      </w:r>
      <w:proofErr w:type="gramEnd"/>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8.2. Уборка территории</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8.2.1. </w:t>
      </w:r>
      <w:proofErr w:type="gramStart"/>
      <w:r w:rsidRPr="00E0618D">
        <w:rPr>
          <w:rFonts w:ascii="Times New Roman" w:hAnsi="Times New Roman" w:cs="Times New Roman"/>
          <w:sz w:val="24"/>
          <w:szCs w:val="24"/>
        </w:rPr>
        <w:t xml:space="preserve">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r:id="rId68" w:history="1">
        <w:r w:rsidRPr="00E0618D">
          <w:rPr>
            <w:rStyle w:val="ab"/>
            <w:sz w:val="24"/>
            <w:szCs w:val="24"/>
          </w:rPr>
          <w:t>разделом 8</w:t>
        </w:r>
      </w:hyperlink>
      <w:r w:rsidRPr="00E0618D">
        <w:rPr>
          <w:rFonts w:ascii="Times New Roman" w:hAnsi="Times New Roman" w:cs="Times New Roman"/>
          <w:sz w:val="24"/>
          <w:szCs w:val="24"/>
        </w:rPr>
        <w:t xml:space="preserve"> настоящих Правил и порядком сбора, вывоза и утилизации отходов производства и потребления, утверждаемых органом местного самоуправления.</w:t>
      </w:r>
      <w:proofErr w:type="gramEnd"/>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8.2.3. На территории сельского поселения запрещается накапливать и размещать отходы производства и потребления в несанкционированных местах.</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w:t>
      </w:r>
      <w:r w:rsidRPr="00E0618D">
        <w:rPr>
          <w:rFonts w:ascii="Times New Roman" w:hAnsi="Times New Roman" w:cs="Times New Roman"/>
          <w:sz w:val="24"/>
          <w:szCs w:val="24"/>
        </w:rPr>
        <w:lastRenderedPageBreak/>
        <w:t xml:space="preserve">рекультивацию территорий свалок производить за счет лиц, обязанных обеспечивать уборку данной территорий в соответствии с </w:t>
      </w:r>
      <w:hyperlink r:id="rId69" w:history="1">
        <w:r w:rsidRPr="00E0618D">
          <w:rPr>
            <w:rStyle w:val="ab"/>
            <w:sz w:val="24"/>
            <w:szCs w:val="24"/>
          </w:rPr>
          <w:t>пунктом 8.2.1</w:t>
        </w:r>
      </w:hyperlink>
      <w:r w:rsidRPr="00E0618D">
        <w:rPr>
          <w:rFonts w:ascii="Times New Roman" w:hAnsi="Times New Roman" w:cs="Times New Roman"/>
          <w:sz w:val="24"/>
          <w:szCs w:val="24"/>
        </w:rPr>
        <w:t xml:space="preserve"> настоящих Правил.</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8.2.4. Сбор и вывоз отходов производства и потребления осуществлять по контейнерной или бестарной системе в установленном порядке.</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8.2.5. На территории общего пользования сельского поселения ввести запрет на сжигание отходов производства и потребления.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8.2.6. Организацию уборки территорий сельского поселения осуществлять на основании </w:t>
      </w:r>
      <w:proofErr w:type="gramStart"/>
      <w:r w:rsidRPr="00E0618D">
        <w:rPr>
          <w:rFonts w:ascii="Times New Roman" w:hAnsi="Times New Roman" w:cs="Times New Roman"/>
          <w:sz w:val="24"/>
          <w:szCs w:val="24"/>
        </w:rPr>
        <w:t>использования показателей нормативных объемов образования отходов</w:t>
      </w:r>
      <w:proofErr w:type="gramEnd"/>
      <w:r w:rsidRPr="00E0618D">
        <w:rPr>
          <w:rFonts w:ascii="Times New Roman" w:hAnsi="Times New Roman" w:cs="Times New Roman"/>
          <w:sz w:val="24"/>
          <w:szCs w:val="24"/>
        </w:rPr>
        <w:t xml:space="preserve"> у их производителей.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Ввести запрет на складирование отходов, образовавшихся во время ремонта, в места временного хранения отходов.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8.2.8. Для сбора отходов производства и потребления физических и юридических лиц, указанных в </w:t>
      </w:r>
      <w:hyperlink r:id="rId70" w:history="1">
        <w:r w:rsidRPr="00E0618D">
          <w:rPr>
            <w:rStyle w:val="ab"/>
            <w:sz w:val="24"/>
            <w:szCs w:val="24"/>
          </w:rPr>
          <w:t>пункте 8.2.1</w:t>
        </w:r>
      </w:hyperlink>
      <w:r w:rsidRPr="00E0618D">
        <w:rPr>
          <w:rFonts w:ascii="Times New Roman" w:hAnsi="Times New Roman" w:cs="Times New Roman"/>
          <w:sz w:val="24"/>
          <w:szCs w:val="24"/>
        </w:rPr>
        <w:t xml:space="preserve"> настоящих Правил, организовать места временного хранения отходов и осуществлять его уборку и техническое обслуживание.</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8.2.9. </w:t>
      </w:r>
      <w:proofErr w:type="gramStart"/>
      <w:r w:rsidRPr="00E0618D">
        <w:rPr>
          <w:rFonts w:ascii="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E0618D">
        <w:rPr>
          <w:rFonts w:ascii="Times New Roman" w:hAnsi="Times New Roman" w:cs="Times New Roman"/>
          <w:sz w:val="24"/>
          <w:szCs w:val="24"/>
        </w:rPr>
        <w:t xml:space="preserve"> </w:t>
      </w:r>
      <w:hyperlink r:id="rId71" w:history="1">
        <w:r w:rsidRPr="00E0618D">
          <w:rPr>
            <w:rStyle w:val="ab"/>
            <w:sz w:val="24"/>
            <w:szCs w:val="24"/>
          </w:rPr>
          <w:t>разделом 8</w:t>
        </w:r>
      </w:hyperlink>
      <w:r w:rsidRPr="00E0618D">
        <w:rPr>
          <w:rFonts w:ascii="Times New Roman" w:hAnsi="Times New Roman" w:cs="Times New Roman"/>
          <w:sz w:val="24"/>
          <w:szCs w:val="24"/>
        </w:rPr>
        <w:t xml:space="preserve"> настоящих Правил.</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8.2.10. 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r:id="rId72" w:history="1">
        <w:r w:rsidRPr="00E0618D">
          <w:rPr>
            <w:rStyle w:val="ab"/>
            <w:sz w:val="24"/>
            <w:szCs w:val="24"/>
          </w:rPr>
          <w:t>пунктом 8.2.1</w:t>
        </w:r>
      </w:hyperlink>
      <w:r w:rsidRPr="00E0618D">
        <w:rPr>
          <w:rFonts w:ascii="Times New Roman" w:hAnsi="Times New Roman" w:cs="Times New Roman"/>
          <w:sz w:val="24"/>
          <w:szCs w:val="24"/>
        </w:rPr>
        <w:t xml:space="preserve"> настоящих Правил.</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8.2.11.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0618D">
        <w:rPr>
          <w:rFonts w:ascii="Times New Roman" w:hAnsi="Times New Roman" w:cs="Times New Roman"/>
          <w:sz w:val="24"/>
          <w:szCs w:val="24"/>
        </w:rPr>
        <w:t>мусоровозный</w:t>
      </w:r>
      <w:proofErr w:type="spellEnd"/>
      <w:r w:rsidRPr="00E0618D">
        <w:rPr>
          <w:rFonts w:ascii="Times New Roman" w:hAnsi="Times New Roman" w:cs="Times New Roman"/>
          <w:sz w:val="24"/>
          <w:szCs w:val="24"/>
        </w:rPr>
        <w:t xml:space="preserve"> транспорт, производить работникам организации, осуществляющей вывоз отходов.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8.2.13. При уборке в ночное время следует принимать меры, предупреждающие шум.</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8.2.14. 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8.2.15. Уборку и очистку конечных автобусных остановок, территорий диспетчерских пунктов обеспечивать организации, эксплуатирующей данные объекты.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Границу прилегающих территорий определять:</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lastRenderedPageBreak/>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E0618D">
          <w:rPr>
            <w:rFonts w:ascii="Times New Roman" w:hAnsi="Times New Roman" w:cs="Times New Roman"/>
            <w:sz w:val="24"/>
            <w:szCs w:val="24"/>
          </w:rPr>
          <w:t>10 метров</w:t>
        </w:r>
      </w:smartTag>
      <w:r w:rsidRPr="00E0618D">
        <w:rPr>
          <w:rFonts w:ascii="Times New Roman" w:hAnsi="Times New Roman" w:cs="Times New Roman"/>
          <w:sz w:val="24"/>
          <w:szCs w:val="24"/>
        </w:rPr>
        <w:t xml:space="preserve"> за тротуаром;</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E0618D">
          <w:rPr>
            <w:rFonts w:ascii="Times New Roman" w:hAnsi="Times New Roman" w:cs="Times New Roman"/>
            <w:sz w:val="24"/>
            <w:szCs w:val="24"/>
          </w:rPr>
          <w:t>15 метров</w:t>
        </w:r>
      </w:smartTag>
      <w:r w:rsidRPr="00E0618D">
        <w:rPr>
          <w:rFonts w:ascii="Times New Roman" w:hAnsi="Times New Roman" w:cs="Times New Roman"/>
          <w:sz w:val="24"/>
          <w:szCs w:val="24"/>
        </w:rPr>
        <w:t xml:space="preserve"> от ограждения стройки по всему периметру;</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E0618D">
          <w:rPr>
            <w:rFonts w:ascii="Times New Roman" w:hAnsi="Times New Roman" w:cs="Times New Roman"/>
            <w:sz w:val="24"/>
            <w:szCs w:val="24"/>
          </w:rPr>
          <w:t>10 метров</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находятся колонки.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8.2.17. Организацию работы по очистке и уборке территории рынков и прилегающих к ним территорий возлагать на администрации рынков в соответствии с действующими санитарными нормами и правилами торговли на рынках.</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8.2.18. Содержание и уборку скверов и прилегающих к ним тротуаров, проездов и газонов осуществлять специализированным организациям по соглашению с органом местного самоуправления за счет средств, предусмотренных в бюджете сельского поселения на соответствующий финансовый год на эти цели.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8.2.20. 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E0618D">
        <w:rPr>
          <w:rFonts w:ascii="Times New Roman" w:hAnsi="Times New Roman" w:cs="Times New Roman"/>
          <w:sz w:val="24"/>
          <w:szCs w:val="24"/>
        </w:rPr>
        <w:t>дождеприемных</w:t>
      </w:r>
      <w:proofErr w:type="spellEnd"/>
      <w:r w:rsidRPr="00E0618D">
        <w:rPr>
          <w:rFonts w:ascii="Times New Roman" w:hAnsi="Times New Roman" w:cs="Times New Roman"/>
          <w:sz w:val="24"/>
          <w:szCs w:val="24"/>
        </w:rPr>
        <w:t xml:space="preserve"> колодцев производить организациям, обслуживающим данные объекты.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8.2.21.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A2A0D" w:rsidRPr="00E0618D" w:rsidRDefault="005A2A0D" w:rsidP="005A2A0D">
      <w:pPr>
        <w:pStyle w:val="ConsPlusNormal"/>
        <w:ind w:firstLine="540"/>
        <w:jc w:val="both"/>
        <w:outlineLvl w:val="2"/>
        <w:rPr>
          <w:rFonts w:ascii="Times New Roman" w:hAnsi="Times New Roman" w:cs="Times New Roman"/>
          <w:sz w:val="24"/>
          <w:szCs w:val="24"/>
        </w:rPr>
      </w:pPr>
      <w:proofErr w:type="spellStart"/>
      <w:r w:rsidRPr="00E0618D">
        <w:rPr>
          <w:rFonts w:ascii="Times New Roman" w:hAnsi="Times New Roman" w:cs="Times New Roman"/>
          <w:sz w:val="24"/>
          <w:szCs w:val="24"/>
        </w:rPr>
        <w:t>Устанавить</w:t>
      </w:r>
      <w:proofErr w:type="spellEnd"/>
      <w:r w:rsidRPr="00E0618D">
        <w:rPr>
          <w:rFonts w:ascii="Times New Roman" w:hAnsi="Times New Roman" w:cs="Times New Roman"/>
          <w:sz w:val="24"/>
          <w:szCs w:val="24"/>
        </w:rPr>
        <w:t xml:space="preserve">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8.2.22. Жидкие нечистоты следует вывозить по договорам или разовым заявкам организациям, имеющим специальный транспорт.</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8.2.23. Собственникам помещений обеспечивать подъезды непосредственно к мусоросборникам и выгребным ямам.</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8.2.24. Очистку и уборку водосточных канав, лотков, труб, дренажей, предназначенных для отвода поверхностных и грунтовых вод из дворов, производить лицам, указанным в </w:t>
      </w:r>
      <w:hyperlink r:id="rId73" w:history="1">
        <w:r w:rsidRPr="00E0618D">
          <w:rPr>
            <w:rStyle w:val="ab"/>
            <w:sz w:val="24"/>
            <w:szCs w:val="24"/>
          </w:rPr>
          <w:t>пункте 8.2.1</w:t>
        </w:r>
      </w:hyperlink>
      <w:r w:rsidRPr="00E0618D">
        <w:rPr>
          <w:rFonts w:ascii="Times New Roman" w:hAnsi="Times New Roman" w:cs="Times New Roman"/>
          <w:sz w:val="24"/>
          <w:szCs w:val="24"/>
        </w:rPr>
        <w:t xml:space="preserve"> настоящих Правил.</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8.2.26. 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8.2.27.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8.2.28.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w:t>
      </w:r>
      <w:proofErr w:type="gramStart"/>
      <w:r w:rsidRPr="00E0618D">
        <w:rPr>
          <w:rFonts w:ascii="Times New Roman" w:hAnsi="Times New Roman" w:cs="Times New Roman"/>
          <w:sz w:val="24"/>
          <w:szCs w:val="24"/>
        </w:rPr>
        <w:t>,</w:t>
      </w:r>
      <w:proofErr w:type="gramEnd"/>
      <w:r w:rsidRPr="00E0618D">
        <w:rPr>
          <w:rFonts w:ascii="Times New Roman" w:hAnsi="Times New Roman" w:cs="Times New Roman"/>
          <w:sz w:val="24"/>
          <w:szCs w:val="24"/>
        </w:rPr>
        <w:t xml:space="preserve">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8.2.29.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w:t>
      </w:r>
      <w:r w:rsidRPr="00E0618D">
        <w:rPr>
          <w:rFonts w:ascii="Times New Roman" w:hAnsi="Times New Roman" w:cs="Times New Roman"/>
          <w:sz w:val="24"/>
          <w:szCs w:val="24"/>
        </w:rPr>
        <w:lastRenderedPageBreak/>
        <w:t>занимающихся очистными работами.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Складирование нечистот на проезжую часть улиц, тротуары и газоны следует запрещать.</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8.2.30. Сбор брошенных на улицах предметов, создающих помехи дорожному движению, возлагать на организации, обслуживающие данные объекты.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8.2.31.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Привлечение граждан к выполнению работ по уборке, благоустройству и озеленению территории сельского поселения следует осуществлять на основании постановления администрации сельского поселения.</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8.3. Особенности уборки территории в весенне-летний период</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8.3.1.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8.3.2. Мойке следует подвергать всю ширину проезжей части улиц и площадей.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8.3.3. Уборку лотков и бордюр от песка, пыли, мусора после мойки рекомендуется заканчивать к 7 часам утра.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8.3.4. Мойку и поливку тротуаров и дворовых территорий, зеленых насаждений и газонов производить силами организаций и собственниками помещений.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8.3.5. 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8.4. Особенности уборки территории в осенне-зимний период</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8.4.1. Осенне-зимнюю уборку территории проводить с 15 октября по 15 апреля и предусматривать уборку и вывоз мусора, снега и льда, грязи, посыпку улиц песком с примесью хлоридов.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8.4.2. Укладку свежевыпавшего снега в валы и кучи следует разрешать на всех улицах, площадях, набережных и скверах с последующей вывозкой.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8.4.3.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8.4.4. Посыпку песком с примесью хлоридов, как правило, следует начинать немедленно с начала снегопада или появления гололеда.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Тротуары посыпать сухим песком без хлоридов.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Снег, сброшенный с крыш, следует немедленно вывозить.</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8.4.6. Все тротуары, дворы, лотки проезжей части улиц, площадей, набережных, рыночные площади и другие участки с асфальтовым покрытием очищать от снега и обледенелого наката под скребок и посыпать песком до 8 часов утра.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8.4.7. Вывоз снега следует разрешать только на специально отведенные места отвала.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8.4.8. Уборку и вывозку снега и льда с улиц, площадей, мостов, плотин и скверов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w:t>
      </w:r>
      <w:r w:rsidRPr="00E0618D">
        <w:rPr>
          <w:rFonts w:ascii="Times New Roman" w:hAnsi="Times New Roman" w:cs="Times New Roman"/>
          <w:sz w:val="24"/>
          <w:szCs w:val="24"/>
        </w:rPr>
        <w:lastRenderedPageBreak/>
        <w:t>транспорта во избежание наката.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8.4.9. При уборке улиц, проездов, площадей специализированными организациями лицам, указанным в </w:t>
      </w:r>
      <w:hyperlink r:id="rId74" w:history="1">
        <w:r w:rsidRPr="00E0618D">
          <w:rPr>
            <w:rStyle w:val="ab"/>
            <w:sz w:val="24"/>
            <w:szCs w:val="24"/>
          </w:rPr>
          <w:t>пункте 8.2.1</w:t>
        </w:r>
      </w:hyperlink>
      <w:r w:rsidRPr="00E0618D">
        <w:rPr>
          <w:rFonts w:ascii="Times New Roman" w:hAnsi="Times New Roman" w:cs="Times New Roman"/>
          <w:sz w:val="24"/>
          <w:szCs w:val="24"/>
        </w:rPr>
        <w:t xml:space="preserve"> настоящих Правил, обеспечивать после прохождения снегоочистительной техники уборку </w:t>
      </w:r>
      <w:proofErr w:type="spellStart"/>
      <w:r w:rsidRPr="00E0618D">
        <w:rPr>
          <w:rFonts w:ascii="Times New Roman" w:hAnsi="Times New Roman" w:cs="Times New Roman"/>
          <w:sz w:val="24"/>
          <w:szCs w:val="24"/>
        </w:rPr>
        <w:t>прибордюрных</w:t>
      </w:r>
      <w:proofErr w:type="spellEnd"/>
      <w:r w:rsidRPr="00E0618D">
        <w:rPr>
          <w:rFonts w:ascii="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8.5. Порядок содержания элементов благоустройства</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8.5.1. Общие требования к содержанию элементов благоустройства.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8.5.1.1. 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Организацию содержания иных элементов благоустройства следует осуществлять администрации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8.5.1.2. Строительство и установку оград, заборов, газонных и тротуарных ограждений, палаток, павильонов, стендов для объявлений и других устрой</w:t>
      </w:r>
      <w:proofErr w:type="gramStart"/>
      <w:r w:rsidRPr="00E0618D">
        <w:rPr>
          <w:rFonts w:ascii="Times New Roman" w:hAnsi="Times New Roman" w:cs="Times New Roman"/>
          <w:sz w:val="24"/>
          <w:szCs w:val="24"/>
        </w:rPr>
        <w:t>ств сл</w:t>
      </w:r>
      <w:proofErr w:type="gramEnd"/>
      <w:r w:rsidRPr="00E0618D">
        <w:rPr>
          <w:rFonts w:ascii="Times New Roman" w:hAnsi="Times New Roman" w:cs="Times New Roman"/>
          <w:sz w:val="24"/>
          <w:szCs w:val="24"/>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8.5.1.3. Строительные площадки следует ограждать по всему периметру плотным забором установленного образца. В ограждениях предусмотреть минимальное количество проездов.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Строительные площадки обеспечить благоустроенной проезжей частью не менее </w:t>
      </w:r>
      <w:smartTag w:uri="urn:schemas-microsoft-com:office:smarttags" w:element="metricconverter">
        <w:smartTagPr>
          <w:attr w:name="ProductID" w:val="20 метров"/>
        </w:smartTagPr>
        <w:r w:rsidRPr="00E0618D">
          <w:rPr>
            <w:rFonts w:ascii="Times New Roman" w:hAnsi="Times New Roman" w:cs="Times New Roman"/>
            <w:sz w:val="24"/>
            <w:szCs w:val="24"/>
          </w:rPr>
          <w:t>20 метров</w:t>
        </w:r>
      </w:smartTag>
      <w:r w:rsidRPr="00E0618D">
        <w:rPr>
          <w:rFonts w:ascii="Times New Roman" w:hAnsi="Times New Roman" w:cs="Times New Roman"/>
          <w:sz w:val="24"/>
          <w:szCs w:val="24"/>
        </w:rPr>
        <w:t xml:space="preserve"> у каждого выезда с оборудованием для очистки колес.</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8.5.2. Световые вывески, реклама (порядок размещения информационных материалов) и витрины.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8.5.2.1. Установку всякого рода вывесок разрешать только после согласования эскизов с администрацией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8.5.2.2. Организациям, эксплуатирующим световые рекламы и вывески,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E0618D">
        <w:rPr>
          <w:rFonts w:ascii="Times New Roman" w:hAnsi="Times New Roman" w:cs="Times New Roman"/>
          <w:sz w:val="24"/>
          <w:szCs w:val="24"/>
        </w:rPr>
        <w:t>газосветовых</w:t>
      </w:r>
      <w:proofErr w:type="spellEnd"/>
      <w:r w:rsidRPr="00E0618D">
        <w:rPr>
          <w:rFonts w:ascii="Times New Roman" w:hAnsi="Times New Roman" w:cs="Times New Roman"/>
          <w:sz w:val="24"/>
          <w:szCs w:val="24"/>
        </w:rPr>
        <w:t xml:space="preserve"> трубок и электроламп.</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В случае неисправности отдельных знаков рекламы или вывески выключать полностью.</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8.5.2.3. Витрины оборудовать специальными осветительными приборами.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8.5.2.4. Расклейку газет, афиш, плакатов, различного рода объявлений и реклам разрешать только на специально установленных стендах.</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8.5.2.5.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8.5.2.6. Размещение и эксплуатацию средств наружной рекламы следует осуществлять в порядке, установленном решением представительного органа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8.5.3. Строительство, установка и содержание малых архитектурных форм.</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8.5.3.1. Физическим или юридическим лицам следует при содержании малых архитектурных форм производить их ремонт и окраску, согласовывая кодеры с администрацией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8.5.3.2. </w:t>
      </w:r>
      <w:proofErr w:type="gramStart"/>
      <w:r w:rsidRPr="00E0618D">
        <w:rPr>
          <w:rFonts w:ascii="Times New Roman" w:hAnsi="Times New Roman" w:cs="Times New Roman"/>
          <w:sz w:val="24"/>
          <w:szCs w:val="24"/>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roofErr w:type="gramEnd"/>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8.5.3.3. Окраску каменных, железобетонных и металлических ограждений фонарей </w:t>
      </w:r>
      <w:r w:rsidRPr="00E0618D">
        <w:rPr>
          <w:rFonts w:ascii="Times New Roman" w:hAnsi="Times New Roman" w:cs="Times New Roman"/>
          <w:sz w:val="24"/>
          <w:szCs w:val="24"/>
        </w:rPr>
        <w:lastRenderedPageBreak/>
        <w:t>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8.5.4. Ремонт и содержание зданий и сооружений.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8.5.4.1. Эксплуатацию зданий и сооружений, их ремонт производить в соответствии с установленными правилами и нормами технической эксплуатации.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8.5.4.3. </w:t>
      </w:r>
      <w:proofErr w:type="gramStart"/>
      <w:r w:rsidRPr="00E0618D">
        <w:rPr>
          <w:rFonts w:ascii="Times New Roman" w:hAnsi="Times New Roman" w:cs="Times New Roman"/>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сельского поселения.</w:t>
      </w:r>
      <w:proofErr w:type="gramEnd"/>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8.5.4.5.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8.5.4.6.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8.5.4.7. Установить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8.6. Работы по озеленению территорий и содержанию</w:t>
      </w: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зеленых насаждений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8.6.1. Озеленение территории, работы по содержанию и восстановлению парков, скверов, зеленых зон осуществляется специализированным организациям по договорам с администрацией сельского поселения в пределах средств, предусмотренных в бюджете сельского поселения на эти цели.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8.6.2.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производить только по проектам, согласованным с администрацией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8.6.4. Лицам, указанным в </w:t>
      </w:r>
      <w:hyperlink r:id="rId75" w:history="1">
        <w:r w:rsidRPr="00E0618D">
          <w:rPr>
            <w:rStyle w:val="ab"/>
            <w:sz w:val="24"/>
            <w:szCs w:val="24"/>
          </w:rPr>
          <w:t>пунктах 8.6.1</w:t>
        </w:r>
      </w:hyperlink>
      <w:r w:rsidRPr="00E0618D">
        <w:rPr>
          <w:rFonts w:ascii="Times New Roman" w:hAnsi="Times New Roman" w:cs="Times New Roman"/>
          <w:sz w:val="24"/>
          <w:szCs w:val="24"/>
        </w:rPr>
        <w:t xml:space="preserve"> и </w:t>
      </w:r>
      <w:hyperlink r:id="rId76" w:history="1">
        <w:r w:rsidRPr="00E0618D">
          <w:rPr>
            <w:rStyle w:val="ab"/>
            <w:sz w:val="24"/>
            <w:szCs w:val="24"/>
          </w:rPr>
          <w:t>8.6.2</w:t>
        </w:r>
      </w:hyperlink>
      <w:r w:rsidRPr="00E0618D">
        <w:rPr>
          <w:rFonts w:ascii="Times New Roman" w:hAnsi="Times New Roman" w:cs="Times New Roman"/>
          <w:sz w:val="24"/>
          <w:szCs w:val="24"/>
        </w:rPr>
        <w:t xml:space="preserve"> настоящих Правил:</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проводить своевременный ремонт ограждений зеленых насаждений.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8.6.5. На площадях зеленых насаждений установить запрет на следующее:</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ходить и лежать на газонах и в молодых лесных посадках;</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разбивать палатки и разводить костры;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засорять газоны, цветники, дорожки и водоемы;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портить скульптуры, скамейки, ограды;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w:t>
      </w:r>
      <w:r w:rsidRPr="00E0618D">
        <w:rPr>
          <w:rFonts w:ascii="Times New Roman" w:hAnsi="Times New Roman" w:cs="Times New Roman"/>
          <w:sz w:val="24"/>
          <w:szCs w:val="24"/>
        </w:rPr>
        <w:lastRenderedPageBreak/>
        <w:t>подвешивания гамаков, качелей, веревок, сушить белье на ветвях;</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ездить на велосипедах, мотоциклах, лошадях, тракторах и автомашинах;</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парковать автотранспортные средства на газонах;</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пасти скот;</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E0618D">
          <w:rPr>
            <w:rFonts w:ascii="Times New Roman" w:hAnsi="Times New Roman" w:cs="Times New Roman"/>
            <w:sz w:val="24"/>
            <w:szCs w:val="24"/>
          </w:rPr>
          <w:t>1,5 м</w:t>
        </w:r>
      </w:smartTag>
      <w:r w:rsidRPr="00E0618D">
        <w:rPr>
          <w:rFonts w:ascii="Times New Roman" w:hAnsi="Times New Roman" w:cs="Times New Roman"/>
          <w:sz w:val="24"/>
          <w:szCs w:val="24"/>
        </w:rPr>
        <w:t xml:space="preserve"> от ствола и засыпать шейки деревьев землей или строительным мусором;</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добывать растительную землю, песок и производить другие раскопки;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сжигать листву и мусор на территории общего пользования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8.6.6. Установить запрет на самовольную вырубку деревьев и кустарников.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производить только по письменному разрешению администрации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8.6.8.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8.6.9. Выдачу разрешения на снос деревьев и кустарников следует производить после оплаты восстановительной стоимости.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Восстановительную стоимость зеленых насаждений следует зачислять в бюджет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8.6.11. 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администрацией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8.6.12.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E0618D">
        <w:rPr>
          <w:rFonts w:ascii="Times New Roman" w:hAnsi="Times New Roman" w:cs="Times New Roman"/>
          <w:sz w:val="24"/>
          <w:szCs w:val="24"/>
        </w:rPr>
        <w:t>внутридворовых</w:t>
      </w:r>
      <w:proofErr w:type="spellEnd"/>
      <w:r w:rsidRPr="00E0618D">
        <w:rPr>
          <w:rFonts w:ascii="Times New Roman" w:hAnsi="Times New Roman" w:cs="Times New Roman"/>
          <w:sz w:val="24"/>
          <w:szCs w:val="24"/>
        </w:rPr>
        <w:t xml:space="preserve"> территориях многоэтажной жилой застройки; лесхоза или иной специализированной организации - в лесах.</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8.6.13.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сельского поселения для принятия необходимых мер.</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8.6.14. Разрешение на вырубку сухостоя выдавать администрации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8.6.15.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8.7. Содержание и эксплуатация дорог</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8.7.1. С целью сохранения дорожных покрытий на территории сельского поселения следует запрещать:</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подвоз груза волоком;</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перегон по улицам населенных пунктов, имеющим твердое покрытие, машин на гусеничном ходу;</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8.7.2. Специализированным организациям производить уборку территорий муниципальных образований на основании соглашений с лицами, указанными в </w:t>
      </w:r>
      <w:hyperlink r:id="rId77" w:history="1">
        <w:r w:rsidRPr="00E0618D">
          <w:rPr>
            <w:rStyle w:val="ab"/>
            <w:sz w:val="24"/>
            <w:szCs w:val="24"/>
          </w:rPr>
          <w:t>пункте 8.2.1</w:t>
        </w:r>
      </w:hyperlink>
      <w:r w:rsidRPr="00E0618D">
        <w:rPr>
          <w:rFonts w:ascii="Times New Roman" w:hAnsi="Times New Roman" w:cs="Times New Roman"/>
          <w:sz w:val="24"/>
          <w:szCs w:val="24"/>
        </w:rPr>
        <w:t xml:space="preserve"> настоящих Правил.</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8.7.3. </w:t>
      </w:r>
      <w:proofErr w:type="gramStart"/>
      <w:r w:rsidRPr="00E0618D">
        <w:rPr>
          <w:rFonts w:ascii="Times New Roman" w:hAnsi="Times New Roman" w:cs="Times New Roman"/>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сельского поселения в соответствии с планом капитальных вложений.</w:t>
      </w:r>
      <w:proofErr w:type="gramEnd"/>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8.8. Освещение территории муниципальных образований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8.8.2. Освещение территории сельского поселения осуществлять </w:t>
      </w:r>
      <w:proofErr w:type="spellStart"/>
      <w:r w:rsidRPr="00E0618D">
        <w:rPr>
          <w:rFonts w:ascii="Times New Roman" w:hAnsi="Times New Roman" w:cs="Times New Roman"/>
          <w:sz w:val="24"/>
          <w:szCs w:val="24"/>
        </w:rPr>
        <w:t>энергоснабжающим</w:t>
      </w:r>
      <w:proofErr w:type="spellEnd"/>
      <w:r w:rsidRPr="00E0618D">
        <w:rPr>
          <w:rFonts w:ascii="Times New Roman" w:hAnsi="Times New Roman" w:cs="Times New Roman"/>
          <w:sz w:val="24"/>
          <w:szCs w:val="24"/>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8.9. Проведение работ при строительстве, ремонте,</w:t>
      </w: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реконструкции коммуникаций</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Аварийные работы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8.9.2. Прокладку напорных коммуникаций под проезжей частью магистральных улиц не допускать.</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8.9.3. При реконструкции действующих подземных коммуникаций следует предусматривать их вынос из-под проезжей части магистральных улиц.</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8.9.4.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8.9.5. 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Не допускать применение кирпича в конструкциях, подземных коммуникациях, расположенных под проезжей частью.</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8.9.6.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согласованные сроки.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8.9.8. До начала производства работ по разрытию рекомендуется: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8.9.8.1. Установить дорожные знаки в соответствии с согласованной схемой;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Ограждение выполнять </w:t>
      </w:r>
      <w:proofErr w:type="gramStart"/>
      <w:r w:rsidRPr="00E0618D">
        <w:rPr>
          <w:rFonts w:ascii="Times New Roman" w:hAnsi="Times New Roman" w:cs="Times New Roman"/>
          <w:sz w:val="24"/>
          <w:szCs w:val="24"/>
        </w:rPr>
        <w:t>сплошным</w:t>
      </w:r>
      <w:proofErr w:type="gramEnd"/>
      <w:r w:rsidRPr="00E0618D">
        <w:rPr>
          <w:rFonts w:ascii="Times New Roman" w:hAnsi="Times New Roman" w:cs="Times New Roman"/>
          <w:sz w:val="24"/>
          <w:szCs w:val="24"/>
        </w:rPr>
        <w:t xml:space="preserve"> и надежным, предотвращающим попадание посторонних на стройплощадку.</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E0618D">
          <w:rPr>
            <w:rFonts w:ascii="Times New Roman" w:hAnsi="Times New Roman" w:cs="Times New Roman"/>
            <w:sz w:val="24"/>
            <w:szCs w:val="24"/>
          </w:rPr>
          <w:t>200 метров</w:t>
        </w:r>
      </w:smartTag>
      <w:r w:rsidRPr="00E0618D">
        <w:rPr>
          <w:rFonts w:ascii="Times New Roman" w:hAnsi="Times New Roman" w:cs="Times New Roman"/>
          <w:sz w:val="24"/>
          <w:szCs w:val="24"/>
        </w:rPr>
        <w:t xml:space="preserve"> друг от друга.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8.9.8.3.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8.9.8.4.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8.9.9. Разрешение на производство работ следует хранить на месте работ и предъявлять по первому требованию лиц, осуществляющих </w:t>
      </w:r>
      <w:proofErr w:type="gramStart"/>
      <w:r w:rsidRPr="00E0618D">
        <w:rPr>
          <w:rFonts w:ascii="Times New Roman" w:hAnsi="Times New Roman" w:cs="Times New Roman"/>
          <w:sz w:val="24"/>
          <w:szCs w:val="24"/>
        </w:rPr>
        <w:t>контроль за</w:t>
      </w:r>
      <w:proofErr w:type="gramEnd"/>
      <w:r w:rsidRPr="00E0618D">
        <w:rPr>
          <w:rFonts w:ascii="Times New Roman" w:hAnsi="Times New Roman" w:cs="Times New Roman"/>
          <w:sz w:val="24"/>
          <w:szCs w:val="24"/>
        </w:rPr>
        <w:t xml:space="preserve"> выполнением Правил эксплуатации.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8.9.10. В разрешении рекомендуется устанавливать сроки и условия производства работ.</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8.9.12.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w:t>
      </w:r>
      <w:r w:rsidRPr="00E0618D">
        <w:rPr>
          <w:rFonts w:ascii="Times New Roman" w:hAnsi="Times New Roman" w:cs="Times New Roman"/>
          <w:sz w:val="24"/>
          <w:szCs w:val="24"/>
        </w:rPr>
        <w:lastRenderedPageBreak/>
        <w:t xml:space="preserve">руководствуется положением коммуникаций, указанных на </w:t>
      </w:r>
      <w:proofErr w:type="spellStart"/>
      <w:r w:rsidRPr="00E0618D">
        <w:rPr>
          <w:rFonts w:ascii="Times New Roman" w:hAnsi="Times New Roman" w:cs="Times New Roman"/>
          <w:sz w:val="24"/>
          <w:szCs w:val="24"/>
        </w:rPr>
        <w:t>топооснове</w:t>
      </w:r>
      <w:proofErr w:type="spellEnd"/>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8.9.13.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При производстве работ на улицах, застроенных территориях грунт немедленно вывозить.</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8.9.14. Траншеи под проезжей частью и тротуарами засыпать песком и песчаным фунтом с послойным уплотнением и поливкой водой.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Траншеи на газонах засыпать местным грунтом с уплотнением, восстановлением плодородного слоя и посевом травы или посадки декоративных деревьев.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8.9.16. При засыпке траншеи некондиционным грунтом без необходимого уплотнения или иных нарушениях правил производства земляных </w:t>
      </w:r>
      <w:proofErr w:type="gramStart"/>
      <w:r w:rsidRPr="00E0618D">
        <w:rPr>
          <w:rFonts w:ascii="Times New Roman" w:hAnsi="Times New Roman" w:cs="Times New Roman"/>
          <w:sz w:val="24"/>
          <w:szCs w:val="24"/>
        </w:rPr>
        <w:t>работ</w:t>
      </w:r>
      <w:proofErr w:type="gramEnd"/>
      <w:r w:rsidRPr="00E0618D">
        <w:rPr>
          <w:rFonts w:ascii="Times New Roman" w:hAnsi="Times New Roman" w:cs="Times New Roman"/>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8.9.18.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8.10. Содержание сельскохозяйственных и домашних животных в сельском поселении</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8.10.1. Запрещается передвижение сельскохозяйственных животных на территории сельского поселения без сопровождающих лиц, место и время массового сбора сельскохозяйственных животных для выпаса устанавливается ежегодно на собраниях (сходах) граждан.</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8.10.2. Выпас сельскохозяйственных животных осуществлять на специально отведенных администрацией сельского поселения местах выпаса под наблюдением владельца или уполномоченного им лица.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8.10.3. Владельцы домашних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8.10.4. Запрещается содержание домашних животных на балконах, лоджиях, в местах общего пользования многоквартирных жилых домов.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8.10.5. Отлов бродячих животных осуществлять специализированным организациям по договорам с администрацией сельского поселения в пределах средств, предусмотренных в бюджете сельского поселения на эти цели.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8.10.6. Владельцы собак, имеющие в собственности земельный участок, жилой дом, могут содержать собак в свободном выгуле на огороженной территории или на привязи, в вольере. При входе на участок или во двор жилого дома должна быть сделана предупреждающая надпись о наличии собаки. </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8.10.7. Владельцы обязаны осуществлять выгул собак при наличии поводка. Запрещается выгул собак на детских, спортивных  площадках, в парках, на территориях детских, дошкольных и лечебных учреждений, в местах массового отдыха.</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8.11. Особые требования к доступности сельской среды</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8.11.1. При проектировании объектов благоустройства жилой среды, улиц и дорог, объектов </w:t>
      </w:r>
      <w:r w:rsidRPr="00E0618D">
        <w:rPr>
          <w:rFonts w:ascii="Times New Roman" w:hAnsi="Times New Roman" w:cs="Times New Roman"/>
          <w:sz w:val="24"/>
          <w:szCs w:val="24"/>
        </w:rPr>
        <w:lastRenderedPageBreak/>
        <w:t>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8.11.2.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8.12. Праздничное оформление территории</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8.12.1. Праздничное оформление территории сельского поселения выполнять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Оформление зданий, сооружений осуществлять их владельцами в рамках концепции праздничного оформления территории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8.12.2.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8.12.3. </w:t>
      </w:r>
      <w:proofErr w:type="gramStart"/>
      <w:r w:rsidRPr="00E0618D">
        <w:rPr>
          <w:rFonts w:ascii="Times New Roman" w:hAnsi="Times New Roman" w:cs="Times New Roman"/>
          <w:sz w:val="24"/>
          <w:szCs w:val="24"/>
        </w:rPr>
        <w:t>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8.12.4.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E0618D">
        <w:rPr>
          <w:rFonts w:ascii="Times New Roman" w:hAnsi="Times New Roman" w:cs="Times New Roman"/>
          <w:sz w:val="24"/>
          <w:szCs w:val="24"/>
        </w:rPr>
        <w:t>утверждаемыми</w:t>
      </w:r>
      <w:proofErr w:type="gramEnd"/>
      <w:r w:rsidRPr="00E0618D">
        <w:rPr>
          <w:rFonts w:ascii="Times New Roman" w:hAnsi="Times New Roman" w:cs="Times New Roman"/>
          <w:sz w:val="24"/>
          <w:szCs w:val="24"/>
        </w:rPr>
        <w:t xml:space="preserve"> администрацией сельского поселения.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8.12.5.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 xml:space="preserve">Раздел 9. </w:t>
      </w:r>
      <w:proofErr w:type="gramStart"/>
      <w:r w:rsidRPr="00E0618D">
        <w:rPr>
          <w:rFonts w:ascii="Times New Roman" w:hAnsi="Times New Roman" w:cs="Times New Roman"/>
          <w:sz w:val="24"/>
          <w:szCs w:val="24"/>
        </w:rPr>
        <w:t>КОНТРОЛЬ ЗА</w:t>
      </w:r>
      <w:proofErr w:type="gramEnd"/>
      <w:r w:rsidRPr="00E0618D">
        <w:rPr>
          <w:rFonts w:ascii="Times New Roman" w:hAnsi="Times New Roman" w:cs="Times New Roman"/>
          <w:sz w:val="24"/>
          <w:szCs w:val="24"/>
        </w:rPr>
        <w:t xml:space="preserve"> СОБЛЮДЕНИЕМ НОРМ</w:t>
      </w: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И ПРАВИЛ БЛАГОУСТРОЙСТВА</w:t>
      </w:r>
    </w:p>
    <w:p w:rsidR="005A2A0D" w:rsidRPr="00E0618D" w:rsidRDefault="005A2A0D" w:rsidP="005A2A0D">
      <w:pPr>
        <w:pStyle w:val="ConsPlusNormal"/>
        <w:ind w:firstLine="540"/>
        <w:jc w:val="both"/>
        <w:outlineLvl w:val="1"/>
        <w:rPr>
          <w:rFonts w:ascii="Times New Roman" w:hAnsi="Times New Roman" w:cs="Times New Roman"/>
          <w:sz w:val="24"/>
          <w:szCs w:val="24"/>
        </w:rPr>
      </w:pP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9.1. Необходимо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П</w:t>
      </w:r>
      <w:r w:rsidRPr="00E0618D">
        <w:rPr>
          <w:rFonts w:ascii="Times New Roman" w:hAnsi="Times New Roman" w:cs="Times New Roman"/>
          <w:sz w:val="24"/>
          <w:szCs w:val="24"/>
        </w:rPr>
        <w:t>риложение № 1</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к Правилам</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по разработке норм и правил</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по благоустройству территорий</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сельского поселения</w:t>
      </w: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ОСНОВНЫЕ ТЕРМИНЫ И ОПРЕДЕЛЕНИЯ</w:t>
      </w:r>
    </w:p>
    <w:p w:rsidR="005A2A0D" w:rsidRPr="00E0618D" w:rsidRDefault="005A2A0D" w:rsidP="005A2A0D">
      <w:pPr>
        <w:pStyle w:val="ConsPlusNormal"/>
        <w:ind w:firstLine="540"/>
        <w:jc w:val="both"/>
        <w:outlineLvl w:val="1"/>
        <w:rPr>
          <w:rFonts w:ascii="Times New Roman" w:hAnsi="Times New Roman" w:cs="Times New Roman"/>
          <w:sz w:val="24"/>
          <w:szCs w:val="24"/>
        </w:rPr>
      </w:pP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 xml:space="preserve">Ассимиляционный потенциал (емкость) - </w:t>
      </w:r>
      <w:proofErr w:type="spellStart"/>
      <w:r w:rsidRPr="00E0618D">
        <w:rPr>
          <w:rFonts w:ascii="Times New Roman" w:hAnsi="Times New Roman" w:cs="Times New Roman"/>
          <w:sz w:val="24"/>
          <w:szCs w:val="24"/>
        </w:rPr>
        <w:t>самоочищающая</w:t>
      </w:r>
      <w:proofErr w:type="spellEnd"/>
      <w:r w:rsidRPr="00E0618D">
        <w:rPr>
          <w:rFonts w:ascii="Times New Roman" w:hAnsi="Times New Roman" w:cs="Times New Roman"/>
          <w:sz w:val="24"/>
          <w:szCs w:val="24"/>
        </w:rP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 xml:space="preserve">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w:t>
      </w:r>
      <w:r w:rsidRPr="00E0618D">
        <w:rPr>
          <w:rFonts w:ascii="Times New Roman" w:hAnsi="Times New Roman" w:cs="Times New Roman"/>
          <w:sz w:val="24"/>
          <w:szCs w:val="24"/>
        </w:rPr>
        <w:lastRenderedPageBreak/>
        <w:t>стационарных и мобильных зеленых насаждений.</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5A2A0D" w:rsidRPr="00E0618D" w:rsidRDefault="005A2A0D" w:rsidP="005A2A0D">
      <w:pPr>
        <w:pStyle w:val="ConsPlusNormal"/>
        <w:ind w:firstLine="540"/>
        <w:jc w:val="both"/>
        <w:outlineLvl w:val="1"/>
        <w:rPr>
          <w:rFonts w:ascii="Times New Roman" w:hAnsi="Times New Roman" w:cs="Times New Roman"/>
          <w:sz w:val="24"/>
          <w:szCs w:val="24"/>
        </w:rPr>
      </w:pPr>
      <w:proofErr w:type="spellStart"/>
      <w:r w:rsidRPr="00E0618D">
        <w:rPr>
          <w:rFonts w:ascii="Times New Roman" w:hAnsi="Times New Roman" w:cs="Times New Roman"/>
          <w:sz w:val="24"/>
          <w:szCs w:val="24"/>
        </w:rPr>
        <w:t>Крышное</w:t>
      </w:r>
      <w:proofErr w:type="spellEnd"/>
      <w:r w:rsidRPr="00E0618D">
        <w:rPr>
          <w:rFonts w:ascii="Times New Roman" w:hAnsi="Times New Roman" w:cs="Times New Roman"/>
          <w:sz w:val="24"/>
          <w:szCs w:val="24"/>
        </w:rPr>
        <w:t xml:space="preserve">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5A2A0D" w:rsidRPr="00E0618D" w:rsidRDefault="005A2A0D" w:rsidP="005A2A0D">
      <w:pPr>
        <w:pStyle w:val="ConsPlusNormal"/>
        <w:ind w:firstLine="540"/>
        <w:jc w:val="both"/>
        <w:outlineLvl w:val="1"/>
        <w:rPr>
          <w:rFonts w:ascii="Times New Roman" w:hAnsi="Times New Roman" w:cs="Times New Roman"/>
          <w:sz w:val="24"/>
          <w:szCs w:val="24"/>
        </w:rPr>
      </w:pPr>
      <w:proofErr w:type="gramStart"/>
      <w:r w:rsidRPr="00E0618D">
        <w:rPr>
          <w:rFonts w:ascii="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 xml:space="preserve">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w:t>
      </w:r>
      <w:smartTag w:uri="urn:schemas-microsoft-com:office:smarttags" w:element="metricconverter">
        <w:smartTagPr>
          <w:attr w:name="ProductID" w:val="1200 м"/>
        </w:smartTagPr>
        <w:r w:rsidRPr="00E0618D">
          <w:rPr>
            <w:rFonts w:ascii="Times New Roman" w:hAnsi="Times New Roman" w:cs="Times New Roman"/>
            <w:sz w:val="24"/>
            <w:szCs w:val="24"/>
          </w:rPr>
          <w:t>1200 м</w:t>
        </w:r>
      </w:smartTag>
      <w:r w:rsidRPr="00E0618D">
        <w:rPr>
          <w:rFonts w:ascii="Times New Roman" w:hAnsi="Times New Roman" w:cs="Times New Roman"/>
          <w:sz w:val="24"/>
          <w:szCs w:val="24"/>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E0618D">
          <w:rPr>
            <w:rFonts w:ascii="Times New Roman" w:hAnsi="Times New Roman" w:cs="Times New Roman"/>
            <w:sz w:val="24"/>
            <w:szCs w:val="24"/>
          </w:rPr>
          <w:t>10 м</w:t>
        </w:r>
      </w:smartTag>
      <w:r w:rsidRPr="00E0618D">
        <w:rPr>
          <w:rFonts w:ascii="Times New Roman" w:hAnsi="Times New Roman" w:cs="Times New Roman"/>
          <w:sz w:val="24"/>
          <w:szCs w:val="24"/>
        </w:rPr>
        <w:t xml:space="preserve"> и не более </w:t>
      </w:r>
      <w:smartTag w:uri="urn:schemas-microsoft-com:office:smarttags" w:element="metricconverter">
        <w:smartTagPr>
          <w:attr w:name="ProductID" w:val="30 м"/>
        </w:smartTagPr>
        <w:r w:rsidRPr="00E0618D">
          <w:rPr>
            <w:rFonts w:ascii="Times New Roman" w:hAnsi="Times New Roman" w:cs="Times New Roman"/>
            <w:sz w:val="24"/>
            <w:szCs w:val="24"/>
          </w:rPr>
          <w:t>30 м</w:t>
        </w:r>
      </w:smartTag>
      <w:r w:rsidRPr="00E0618D">
        <w:rPr>
          <w:rFonts w:ascii="Times New Roman" w:hAnsi="Times New Roman" w:cs="Times New Roman"/>
          <w:sz w:val="24"/>
          <w:szCs w:val="24"/>
        </w:rPr>
        <w:t xml:space="preserve"> (оптимально 12 - </w:t>
      </w:r>
      <w:smartTag w:uri="urn:schemas-microsoft-com:office:smarttags" w:element="metricconverter">
        <w:smartTagPr>
          <w:attr w:name="ProductID" w:val="20 м"/>
        </w:smartTagPr>
        <w:r w:rsidRPr="00E0618D">
          <w:rPr>
            <w:rFonts w:ascii="Times New Roman" w:hAnsi="Times New Roman" w:cs="Times New Roman"/>
            <w:sz w:val="24"/>
            <w:szCs w:val="24"/>
          </w:rPr>
          <w:t>20 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E0618D">
        <w:rPr>
          <w:rFonts w:ascii="Times New Roman" w:hAnsi="Times New Roman" w:cs="Times New Roman"/>
          <w:sz w:val="24"/>
          <w:szCs w:val="24"/>
        </w:rPr>
        <w:t>приобъектные</w:t>
      </w:r>
      <w:proofErr w:type="spellEnd"/>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Тактильное покрытие - покрытие с ощутимым изменением фактуры поверхностного слоя.</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Термины и определения к Приложению № 4 </w:t>
      </w:r>
      <w:proofErr w:type="gramStart"/>
      <w:r w:rsidRPr="00E0618D">
        <w:rPr>
          <w:rFonts w:ascii="Times New Roman" w:hAnsi="Times New Roman" w:cs="Times New Roman"/>
          <w:sz w:val="24"/>
          <w:szCs w:val="24"/>
        </w:rPr>
        <w:t>к</w:t>
      </w:r>
      <w:proofErr w:type="gramEnd"/>
      <w:r w:rsidRPr="00E0618D">
        <w:rPr>
          <w:rFonts w:ascii="Times New Roman" w:hAnsi="Times New Roman" w:cs="Times New Roman"/>
          <w:sz w:val="24"/>
          <w:szCs w:val="24"/>
        </w:rPr>
        <w:t xml:space="preserve"> настоящим</w:t>
      </w: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Правилам</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Минимальный почвенный выдел - трехмерный фрагмент почвы, способный обеспечить полноценный жизненный цикл дерева.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Плодородный слой - в естественных почвах это гумусовый горизонт. В </w:t>
      </w:r>
      <w:proofErr w:type="spellStart"/>
      <w:r w:rsidRPr="00E0618D">
        <w:rPr>
          <w:rFonts w:ascii="Times New Roman" w:hAnsi="Times New Roman" w:cs="Times New Roman"/>
          <w:sz w:val="24"/>
          <w:szCs w:val="24"/>
        </w:rPr>
        <w:t>урбоконструктоземах</w:t>
      </w:r>
      <w:proofErr w:type="spellEnd"/>
      <w:r w:rsidRPr="00E0618D">
        <w:rPr>
          <w:rFonts w:ascii="Times New Roman" w:hAnsi="Times New Roman" w:cs="Times New Roman"/>
          <w:sz w:val="24"/>
          <w:szCs w:val="24"/>
        </w:rPr>
        <w:t xml:space="preserve"> - слой (горизонт), состоящий из плодородного грунта мощностью до </w:t>
      </w:r>
      <w:smartTag w:uri="urn:schemas-microsoft-com:office:smarttags" w:element="metricconverter">
        <w:smartTagPr>
          <w:attr w:name="ProductID" w:val="20 см"/>
        </w:smartTagPr>
        <w:r w:rsidRPr="00E0618D">
          <w:rPr>
            <w:rFonts w:ascii="Times New Roman" w:hAnsi="Times New Roman" w:cs="Times New Roman"/>
            <w:sz w:val="24"/>
            <w:szCs w:val="24"/>
          </w:rPr>
          <w:t>20 см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rsidRPr="00E0618D">
        <w:rPr>
          <w:rFonts w:ascii="Times New Roman" w:hAnsi="Times New Roman" w:cs="Times New Roman"/>
          <w:sz w:val="24"/>
          <w:szCs w:val="24"/>
        </w:rPr>
        <w:t>естественноприродных</w:t>
      </w:r>
      <w:proofErr w:type="spellEnd"/>
      <w:r w:rsidRPr="00E0618D">
        <w:rPr>
          <w:rFonts w:ascii="Times New Roman" w:hAnsi="Times New Roman" w:cs="Times New Roman"/>
          <w:sz w:val="24"/>
          <w:szCs w:val="24"/>
        </w:rPr>
        <w:t xml:space="preserve"> гумусовых горизонтов. В плодородном грунте не должно быть включений бытового и строительного мусора. Содержание </w:t>
      </w:r>
      <w:r w:rsidRPr="00E0618D">
        <w:rPr>
          <w:rFonts w:ascii="Times New Roman" w:hAnsi="Times New Roman" w:cs="Times New Roman"/>
          <w:sz w:val="24"/>
          <w:szCs w:val="24"/>
        </w:rPr>
        <w:lastRenderedPageBreak/>
        <w:t xml:space="preserve">физической глины (фракции &lt; </w:t>
      </w:r>
      <w:smartTag w:uri="urn:schemas-microsoft-com:office:smarttags" w:element="metricconverter">
        <w:smartTagPr>
          <w:attr w:name="ProductID" w:val="0,01 мм"/>
        </w:smartTagPr>
        <w:r w:rsidRPr="00E0618D">
          <w:rPr>
            <w:rFonts w:ascii="Times New Roman" w:hAnsi="Times New Roman" w:cs="Times New Roman"/>
            <w:sz w:val="24"/>
            <w:szCs w:val="24"/>
          </w:rPr>
          <w:t>0,01 мм</w:t>
        </w:r>
      </w:smartTag>
      <w:r w:rsidRPr="00E0618D">
        <w:rPr>
          <w:rFonts w:ascii="Times New Roman" w:hAnsi="Times New Roman" w:cs="Times New Roman"/>
          <w:sz w:val="24"/>
          <w:szCs w:val="24"/>
        </w:rPr>
        <w:t xml:space="preserve">) - не менее 30 - 40%, содержание гумуса - 3 - 4%, </w:t>
      </w:r>
      <w:proofErr w:type="spellStart"/>
      <w:r w:rsidRPr="00E0618D">
        <w:rPr>
          <w:rFonts w:ascii="Times New Roman" w:hAnsi="Times New Roman" w:cs="Times New Roman"/>
          <w:sz w:val="24"/>
          <w:szCs w:val="24"/>
        </w:rPr>
        <w:t>pH</w:t>
      </w:r>
      <w:proofErr w:type="spellEnd"/>
      <w:r w:rsidRPr="00E0618D">
        <w:rPr>
          <w:rFonts w:ascii="Times New Roman" w:hAnsi="Times New Roman" w:cs="Times New Roman"/>
          <w:sz w:val="24"/>
          <w:szCs w:val="24"/>
        </w:rPr>
        <w:t xml:space="preserve"> - 5,5 - 7,0.</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Приоритетный компонент загрязнения - вещество или биологический агент, подлежащий контролю в первую очередь.</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Приложение № 2</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к Правилам</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по разработке норм и правил</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по благоустройству территорий</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сельского поселения</w:t>
      </w: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РЕКОМЕНДУЕМЫЕ ПАРАМЕТРЫ</w:t>
      </w: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Таблица 1. Рекомендуемое размещение </w:t>
      </w:r>
      <w:proofErr w:type="spellStart"/>
      <w:r w:rsidRPr="00E0618D">
        <w:rPr>
          <w:rFonts w:ascii="Times New Roman" w:hAnsi="Times New Roman" w:cs="Times New Roman"/>
          <w:sz w:val="24"/>
          <w:szCs w:val="24"/>
        </w:rPr>
        <w:t>дождеприемных</w:t>
      </w:r>
      <w:proofErr w:type="spellEnd"/>
      <w:r w:rsidRPr="00E0618D">
        <w:rPr>
          <w:rFonts w:ascii="Times New Roman" w:hAnsi="Times New Roman" w:cs="Times New Roman"/>
          <w:sz w:val="24"/>
          <w:szCs w:val="24"/>
        </w:rPr>
        <w:t xml:space="preserve"> колодцев</w:t>
      </w: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в лотках проезжих частей улиц и проездов</w:t>
      </w:r>
    </w:p>
    <w:p w:rsidR="005A2A0D" w:rsidRPr="00E0618D" w:rsidRDefault="005A2A0D" w:rsidP="005A2A0D">
      <w:pPr>
        <w:pStyle w:val="ConsPlusNormal"/>
        <w:ind w:firstLine="0"/>
        <w:jc w:val="center"/>
        <w:outlineLvl w:val="2"/>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5148"/>
      </w:tblGrid>
      <w:tr w:rsidR="005A2A0D" w:rsidRPr="00E0618D" w:rsidTr="00F53E96">
        <w:tc>
          <w:tcPr>
            <w:tcW w:w="514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Уклон проезжей части улицы, промилле</w:t>
            </w:r>
          </w:p>
        </w:tc>
        <w:tc>
          <w:tcPr>
            <w:tcW w:w="514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Расстояние между </w:t>
            </w:r>
            <w:proofErr w:type="spellStart"/>
            <w:r w:rsidRPr="00E0618D">
              <w:rPr>
                <w:rFonts w:ascii="Times New Roman" w:hAnsi="Times New Roman" w:cs="Times New Roman"/>
              </w:rPr>
              <w:t>дождеприемными</w:t>
            </w:r>
            <w:proofErr w:type="spellEnd"/>
            <w:r w:rsidRPr="00E0618D">
              <w:rPr>
                <w:rFonts w:ascii="Times New Roman" w:hAnsi="Times New Roman" w:cs="Times New Roman"/>
              </w:rPr>
              <w:t xml:space="preserve"> колодцами, </w:t>
            </w:r>
            <w:proofErr w:type="gramStart"/>
            <w:r w:rsidRPr="00E0618D">
              <w:rPr>
                <w:rFonts w:ascii="Times New Roman" w:hAnsi="Times New Roman" w:cs="Times New Roman"/>
              </w:rPr>
              <w:t>м</w:t>
            </w:r>
            <w:proofErr w:type="gramEnd"/>
          </w:p>
        </w:tc>
      </w:tr>
      <w:tr w:rsidR="005A2A0D" w:rsidRPr="00E0618D" w:rsidTr="00F53E96">
        <w:tc>
          <w:tcPr>
            <w:tcW w:w="514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До 4</w:t>
            </w:r>
          </w:p>
        </w:tc>
        <w:tc>
          <w:tcPr>
            <w:tcW w:w="514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50</w:t>
            </w:r>
          </w:p>
        </w:tc>
      </w:tr>
      <w:tr w:rsidR="005A2A0D" w:rsidRPr="00E0618D" w:rsidTr="00F53E96">
        <w:tc>
          <w:tcPr>
            <w:tcW w:w="514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5 – 10</w:t>
            </w:r>
          </w:p>
        </w:tc>
        <w:tc>
          <w:tcPr>
            <w:tcW w:w="514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60 – 70</w:t>
            </w:r>
          </w:p>
        </w:tc>
      </w:tr>
      <w:tr w:rsidR="005A2A0D" w:rsidRPr="00E0618D" w:rsidTr="00F53E96">
        <w:tc>
          <w:tcPr>
            <w:tcW w:w="514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lastRenderedPageBreak/>
              <w:t>10 – 30</w:t>
            </w:r>
          </w:p>
        </w:tc>
        <w:tc>
          <w:tcPr>
            <w:tcW w:w="514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70 – 80</w:t>
            </w:r>
          </w:p>
        </w:tc>
      </w:tr>
      <w:tr w:rsidR="005A2A0D" w:rsidRPr="00E0618D" w:rsidTr="00F53E96">
        <w:tc>
          <w:tcPr>
            <w:tcW w:w="514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Свыше 30</w:t>
            </w:r>
          </w:p>
        </w:tc>
        <w:tc>
          <w:tcPr>
            <w:tcW w:w="514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Не более 60</w:t>
            </w:r>
          </w:p>
        </w:tc>
      </w:tr>
      <w:tr w:rsidR="005A2A0D" w:rsidRPr="00E0618D" w:rsidTr="00F53E96">
        <w:tc>
          <w:tcPr>
            <w:tcW w:w="10296" w:type="dxa"/>
            <w:gridSpan w:val="2"/>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Примечание 1 - Пропускная способность одной горизонтальной водоприемной решетки определяется по формуле: при Н &lt;= 1,33 W/I Q = 1/5 IH куб. м/с, при Н &gt;= 1,33 W/I Q = 2W H куб. м/</w:t>
            </w:r>
            <w:proofErr w:type="gramStart"/>
            <w:r w:rsidRPr="00E0618D">
              <w:rPr>
                <w:rFonts w:ascii="Times New Roman" w:hAnsi="Times New Roman" w:cs="Times New Roman"/>
                <w:sz w:val="24"/>
                <w:szCs w:val="24"/>
              </w:rPr>
              <w:t>с</w:t>
            </w:r>
            <w:proofErr w:type="gramEnd"/>
            <w:r w:rsidRPr="00E0618D">
              <w:rPr>
                <w:rFonts w:ascii="Times New Roman" w:hAnsi="Times New Roman" w:cs="Times New Roman"/>
                <w:sz w:val="24"/>
                <w:szCs w:val="24"/>
              </w:rPr>
              <w:t xml:space="preserve">, где: H - полный  напор, равный Н + V/2; H - глубина потока воды  на подходе к решетке, м; V – скорость 1        </w:t>
            </w:r>
            <w:proofErr w:type="spellStart"/>
            <w:r w:rsidRPr="00E0618D">
              <w:rPr>
                <w:rFonts w:ascii="Times New Roman" w:hAnsi="Times New Roman" w:cs="Times New Roman"/>
                <w:sz w:val="24"/>
                <w:szCs w:val="24"/>
              </w:rPr>
              <w:t>1</w:t>
            </w:r>
            <w:proofErr w:type="spellEnd"/>
            <w:r w:rsidRPr="00E0618D">
              <w:rPr>
                <w:rFonts w:ascii="Times New Roman" w:hAnsi="Times New Roman" w:cs="Times New Roman"/>
                <w:sz w:val="24"/>
                <w:szCs w:val="24"/>
              </w:rPr>
              <w:t xml:space="preserve">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подхода воды, </w:t>
            </w:r>
            <w:proofErr w:type="gramStart"/>
            <w:r w:rsidRPr="00E0618D">
              <w:rPr>
                <w:rFonts w:ascii="Times New Roman" w:hAnsi="Times New Roman" w:cs="Times New Roman"/>
                <w:sz w:val="24"/>
                <w:szCs w:val="24"/>
              </w:rPr>
              <w:t>м</w:t>
            </w:r>
            <w:proofErr w:type="gramEnd"/>
            <w:r w:rsidRPr="00E0618D">
              <w:rPr>
                <w:rFonts w:ascii="Times New Roman" w:hAnsi="Times New Roman" w:cs="Times New Roman"/>
                <w:sz w:val="24"/>
                <w:szCs w:val="24"/>
              </w:rPr>
              <w:t xml:space="preserve">/с;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Примечание 2 - в населенных пунктах с дождливым климатом расстояния могут уточняться на основании местных данных метеонаблюдений.            </w:t>
            </w:r>
          </w:p>
        </w:tc>
      </w:tr>
    </w:tbl>
    <w:p w:rsidR="005A2A0D" w:rsidRPr="00E0618D" w:rsidRDefault="005A2A0D" w:rsidP="005A2A0D">
      <w:pPr>
        <w:pStyle w:val="ConsPlusNormal"/>
        <w:ind w:firstLine="0"/>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Таблица 2. Размеры </w:t>
      </w:r>
      <w:proofErr w:type="spellStart"/>
      <w:r w:rsidRPr="00E0618D">
        <w:rPr>
          <w:rFonts w:ascii="Times New Roman" w:hAnsi="Times New Roman" w:cs="Times New Roman"/>
          <w:sz w:val="24"/>
          <w:szCs w:val="24"/>
        </w:rPr>
        <w:t>комов</w:t>
      </w:r>
      <w:proofErr w:type="spellEnd"/>
      <w:r w:rsidRPr="00E0618D">
        <w:rPr>
          <w:rFonts w:ascii="Times New Roman" w:hAnsi="Times New Roman" w:cs="Times New Roman"/>
          <w:sz w:val="24"/>
          <w:szCs w:val="24"/>
        </w:rPr>
        <w:t>, ям, траншей для посадки деревьев и кустарников</w:t>
      </w:r>
    </w:p>
    <w:p w:rsidR="005A2A0D" w:rsidRPr="00E0618D" w:rsidRDefault="005A2A0D" w:rsidP="005A2A0D">
      <w:pPr>
        <w:pStyle w:val="ConsPlusNormal"/>
        <w:ind w:firstLine="0"/>
        <w:jc w:val="center"/>
        <w:outlineLvl w:val="2"/>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1"/>
        <w:gridCol w:w="894"/>
        <w:gridCol w:w="915"/>
        <w:gridCol w:w="2241"/>
        <w:gridCol w:w="989"/>
        <w:gridCol w:w="1125"/>
        <w:gridCol w:w="1123"/>
        <w:gridCol w:w="968"/>
      </w:tblGrid>
      <w:tr w:rsidR="005A2A0D" w:rsidRPr="00E0618D" w:rsidTr="00F53E96">
        <w:trPr>
          <w:trHeight w:val="645"/>
        </w:trPr>
        <w:tc>
          <w:tcPr>
            <w:tcW w:w="2053" w:type="dxa"/>
            <w:vMerge w:val="restart"/>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Наименование посадок</w:t>
            </w:r>
          </w:p>
        </w:tc>
        <w:tc>
          <w:tcPr>
            <w:tcW w:w="817" w:type="dxa"/>
            <w:vMerge w:val="restart"/>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Объем кома, куб. </w:t>
            </w:r>
            <w:proofErr w:type="gramStart"/>
            <w:r w:rsidRPr="00E0618D">
              <w:rPr>
                <w:rFonts w:ascii="Times New Roman" w:hAnsi="Times New Roman" w:cs="Times New Roman"/>
                <w:sz w:val="24"/>
                <w:szCs w:val="24"/>
              </w:rPr>
              <w:t>м</w:t>
            </w:r>
            <w:proofErr w:type="gramEnd"/>
          </w:p>
        </w:tc>
        <w:tc>
          <w:tcPr>
            <w:tcW w:w="924" w:type="dxa"/>
            <w:vMerge w:val="restart"/>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Ед. </w:t>
            </w:r>
            <w:proofErr w:type="spellStart"/>
            <w:r w:rsidRPr="00E0618D">
              <w:rPr>
                <w:rFonts w:ascii="Times New Roman" w:hAnsi="Times New Roman" w:cs="Times New Roman"/>
                <w:sz w:val="24"/>
                <w:szCs w:val="24"/>
              </w:rPr>
              <w:t>изм</w:t>
            </w:r>
            <w:proofErr w:type="spellEnd"/>
            <w:r w:rsidRPr="00E0618D">
              <w:rPr>
                <w:rFonts w:ascii="Times New Roman" w:hAnsi="Times New Roman" w:cs="Times New Roman"/>
                <w:sz w:val="24"/>
                <w:szCs w:val="24"/>
              </w:rPr>
              <w:t>.</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Размер посадочных ям, </w:t>
            </w:r>
            <w:proofErr w:type="gramStart"/>
            <w:r w:rsidRPr="00E0618D">
              <w:rPr>
                <w:rFonts w:ascii="Times New Roman" w:hAnsi="Times New Roman" w:cs="Times New Roman"/>
                <w:sz w:val="24"/>
                <w:szCs w:val="24"/>
              </w:rPr>
              <w:t>м</w:t>
            </w:r>
            <w:proofErr w:type="gramEnd"/>
            <w:r w:rsidRPr="00E0618D">
              <w:rPr>
                <w:rFonts w:ascii="Times New Roman" w:hAnsi="Times New Roman" w:cs="Times New Roman"/>
                <w:sz w:val="24"/>
                <w:szCs w:val="24"/>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Объем ямы, куб. </w:t>
            </w:r>
            <w:proofErr w:type="gramStart"/>
            <w:r w:rsidRPr="00E0618D">
              <w:rPr>
                <w:rFonts w:ascii="Times New Roman" w:hAnsi="Times New Roman" w:cs="Times New Roman"/>
                <w:sz w:val="24"/>
                <w:szCs w:val="24"/>
              </w:rPr>
              <w:t>м</w:t>
            </w:r>
            <w:proofErr w:type="gramEnd"/>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center"/>
              <w:outlineLvl w:val="2"/>
              <w:rPr>
                <w:rFonts w:ascii="Times New Roman" w:hAnsi="Times New Roman" w:cs="Times New Roman"/>
                <w:sz w:val="24"/>
                <w:szCs w:val="24"/>
              </w:rPr>
            </w:pPr>
            <w:proofErr w:type="spellStart"/>
            <w:r w:rsidRPr="00E0618D">
              <w:rPr>
                <w:rFonts w:ascii="Times New Roman" w:hAnsi="Times New Roman" w:cs="Times New Roman"/>
                <w:sz w:val="24"/>
                <w:szCs w:val="24"/>
              </w:rPr>
              <w:t>Площ</w:t>
            </w:r>
            <w:proofErr w:type="spellEnd"/>
            <w:r w:rsidRPr="00E0618D">
              <w:rPr>
                <w:rFonts w:ascii="Times New Roman" w:hAnsi="Times New Roman" w:cs="Times New Roman"/>
                <w:sz w:val="24"/>
                <w:szCs w:val="24"/>
              </w:rPr>
              <w:t>. ямы, кв. м</w:t>
            </w:r>
          </w:p>
        </w:tc>
        <w:tc>
          <w:tcPr>
            <w:tcW w:w="2108" w:type="dxa"/>
            <w:gridSpan w:val="2"/>
            <w:tcBorders>
              <w:top w:val="single" w:sz="4" w:space="0" w:color="000000"/>
              <w:left w:val="single" w:sz="4" w:space="0" w:color="000000"/>
              <w:bottom w:val="single" w:sz="4" w:space="0" w:color="auto"/>
              <w:right w:val="single" w:sz="4" w:space="0" w:color="000000"/>
            </w:tcBorders>
            <w:hideMark/>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Расход растительной земли при замене</w:t>
            </w:r>
          </w:p>
        </w:tc>
      </w:tr>
      <w:tr w:rsidR="005A2A0D" w:rsidRPr="00E0618D" w:rsidTr="00F53E96">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2A0D" w:rsidRPr="00E0618D" w:rsidRDefault="005A2A0D" w:rsidP="00F53E96">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2A0D" w:rsidRPr="00E0618D" w:rsidRDefault="005A2A0D" w:rsidP="00F53E96">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2A0D" w:rsidRPr="00E0618D" w:rsidRDefault="005A2A0D" w:rsidP="00F53E96">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2A0D" w:rsidRPr="00E0618D" w:rsidRDefault="005A2A0D" w:rsidP="00F53E96">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2A0D" w:rsidRPr="00E0618D" w:rsidRDefault="005A2A0D" w:rsidP="00F53E96">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2A0D" w:rsidRPr="00E0618D" w:rsidRDefault="005A2A0D" w:rsidP="00F53E96">
            <w:pPr>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auto"/>
            </w:tcBorders>
            <w:hideMark/>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50%</w:t>
            </w:r>
          </w:p>
        </w:tc>
        <w:tc>
          <w:tcPr>
            <w:tcW w:w="974" w:type="dxa"/>
            <w:tcBorders>
              <w:top w:val="single" w:sz="4" w:space="0" w:color="auto"/>
              <w:left w:val="single" w:sz="4" w:space="0" w:color="auto"/>
              <w:bottom w:val="single" w:sz="4" w:space="0" w:color="000000"/>
              <w:right w:val="single" w:sz="4" w:space="0" w:color="000000"/>
            </w:tcBorders>
            <w:hideMark/>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100 %</w:t>
            </w:r>
          </w:p>
        </w:tc>
      </w:tr>
      <w:tr w:rsidR="005A2A0D" w:rsidRPr="00E0618D" w:rsidTr="00F53E96">
        <w:tc>
          <w:tcPr>
            <w:tcW w:w="2053"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Саженцы без кома: хвойные  лиственные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Для деревьев с комом: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0,8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0,8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0,5</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0,6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1,3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1,3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0,6</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1,5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1,5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0,6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1,7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1,7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0,6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2,0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0,6               </w:t>
            </w:r>
          </w:p>
        </w:tc>
        <w:tc>
          <w:tcPr>
            <w:tcW w:w="817"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0,25</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0,6</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1,01</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1,46</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1,88</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3,20</w:t>
            </w:r>
          </w:p>
        </w:tc>
        <w:tc>
          <w:tcPr>
            <w:tcW w:w="924"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шт.</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шт.</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шт.</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шт.</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шт.</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шт.</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шт.</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шт.</w:t>
            </w:r>
          </w:p>
        </w:tc>
        <w:tc>
          <w:tcPr>
            <w:tcW w:w="2268"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1,0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0,8</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0,7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0,7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0,6</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1,5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1,5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0,85</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1,9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1,9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0,85</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2,2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2,2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0,85</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2,4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2,4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0,85</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2,6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2,6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0,85</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2,9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2,9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1,05</w:t>
            </w:r>
          </w:p>
        </w:tc>
        <w:tc>
          <w:tcPr>
            <w:tcW w:w="992"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0,63</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0,27</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1,50</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3,07</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4,11</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5,18</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6,08</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8,83</w:t>
            </w:r>
          </w:p>
        </w:tc>
        <w:tc>
          <w:tcPr>
            <w:tcW w:w="1134"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0,79</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0,38</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1,76</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3,61</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4,84</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5,76</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6,76</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8,41</w:t>
            </w:r>
          </w:p>
        </w:tc>
        <w:tc>
          <w:tcPr>
            <w:tcW w:w="1134" w:type="dxa"/>
            <w:tcBorders>
              <w:top w:val="single" w:sz="4" w:space="0" w:color="000000"/>
              <w:left w:val="single" w:sz="4" w:space="0" w:color="000000"/>
              <w:bottom w:val="single" w:sz="4" w:space="0" w:color="000000"/>
              <w:right w:val="single" w:sz="4" w:space="0" w:color="auto"/>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0,25</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0,11</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0,48</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0,99</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1,24</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1,49</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1,68</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2,25</w:t>
            </w:r>
          </w:p>
        </w:tc>
        <w:tc>
          <w:tcPr>
            <w:tcW w:w="974" w:type="dxa"/>
            <w:tcBorders>
              <w:top w:val="single" w:sz="4" w:space="0" w:color="000000"/>
              <w:left w:val="single" w:sz="4" w:space="0" w:color="auto"/>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0,565</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0,241</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1,08</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2,23</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2,97</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3,35</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3,79</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5,06</w:t>
            </w:r>
          </w:p>
        </w:tc>
      </w:tr>
      <w:tr w:rsidR="005A2A0D" w:rsidRPr="00E0618D" w:rsidTr="00F53E96">
        <w:tc>
          <w:tcPr>
            <w:tcW w:w="2053"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Кустарники: </w:t>
            </w:r>
          </w:p>
          <w:p w:rsidR="005A2A0D" w:rsidRPr="00E0618D" w:rsidRDefault="005A2A0D" w:rsidP="00F53E96">
            <w:pPr>
              <w:pStyle w:val="ConsPlusNormal"/>
              <w:ind w:firstLine="0"/>
              <w:jc w:val="center"/>
              <w:outlineLvl w:val="2"/>
              <w:rPr>
                <w:rFonts w:ascii="Times New Roman" w:hAnsi="Times New Roman" w:cs="Times New Roman"/>
                <w:sz w:val="24"/>
                <w:szCs w:val="24"/>
              </w:rPr>
            </w:pPr>
            <w:proofErr w:type="spellStart"/>
            <w:r w:rsidRPr="00E0618D">
              <w:rPr>
                <w:rFonts w:ascii="Times New Roman" w:hAnsi="Times New Roman" w:cs="Times New Roman"/>
                <w:sz w:val="24"/>
                <w:szCs w:val="24"/>
              </w:rPr>
              <w:t>Однорядн</w:t>
            </w:r>
            <w:proofErr w:type="spellEnd"/>
            <w:r w:rsidRPr="00E0618D">
              <w:rPr>
                <w:rFonts w:ascii="Times New Roman" w:hAnsi="Times New Roman" w:cs="Times New Roman"/>
                <w:sz w:val="24"/>
                <w:szCs w:val="24"/>
              </w:rPr>
              <w:t>. живая</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изгородь б/кома</w:t>
            </w:r>
          </w:p>
          <w:p w:rsidR="005A2A0D" w:rsidRPr="00E0618D" w:rsidRDefault="005A2A0D" w:rsidP="00F53E96">
            <w:pPr>
              <w:pStyle w:val="ConsPlusNormal"/>
              <w:ind w:firstLine="0"/>
              <w:outlineLvl w:val="2"/>
              <w:rPr>
                <w:rFonts w:ascii="Times New Roman" w:hAnsi="Times New Roman" w:cs="Times New Roman"/>
                <w:sz w:val="24"/>
                <w:szCs w:val="24"/>
              </w:rPr>
            </w:pPr>
            <w:proofErr w:type="spellStart"/>
            <w:r w:rsidRPr="00E0618D">
              <w:rPr>
                <w:rFonts w:ascii="Times New Roman" w:hAnsi="Times New Roman" w:cs="Times New Roman"/>
                <w:sz w:val="24"/>
                <w:szCs w:val="24"/>
              </w:rPr>
              <w:t>Двухрядн</w:t>
            </w:r>
            <w:proofErr w:type="spellEnd"/>
            <w:r w:rsidRPr="00E0618D">
              <w:rPr>
                <w:rFonts w:ascii="Times New Roman" w:hAnsi="Times New Roman" w:cs="Times New Roman"/>
                <w:sz w:val="24"/>
                <w:szCs w:val="24"/>
              </w:rPr>
              <w:t>. живая</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изгородь б/кома</w:t>
            </w:r>
          </w:p>
        </w:tc>
        <w:tc>
          <w:tcPr>
            <w:tcW w:w="817"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outlineLvl w:val="2"/>
              <w:rPr>
                <w:rFonts w:ascii="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п. </w:t>
            </w:r>
            <w:proofErr w:type="gramStart"/>
            <w:r w:rsidRPr="00E0618D">
              <w:rPr>
                <w:rFonts w:ascii="Times New Roman" w:hAnsi="Times New Roman" w:cs="Times New Roman"/>
                <w:sz w:val="24"/>
                <w:szCs w:val="24"/>
              </w:rPr>
              <w:t>м</w:t>
            </w:r>
            <w:proofErr w:type="gramEnd"/>
            <w:r w:rsidRPr="00E0618D">
              <w:rPr>
                <w:rFonts w:ascii="Times New Roman" w:hAnsi="Times New Roman" w:cs="Times New Roman"/>
                <w:sz w:val="24"/>
                <w:szCs w:val="24"/>
              </w:rPr>
              <w:t>.</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п. </w:t>
            </w:r>
            <w:proofErr w:type="gramStart"/>
            <w:r w:rsidRPr="00E0618D">
              <w:rPr>
                <w:rFonts w:ascii="Times New Roman" w:hAnsi="Times New Roman" w:cs="Times New Roman"/>
                <w:sz w:val="24"/>
                <w:szCs w:val="24"/>
              </w:rPr>
              <w:t>м</w:t>
            </w:r>
            <w:proofErr w:type="gramEnd"/>
            <w:r w:rsidRPr="00E0618D">
              <w:rPr>
                <w:rFonts w:ascii="Times New Roman" w:hAnsi="Times New Roman" w:cs="Times New Roman"/>
                <w:sz w:val="24"/>
                <w:szCs w:val="24"/>
              </w:rPr>
              <w:t>.</w:t>
            </w:r>
          </w:p>
          <w:p w:rsidR="005A2A0D" w:rsidRPr="00E0618D" w:rsidRDefault="005A2A0D" w:rsidP="00F53E96">
            <w:pPr>
              <w:pStyle w:val="ConsPlusNormal"/>
              <w:ind w:firstLine="0"/>
              <w:outlineLvl w:val="2"/>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0,5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0,5    </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0,7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0,7 </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0,25</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0,35</w:t>
            </w:r>
          </w:p>
        </w:tc>
        <w:tc>
          <w:tcPr>
            <w:tcW w:w="1134"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0,5  </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0,7</w:t>
            </w:r>
          </w:p>
        </w:tc>
        <w:tc>
          <w:tcPr>
            <w:tcW w:w="1134"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0,1  </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0,14</w:t>
            </w:r>
          </w:p>
        </w:tc>
        <w:tc>
          <w:tcPr>
            <w:tcW w:w="974"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0,225</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0,315</w:t>
            </w:r>
          </w:p>
        </w:tc>
      </w:tr>
      <w:tr w:rsidR="005A2A0D" w:rsidRPr="00E0618D" w:rsidTr="00F53E96">
        <w:tc>
          <w:tcPr>
            <w:tcW w:w="2053"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Кустарники </w:t>
            </w:r>
            <w:proofErr w:type="gramStart"/>
            <w:r w:rsidRPr="00E0618D">
              <w:rPr>
                <w:rFonts w:ascii="Times New Roman" w:hAnsi="Times New Roman" w:cs="Times New Roman"/>
                <w:sz w:val="24"/>
                <w:szCs w:val="24"/>
              </w:rPr>
              <w:t>в</w:t>
            </w:r>
            <w:proofErr w:type="gramEnd"/>
            <w:r w:rsidRPr="00E0618D">
              <w:rPr>
                <w:rFonts w:ascii="Times New Roman" w:hAnsi="Times New Roman" w:cs="Times New Roman"/>
                <w:sz w:val="24"/>
                <w:szCs w:val="24"/>
              </w:rPr>
              <w:t xml:space="preserve">  </w:t>
            </w:r>
          </w:p>
          <w:p w:rsidR="005A2A0D" w:rsidRPr="00E0618D" w:rsidRDefault="005A2A0D" w:rsidP="00F53E96">
            <w:pPr>
              <w:pStyle w:val="ConsPlusNormal"/>
              <w:ind w:firstLine="0"/>
              <w:outlineLvl w:val="2"/>
              <w:rPr>
                <w:rFonts w:ascii="Times New Roman" w:hAnsi="Times New Roman" w:cs="Times New Roman"/>
                <w:sz w:val="24"/>
                <w:szCs w:val="24"/>
              </w:rPr>
            </w:pPr>
            <w:proofErr w:type="gramStart"/>
            <w:r w:rsidRPr="00E0618D">
              <w:rPr>
                <w:rFonts w:ascii="Times New Roman" w:hAnsi="Times New Roman" w:cs="Times New Roman"/>
                <w:sz w:val="24"/>
                <w:szCs w:val="24"/>
              </w:rPr>
              <w:t>группах</w:t>
            </w:r>
            <w:proofErr w:type="gramEnd"/>
            <w:r w:rsidRPr="00E0618D">
              <w:rPr>
                <w:rFonts w:ascii="Times New Roman" w:hAnsi="Times New Roman" w:cs="Times New Roman"/>
                <w:sz w:val="24"/>
                <w:szCs w:val="24"/>
              </w:rPr>
              <w:t xml:space="preserve"> б/кома  </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Для кустарников</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с комом:        </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Д - 0,5 Н - 0,4 </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Д - 0,8 Н - 0,5 </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Д - 1,0 Н - 0,6   </w:t>
            </w:r>
          </w:p>
        </w:tc>
        <w:tc>
          <w:tcPr>
            <w:tcW w:w="817"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0,08</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0,25</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0,6</w:t>
            </w:r>
          </w:p>
        </w:tc>
        <w:tc>
          <w:tcPr>
            <w:tcW w:w="924"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шт.</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шт.</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шт.</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шт.</w:t>
            </w:r>
          </w:p>
        </w:tc>
        <w:tc>
          <w:tcPr>
            <w:tcW w:w="2268"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0,5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0,5    </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1,0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0,65    </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1,5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0,85    </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1,9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1,9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0,85    </w:t>
            </w:r>
          </w:p>
        </w:tc>
        <w:tc>
          <w:tcPr>
            <w:tcW w:w="992"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0,14</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0,51</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1,50</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3,07</w:t>
            </w:r>
          </w:p>
        </w:tc>
        <w:tc>
          <w:tcPr>
            <w:tcW w:w="1134"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0,29</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0,79</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1,76</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3,61</w:t>
            </w:r>
          </w:p>
        </w:tc>
        <w:tc>
          <w:tcPr>
            <w:tcW w:w="1134"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0,057</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0,17</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0,48</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0,99</w:t>
            </w:r>
          </w:p>
        </w:tc>
        <w:tc>
          <w:tcPr>
            <w:tcW w:w="974"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0,127</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0,39</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1,08</w:t>
            </w:r>
          </w:p>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2,23</w:t>
            </w:r>
          </w:p>
        </w:tc>
      </w:tr>
    </w:tbl>
    <w:p w:rsidR="005A2A0D" w:rsidRPr="00E0618D" w:rsidRDefault="005A2A0D" w:rsidP="005A2A0D">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Таблица 3. Максимальное количество деревьев и кустарников</w:t>
      </w:r>
    </w:p>
    <w:p w:rsidR="005A2A0D" w:rsidRPr="00E0618D" w:rsidRDefault="005A2A0D" w:rsidP="005A2A0D">
      <w:pPr>
        <w:autoSpaceDE w:val="0"/>
        <w:autoSpaceDN w:val="0"/>
        <w:adjustRightInd w:val="0"/>
        <w:jc w:val="center"/>
        <w:outlineLvl w:val="2"/>
        <w:rPr>
          <w:rFonts w:ascii="Times New Roman" w:hAnsi="Times New Roman" w:cs="Times New Roman"/>
        </w:rPr>
      </w:pPr>
      <w:r w:rsidRPr="00E0618D">
        <w:rPr>
          <w:rFonts w:ascii="Times New Roman" w:hAnsi="Times New Roman" w:cs="Times New Roman"/>
        </w:rPr>
        <w:t>на 1 га озелененной территории</w:t>
      </w:r>
    </w:p>
    <w:p w:rsidR="005A2A0D" w:rsidRPr="00E0618D" w:rsidRDefault="005A2A0D" w:rsidP="005A2A0D">
      <w:pPr>
        <w:autoSpaceDE w:val="0"/>
        <w:autoSpaceDN w:val="0"/>
        <w:adjustRightInd w:val="0"/>
        <w:jc w:val="right"/>
        <w:outlineLvl w:val="2"/>
        <w:rPr>
          <w:rFonts w:ascii="Times New Roman" w:hAnsi="Times New Roman" w:cs="Times New Roman"/>
        </w:rPr>
      </w:pPr>
      <w:r w:rsidRPr="00E0618D">
        <w:rPr>
          <w:rFonts w:ascii="Times New Roman" w:hAnsi="Times New Roman" w:cs="Times New Roman"/>
        </w:rPr>
        <w:t>Количество штук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2787"/>
        <w:gridCol w:w="3432"/>
      </w:tblGrid>
      <w:tr w:rsidR="005A2A0D" w:rsidRPr="00E0618D" w:rsidTr="00F53E96">
        <w:tc>
          <w:tcPr>
            <w:tcW w:w="407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Типы объектов</w:t>
            </w:r>
          </w:p>
        </w:tc>
        <w:tc>
          <w:tcPr>
            <w:tcW w:w="278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Деревья</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Кустарники</w:t>
            </w:r>
          </w:p>
        </w:tc>
      </w:tr>
      <w:tr w:rsidR="005A2A0D" w:rsidRPr="00E0618D" w:rsidTr="00F53E96">
        <w:tc>
          <w:tcPr>
            <w:tcW w:w="10296" w:type="dxa"/>
            <w:gridSpan w:val="3"/>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Озелененные территории общего пользования</w:t>
            </w:r>
          </w:p>
        </w:tc>
      </w:tr>
      <w:tr w:rsidR="005A2A0D" w:rsidRPr="00E0618D" w:rsidTr="00F53E96">
        <w:tc>
          <w:tcPr>
            <w:tcW w:w="407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outlineLvl w:val="2"/>
              <w:rPr>
                <w:rFonts w:ascii="Times New Roman" w:hAnsi="Times New Roman" w:cs="Times New Roman"/>
                <w:sz w:val="24"/>
                <w:szCs w:val="24"/>
              </w:rPr>
            </w:pPr>
            <w:r w:rsidRPr="00E0618D">
              <w:rPr>
                <w:rFonts w:ascii="Times New Roman" w:hAnsi="Times New Roman" w:cs="Times New Roman"/>
              </w:rPr>
              <w:t>Парки сельские</w:t>
            </w:r>
          </w:p>
        </w:tc>
        <w:tc>
          <w:tcPr>
            <w:tcW w:w="278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120 - 170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800 - 1000    </w:t>
            </w:r>
          </w:p>
        </w:tc>
      </w:tr>
      <w:tr w:rsidR="005A2A0D" w:rsidRPr="00E0618D" w:rsidTr="00F53E96">
        <w:tc>
          <w:tcPr>
            <w:tcW w:w="407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outlineLvl w:val="2"/>
              <w:rPr>
                <w:rFonts w:ascii="Times New Roman" w:hAnsi="Times New Roman" w:cs="Times New Roman"/>
                <w:sz w:val="24"/>
                <w:szCs w:val="24"/>
              </w:rPr>
            </w:pPr>
            <w:r w:rsidRPr="00E0618D">
              <w:rPr>
                <w:rFonts w:ascii="Times New Roman" w:hAnsi="Times New Roman" w:cs="Times New Roman"/>
              </w:rPr>
              <w:t>Скверы</w:t>
            </w:r>
          </w:p>
        </w:tc>
        <w:tc>
          <w:tcPr>
            <w:tcW w:w="278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100 - 130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1000 - 1300   </w:t>
            </w:r>
          </w:p>
        </w:tc>
      </w:tr>
      <w:tr w:rsidR="005A2A0D" w:rsidRPr="00E0618D" w:rsidTr="00F53E96">
        <w:tc>
          <w:tcPr>
            <w:tcW w:w="407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outlineLvl w:val="2"/>
              <w:rPr>
                <w:rFonts w:ascii="Times New Roman" w:hAnsi="Times New Roman" w:cs="Times New Roman"/>
                <w:sz w:val="24"/>
                <w:szCs w:val="24"/>
              </w:rPr>
            </w:pPr>
            <w:r w:rsidRPr="00E0618D">
              <w:rPr>
                <w:rFonts w:ascii="Times New Roman" w:hAnsi="Times New Roman" w:cs="Times New Roman"/>
              </w:rPr>
              <w:t xml:space="preserve">Бульвары  </w:t>
            </w:r>
          </w:p>
        </w:tc>
        <w:tc>
          <w:tcPr>
            <w:tcW w:w="278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200 - 300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1200 - 1300   </w:t>
            </w:r>
          </w:p>
        </w:tc>
      </w:tr>
      <w:tr w:rsidR="005A2A0D" w:rsidRPr="00E0618D" w:rsidTr="00F53E96">
        <w:tc>
          <w:tcPr>
            <w:tcW w:w="10296" w:type="dxa"/>
            <w:gridSpan w:val="3"/>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outlineLvl w:val="2"/>
              <w:rPr>
                <w:rFonts w:ascii="Times New Roman" w:hAnsi="Times New Roman" w:cs="Times New Roman"/>
                <w:sz w:val="24"/>
                <w:szCs w:val="24"/>
              </w:rPr>
            </w:pPr>
            <w:r w:rsidRPr="00E0618D">
              <w:rPr>
                <w:rFonts w:ascii="Times New Roman" w:hAnsi="Times New Roman" w:cs="Times New Roman"/>
              </w:rPr>
              <w:lastRenderedPageBreak/>
              <w:t xml:space="preserve">Озелененные территории на участках застройки               </w:t>
            </w:r>
          </w:p>
        </w:tc>
      </w:tr>
      <w:tr w:rsidR="005A2A0D" w:rsidRPr="00E0618D" w:rsidTr="00F53E96">
        <w:tc>
          <w:tcPr>
            <w:tcW w:w="407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outlineLvl w:val="2"/>
              <w:rPr>
                <w:rFonts w:ascii="Times New Roman" w:hAnsi="Times New Roman" w:cs="Times New Roman"/>
                <w:sz w:val="24"/>
                <w:szCs w:val="24"/>
              </w:rPr>
            </w:pPr>
            <w:r w:rsidRPr="00E0618D">
              <w:rPr>
                <w:rFonts w:ascii="Times New Roman" w:hAnsi="Times New Roman" w:cs="Times New Roman"/>
              </w:rPr>
              <w:t xml:space="preserve">Типы объектов         </w:t>
            </w:r>
          </w:p>
        </w:tc>
        <w:tc>
          <w:tcPr>
            <w:tcW w:w="278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Деревья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Кустарники</w:t>
            </w:r>
          </w:p>
        </w:tc>
      </w:tr>
      <w:tr w:rsidR="005A2A0D" w:rsidRPr="00E0618D" w:rsidTr="00F53E96">
        <w:tc>
          <w:tcPr>
            <w:tcW w:w="407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outlineLvl w:val="2"/>
              <w:rPr>
                <w:rFonts w:ascii="Times New Roman" w:hAnsi="Times New Roman" w:cs="Times New Roman"/>
                <w:sz w:val="24"/>
                <w:szCs w:val="24"/>
              </w:rPr>
            </w:pPr>
            <w:r w:rsidRPr="00E0618D">
              <w:rPr>
                <w:rFonts w:ascii="Times New Roman" w:hAnsi="Times New Roman" w:cs="Times New Roman"/>
              </w:rPr>
              <w:t xml:space="preserve">Участки жилой застройки       </w:t>
            </w:r>
          </w:p>
        </w:tc>
        <w:tc>
          <w:tcPr>
            <w:tcW w:w="278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100 - 120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400 - 480    </w:t>
            </w:r>
          </w:p>
        </w:tc>
      </w:tr>
      <w:tr w:rsidR="005A2A0D" w:rsidRPr="00E0618D" w:rsidTr="00F53E96">
        <w:tc>
          <w:tcPr>
            <w:tcW w:w="407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outlineLvl w:val="2"/>
              <w:rPr>
                <w:rFonts w:ascii="Times New Roman" w:hAnsi="Times New Roman" w:cs="Times New Roman"/>
                <w:sz w:val="24"/>
                <w:szCs w:val="24"/>
              </w:rPr>
            </w:pPr>
            <w:r w:rsidRPr="00E0618D">
              <w:rPr>
                <w:rFonts w:ascii="Times New Roman" w:hAnsi="Times New Roman" w:cs="Times New Roman"/>
              </w:rPr>
              <w:t>Участки детских садов и яслей</w:t>
            </w:r>
          </w:p>
        </w:tc>
        <w:tc>
          <w:tcPr>
            <w:tcW w:w="278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160 - 200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640 - 800</w:t>
            </w:r>
          </w:p>
        </w:tc>
      </w:tr>
      <w:tr w:rsidR="005A2A0D" w:rsidRPr="00E0618D" w:rsidTr="00F53E96">
        <w:tc>
          <w:tcPr>
            <w:tcW w:w="407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outlineLvl w:val="2"/>
              <w:rPr>
                <w:rFonts w:ascii="Times New Roman" w:hAnsi="Times New Roman" w:cs="Times New Roman"/>
                <w:sz w:val="24"/>
                <w:szCs w:val="24"/>
              </w:rPr>
            </w:pPr>
            <w:r w:rsidRPr="00E0618D">
              <w:rPr>
                <w:rFonts w:ascii="Times New Roman" w:hAnsi="Times New Roman" w:cs="Times New Roman"/>
              </w:rPr>
              <w:t xml:space="preserve">Участки школ                  </w:t>
            </w:r>
          </w:p>
        </w:tc>
        <w:tc>
          <w:tcPr>
            <w:tcW w:w="278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140 - 180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560 - 720    </w:t>
            </w:r>
          </w:p>
        </w:tc>
      </w:tr>
      <w:tr w:rsidR="005A2A0D" w:rsidRPr="00E0618D" w:rsidTr="00F53E96">
        <w:tc>
          <w:tcPr>
            <w:tcW w:w="407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outlineLvl w:val="2"/>
              <w:rPr>
                <w:rFonts w:ascii="Times New Roman" w:hAnsi="Times New Roman" w:cs="Times New Roman"/>
                <w:sz w:val="24"/>
                <w:szCs w:val="24"/>
              </w:rPr>
            </w:pPr>
            <w:r w:rsidRPr="00E0618D">
              <w:rPr>
                <w:rFonts w:ascii="Times New Roman" w:hAnsi="Times New Roman" w:cs="Times New Roman"/>
              </w:rPr>
              <w:t xml:space="preserve">Спортивные комплексы          </w:t>
            </w:r>
          </w:p>
        </w:tc>
        <w:tc>
          <w:tcPr>
            <w:tcW w:w="278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100 - 130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400 - 520    </w:t>
            </w:r>
          </w:p>
        </w:tc>
      </w:tr>
      <w:tr w:rsidR="005A2A0D" w:rsidRPr="00E0618D" w:rsidTr="00F53E96">
        <w:tc>
          <w:tcPr>
            <w:tcW w:w="407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outlineLvl w:val="2"/>
              <w:rPr>
                <w:rFonts w:ascii="Times New Roman" w:hAnsi="Times New Roman" w:cs="Times New Roman"/>
                <w:sz w:val="24"/>
                <w:szCs w:val="24"/>
              </w:rPr>
            </w:pPr>
            <w:r w:rsidRPr="00E0618D">
              <w:rPr>
                <w:rFonts w:ascii="Times New Roman" w:hAnsi="Times New Roman" w:cs="Times New Roman"/>
              </w:rPr>
              <w:t>Больницы и лечебные учреждения</w:t>
            </w:r>
          </w:p>
        </w:tc>
        <w:tc>
          <w:tcPr>
            <w:tcW w:w="278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180 - 250</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720 - 1000    </w:t>
            </w:r>
          </w:p>
        </w:tc>
      </w:tr>
      <w:tr w:rsidR="005A2A0D" w:rsidRPr="00E0618D" w:rsidTr="00F53E96">
        <w:tc>
          <w:tcPr>
            <w:tcW w:w="407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outlineLvl w:val="2"/>
              <w:rPr>
                <w:rFonts w:ascii="Times New Roman" w:hAnsi="Times New Roman" w:cs="Times New Roman"/>
                <w:sz w:val="24"/>
                <w:szCs w:val="24"/>
              </w:rPr>
            </w:pPr>
            <w:r w:rsidRPr="00E0618D">
              <w:rPr>
                <w:rFonts w:ascii="Times New Roman" w:hAnsi="Times New Roman" w:cs="Times New Roman"/>
              </w:rPr>
              <w:t xml:space="preserve">Участки промышленных предприятий        </w:t>
            </w:r>
          </w:p>
        </w:tc>
        <w:tc>
          <w:tcPr>
            <w:tcW w:w="278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150 - 180 </w:t>
            </w:r>
            <w:hyperlink r:id="rId78" w:history="1">
              <w:r w:rsidRPr="00E0618D">
                <w:rPr>
                  <w:rStyle w:val="ab"/>
                </w:rPr>
                <w:t>&lt;*&gt;</w:t>
              </w:r>
            </w:hyperlink>
            <w:r w:rsidRPr="00E0618D">
              <w:rPr>
                <w:rFonts w:ascii="Times New Roman" w:hAnsi="Times New Roman" w:cs="Times New Roman"/>
              </w:rPr>
              <w:t xml:space="preserve">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600 - 720    </w:t>
            </w:r>
          </w:p>
        </w:tc>
      </w:tr>
      <w:tr w:rsidR="005A2A0D" w:rsidRPr="00E0618D" w:rsidTr="00F53E96">
        <w:tc>
          <w:tcPr>
            <w:tcW w:w="10296" w:type="dxa"/>
            <w:gridSpan w:val="3"/>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outlineLvl w:val="2"/>
              <w:rPr>
                <w:rFonts w:ascii="Times New Roman" w:hAnsi="Times New Roman" w:cs="Times New Roman"/>
                <w:sz w:val="24"/>
                <w:szCs w:val="24"/>
              </w:rPr>
            </w:pPr>
            <w:r w:rsidRPr="00E0618D">
              <w:rPr>
                <w:rFonts w:ascii="Times New Roman" w:hAnsi="Times New Roman" w:cs="Times New Roman"/>
              </w:rPr>
              <w:t xml:space="preserve">Озелененные территории специального назначения               </w:t>
            </w:r>
          </w:p>
        </w:tc>
      </w:tr>
      <w:tr w:rsidR="005A2A0D" w:rsidRPr="00E0618D" w:rsidTr="00F53E96">
        <w:tc>
          <w:tcPr>
            <w:tcW w:w="407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outlineLvl w:val="2"/>
              <w:rPr>
                <w:rFonts w:ascii="Times New Roman" w:hAnsi="Times New Roman" w:cs="Times New Roman"/>
                <w:sz w:val="24"/>
                <w:szCs w:val="24"/>
              </w:rPr>
            </w:pPr>
            <w:r w:rsidRPr="00E0618D">
              <w:rPr>
                <w:rFonts w:ascii="Times New Roman" w:hAnsi="Times New Roman" w:cs="Times New Roman"/>
              </w:rPr>
              <w:t xml:space="preserve">Улицы, набережные </w:t>
            </w:r>
            <w:hyperlink r:id="rId79" w:history="1">
              <w:r w:rsidRPr="00E0618D">
                <w:rPr>
                  <w:rStyle w:val="ab"/>
                </w:rPr>
                <w:t>&lt;**&gt;</w:t>
              </w:r>
            </w:hyperlink>
            <w:r w:rsidRPr="00E0618D">
              <w:rPr>
                <w:rFonts w:ascii="Times New Roman" w:hAnsi="Times New Roman" w:cs="Times New Roman"/>
              </w:rPr>
              <w:t xml:space="preserve">        </w:t>
            </w:r>
          </w:p>
        </w:tc>
        <w:tc>
          <w:tcPr>
            <w:tcW w:w="278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150 - 180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 xml:space="preserve">600 - 720    </w:t>
            </w:r>
          </w:p>
        </w:tc>
      </w:tr>
      <w:tr w:rsidR="005A2A0D" w:rsidRPr="00E0618D" w:rsidTr="00F53E96">
        <w:tc>
          <w:tcPr>
            <w:tcW w:w="407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outlineLvl w:val="2"/>
              <w:rPr>
                <w:rFonts w:ascii="Times New Roman" w:hAnsi="Times New Roman" w:cs="Times New Roman"/>
                <w:sz w:val="24"/>
                <w:szCs w:val="24"/>
              </w:rPr>
            </w:pPr>
            <w:r w:rsidRPr="00E0618D">
              <w:rPr>
                <w:rFonts w:ascii="Times New Roman" w:hAnsi="Times New Roman" w:cs="Times New Roman"/>
              </w:rPr>
              <w:t xml:space="preserve">Санитарно-защитные зоны       </w:t>
            </w:r>
          </w:p>
        </w:tc>
        <w:tc>
          <w:tcPr>
            <w:tcW w:w="278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center"/>
              <w:outlineLvl w:val="2"/>
              <w:rPr>
                <w:rFonts w:ascii="Times New Roman" w:hAnsi="Times New Roman" w:cs="Times New Roman"/>
                <w:sz w:val="24"/>
                <w:szCs w:val="24"/>
              </w:rPr>
            </w:pPr>
            <w:r w:rsidRPr="00E0618D">
              <w:rPr>
                <w:rFonts w:ascii="Times New Roman" w:hAnsi="Times New Roman" w:cs="Times New Roman"/>
              </w:rPr>
              <w:t>В зависимости от процента озеленения зоны</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7359DB" w:rsidP="00F53E96">
            <w:pPr>
              <w:autoSpaceDE w:val="0"/>
              <w:autoSpaceDN w:val="0"/>
              <w:adjustRightInd w:val="0"/>
              <w:jc w:val="center"/>
              <w:outlineLvl w:val="2"/>
              <w:rPr>
                <w:rFonts w:ascii="Times New Roman" w:hAnsi="Times New Roman" w:cs="Times New Roman"/>
                <w:sz w:val="24"/>
                <w:szCs w:val="24"/>
              </w:rPr>
            </w:pPr>
            <w:hyperlink r:id="rId80" w:history="1">
              <w:r w:rsidR="005A2A0D" w:rsidRPr="00E0618D">
                <w:rPr>
                  <w:rStyle w:val="ab"/>
                </w:rPr>
                <w:t>&lt;***&gt;</w:t>
              </w:r>
            </w:hyperlink>
          </w:p>
        </w:tc>
      </w:tr>
      <w:tr w:rsidR="005A2A0D" w:rsidRPr="00E0618D" w:rsidTr="00F53E96">
        <w:tc>
          <w:tcPr>
            <w:tcW w:w="10296" w:type="dxa"/>
            <w:gridSpan w:val="3"/>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autoSpaceDE w:val="0"/>
              <w:autoSpaceDN w:val="0"/>
              <w:adjustRightInd w:val="0"/>
              <w:jc w:val="both"/>
              <w:rPr>
                <w:rFonts w:ascii="Times New Roman" w:eastAsia="Times New Roman" w:hAnsi="Times New Roman" w:cs="Times New Roman"/>
                <w:sz w:val="24"/>
                <w:szCs w:val="24"/>
              </w:rPr>
            </w:pPr>
            <w:r w:rsidRPr="00E0618D">
              <w:rPr>
                <w:rFonts w:ascii="Times New Roman" w:hAnsi="Times New Roman" w:cs="Times New Roman"/>
              </w:rPr>
              <w:t xml:space="preserve">&lt;*&gt; В зависимости от профиля предприятия.                                </w:t>
            </w:r>
          </w:p>
          <w:p w:rsidR="005A2A0D" w:rsidRPr="00E0618D" w:rsidRDefault="005A2A0D" w:rsidP="00F53E96">
            <w:pPr>
              <w:autoSpaceDE w:val="0"/>
              <w:autoSpaceDN w:val="0"/>
              <w:adjustRightInd w:val="0"/>
              <w:jc w:val="both"/>
              <w:rPr>
                <w:rFonts w:ascii="Times New Roman" w:hAnsi="Times New Roman" w:cs="Times New Roman"/>
              </w:rPr>
            </w:pPr>
            <w:r w:rsidRPr="00E0618D">
              <w:rPr>
                <w:rFonts w:ascii="Times New Roman" w:hAnsi="Times New Roman" w:cs="Times New Roman"/>
              </w:rPr>
              <w:t xml:space="preserve">&lt;**&gt; На 1 км при условии допустимости насаждений.                        </w:t>
            </w:r>
          </w:p>
          <w:p w:rsidR="005A2A0D" w:rsidRPr="00E0618D" w:rsidRDefault="005A2A0D" w:rsidP="00F53E96">
            <w:pPr>
              <w:autoSpaceDE w:val="0"/>
              <w:autoSpaceDN w:val="0"/>
              <w:adjustRightInd w:val="0"/>
              <w:jc w:val="both"/>
              <w:rPr>
                <w:rFonts w:ascii="Times New Roman" w:hAnsi="Times New Roman" w:cs="Times New Roman"/>
                <w:sz w:val="24"/>
                <w:szCs w:val="24"/>
              </w:rPr>
            </w:pPr>
            <w:r w:rsidRPr="00E0618D">
              <w:rPr>
                <w:rFonts w:ascii="Times New Roman" w:hAnsi="Times New Roman" w:cs="Times New Roman"/>
              </w:rPr>
              <w:t xml:space="preserve">&lt;***&gt; В соответствии с </w:t>
            </w:r>
            <w:hyperlink r:id="rId81" w:history="1">
              <w:r w:rsidRPr="00E0618D">
                <w:rPr>
                  <w:rStyle w:val="ab"/>
                </w:rPr>
                <w:t>п. 2.28</w:t>
              </w:r>
            </w:hyperlink>
            <w:r w:rsidRPr="00E0618D">
              <w:rPr>
                <w:rFonts w:ascii="Times New Roman" w:hAnsi="Times New Roman" w:cs="Times New Roman"/>
              </w:rPr>
              <w:t xml:space="preserve"> </w:t>
            </w:r>
            <w:proofErr w:type="spellStart"/>
            <w:r w:rsidRPr="00E0618D">
              <w:rPr>
                <w:rFonts w:ascii="Times New Roman" w:hAnsi="Times New Roman" w:cs="Times New Roman"/>
              </w:rPr>
              <w:t>СанПиН</w:t>
            </w:r>
            <w:proofErr w:type="spellEnd"/>
            <w:r w:rsidRPr="00E0618D">
              <w:rPr>
                <w:rFonts w:ascii="Times New Roman" w:hAnsi="Times New Roman" w:cs="Times New Roman"/>
              </w:rPr>
              <w:t xml:space="preserve"> 2.2.1/2.1.1.1031.                  </w:t>
            </w:r>
          </w:p>
        </w:tc>
      </w:tr>
    </w:tbl>
    <w:p w:rsidR="005A2A0D" w:rsidRPr="00E0618D" w:rsidRDefault="005A2A0D" w:rsidP="005A2A0D">
      <w:pPr>
        <w:pStyle w:val="ConsPlusNormal"/>
        <w:ind w:firstLine="0"/>
        <w:jc w:val="both"/>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Таблица 4. Доля цветников на озелененных территориях</w:t>
      </w: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объектов рекреации</w:t>
      </w:r>
    </w:p>
    <w:p w:rsidR="005A2A0D" w:rsidRPr="00E0618D" w:rsidRDefault="005A2A0D" w:rsidP="005A2A0D">
      <w:pPr>
        <w:pStyle w:val="ConsPlusNormal"/>
        <w:ind w:firstLine="0"/>
        <w:jc w:val="right"/>
        <w:outlineLvl w:val="2"/>
        <w:rPr>
          <w:rFonts w:ascii="Times New Roman" w:hAnsi="Times New Roman" w:cs="Times New Roman"/>
          <w:sz w:val="24"/>
          <w:szCs w:val="24"/>
        </w:rPr>
      </w:pPr>
      <w:r w:rsidRPr="00E0618D">
        <w:rPr>
          <w:rFonts w:ascii="Times New Roman" w:hAnsi="Times New Roman" w:cs="Times New Roman"/>
          <w:sz w:val="24"/>
          <w:szCs w:val="24"/>
        </w:rPr>
        <w:t>В процентах</w:t>
      </w:r>
    </w:p>
    <w:tbl>
      <w:tblPr>
        <w:tblW w:w="10200" w:type="dxa"/>
        <w:tblInd w:w="70" w:type="dxa"/>
        <w:tblLayout w:type="fixed"/>
        <w:tblCellMar>
          <w:left w:w="70" w:type="dxa"/>
          <w:right w:w="70" w:type="dxa"/>
        </w:tblCellMar>
        <w:tblLook w:val="04A0"/>
      </w:tblPr>
      <w:tblGrid>
        <w:gridCol w:w="4048"/>
        <w:gridCol w:w="6152"/>
      </w:tblGrid>
      <w:tr w:rsidR="005A2A0D" w:rsidRPr="00E0618D" w:rsidTr="00F53E96">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Виды объектов рекреации   </w:t>
            </w:r>
          </w:p>
        </w:tc>
        <w:tc>
          <w:tcPr>
            <w:tcW w:w="615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Удельный вес цветников &lt;*&gt; от площади   </w:t>
            </w:r>
            <w:r w:rsidRPr="00E0618D">
              <w:rPr>
                <w:rFonts w:ascii="Times New Roman" w:hAnsi="Times New Roman" w:cs="Times New Roman"/>
                <w:sz w:val="24"/>
                <w:szCs w:val="24"/>
              </w:rPr>
              <w:br/>
              <w:t xml:space="preserve">озеленения объектов            </w:t>
            </w:r>
          </w:p>
        </w:tc>
      </w:tr>
      <w:tr w:rsidR="005A2A0D" w:rsidRPr="00E0618D" w:rsidTr="00F53E96">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Парки                        </w:t>
            </w:r>
          </w:p>
        </w:tc>
        <w:tc>
          <w:tcPr>
            <w:tcW w:w="615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2,0 - 2,5                 </w:t>
            </w:r>
          </w:p>
        </w:tc>
      </w:tr>
      <w:tr w:rsidR="005A2A0D" w:rsidRPr="00E0618D" w:rsidTr="00F53E96">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Сады                         </w:t>
            </w:r>
          </w:p>
        </w:tc>
        <w:tc>
          <w:tcPr>
            <w:tcW w:w="615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2,5 - 3,0                 </w:t>
            </w:r>
          </w:p>
        </w:tc>
      </w:tr>
      <w:tr w:rsidR="005A2A0D" w:rsidRPr="00E0618D" w:rsidTr="00F53E96">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Скверы                       </w:t>
            </w:r>
          </w:p>
        </w:tc>
        <w:tc>
          <w:tcPr>
            <w:tcW w:w="615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4,0 - 5,0                 </w:t>
            </w:r>
          </w:p>
        </w:tc>
      </w:tr>
      <w:tr w:rsidR="005A2A0D" w:rsidRPr="00E0618D" w:rsidTr="00F53E96">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Бульвары                     </w:t>
            </w:r>
          </w:p>
        </w:tc>
        <w:tc>
          <w:tcPr>
            <w:tcW w:w="615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3,0 - 4,0                 </w:t>
            </w:r>
          </w:p>
        </w:tc>
      </w:tr>
      <w:tr w:rsidR="005A2A0D" w:rsidRPr="00E0618D" w:rsidTr="00F53E96">
        <w:trPr>
          <w:cantSplit/>
          <w:trHeight w:val="360"/>
        </w:trPr>
        <w:tc>
          <w:tcPr>
            <w:tcW w:w="10206" w:type="dxa"/>
            <w:gridSpan w:val="2"/>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&lt;*&gt; В том числе не менее половины от площади цветника следует            </w:t>
            </w:r>
            <w:r w:rsidRPr="00E0618D">
              <w:rPr>
                <w:rFonts w:ascii="Times New Roman" w:hAnsi="Times New Roman" w:cs="Times New Roman"/>
                <w:sz w:val="24"/>
                <w:szCs w:val="24"/>
              </w:rPr>
              <w:br/>
              <w:t xml:space="preserve">формировать из многолетников.                                            </w:t>
            </w:r>
          </w:p>
        </w:tc>
      </w:tr>
    </w:tbl>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Таблица 5. Обеспеченность озелененными территориями</w:t>
      </w: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участков общественной, жилой, производственной застройки</w:t>
      </w:r>
    </w:p>
    <w:p w:rsidR="005A2A0D" w:rsidRPr="00E0618D" w:rsidRDefault="005A2A0D" w:rsidP="005A2A0D">
      <w:pPr>
        <w:pStyle w:val="ConsPlusNormal"/>
        <w:ind w:firstLine="0"/>
        <w:jc w:val="right"/>
        <w:outlineLvl w:val="2"/>
        <w:rPr>
          <w:rFonts w:ascii="Times New Roman" w:hAnsi="Times New Roman" w:cs="Times New Roman"/>
          <w:sz w:val="24"/>
          <w:szCs w:val="24"/>
        </w:rPr>
      </w:pPr>
      <w:r w:rsidRPr="00E0618D">
        <w:rPr>
          <w:rFonts w:ascii="Times New Roman" w:hAnsi="Times New Roman" w:cs="Times New Roman"/>
          <w:sz w:val="24"/>
          <w:szCs w:val="24"/>
        </w:rPr>
        <w:t>В процентах</w:t>
      </w:r>
    </w:p>
    <w:tbl>
      <w:tblPr>
        <w:tblW w:w="10200" w:type="dxa"/>
        <w:tblInd w:w="70" w:type="dxa"/>
        <w:tblLayout w:type="fixed"/>
        <w:tblCellMar>
          <w:left w:w="70" w:type="dxa"/>
          <w:right w:w="70" w:type="dxa"/>
        </w:tblCellMar>
        <w:tblLook w:val="04A0"/>
      </w:tblPr>
      <w:tblGrid>
        <w:gridCol w:w="5127"/>
        <w:gridCol w:w="5073"/>
      </w:tblGrid>
      <w:tr w:rsidR="005A2A0D" w:rsidRPr="00E0618D" w:rsidTr="00F53E96">
        <w:trPr>
          <w:cantSplit/>
          <w:trHeight w:val="480"/>
        </w:trPr>
        <w:tc>
          <w:tcPr>
            <w:tcW w:w="513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Территории участков общественной, жилой,         </w:t>
            </w:r>
            <w:r w:rsidRPr="00E0618D">
              <w:rPr>
                <w:rFonts w:ascii="Times New Roman" w:hAnsi="Times New Roman" w:cs="Times New Roman"/>
                <w:sz w:val="24"/>
                <w:szCs w:val="24"/>
              </w:rPr>
              <w:br/>
              <w:t xml:space="preserve">производственной застройки      </w:t>
            </w:r>
          </w:p>
        </w:tc>
        <w:tc>
          <w:tcPr>
            <w:tcW w:w="507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Территории озеленения       </w:t>
            </w:r>
          </w:p>
        </w:tc>
      </w:tr>
      <w:tr w:rsidR="005A2A0D" w:rsidRPr="00E0618D" w:rsidTr="00F53E96">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Участки детских садов-яслей          </w:t>
            </w:r>
          </w:p>
        </w:tc>
        <w:tc>
          <w:tcPr>
            <w:tcW w:w="507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Не менее 50            </w:t>
            </w:r>
          </w:p>
        </w:tc>
      </w:tr>
      <w:tr w:rsidR="005A2A0D" w:rsidRPr="00E0618D" w:rsidTr="00F53E96">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Участки школ                         </w:t>
            </w:r>
          </w:p>
        </w:tc>
        <w:tc>
          <w:tcPr>
            <w:tcW w:w="507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Не менее 40            </w:t>
            </w:r>
          </w:p>
        </w:tc>
      </w:tr>
      <w:tr w:rsidR="005A2A0D" w:rsidRPr="00E0618D" w:rsidTr="00F53E96">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Участки больниц                      </w:t>
            </w:r>
          </w:p>
        </w:tc>
        <w:tc>
          <w:tcPr>
            <w:tcW w:w="507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50 - 65              </w:t>
            </w:r>
          </w:p>
        </w:tc>
      </w:tr>
      <w:tr w:rsidR="005A2A0D" w:rsidRPr="00E0618D" w:rsidTr="00F53E96">
        <w:trPr>
          <w:cantSplit/>
          <w:trHeight w:val="360"/>
        </w:trPr>
        <w:tc>
          <w:tcPr>
            <w:tcW w:w="513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Участки культурно-просветительных    </w:t>
            </w:r>
            <w:r w:rsidRPr="00E0618D">
              <w:rPr>
                <w:rFonts w:ascii="Times New Roman" w:hAnsi="Times New Roman" w:cs="Times New Roman"/>
                <w:sz w:val="24"/>
                <w:szCs w:val="24"/>
              </w:rPr>
              <w:br/>
              <w:t xml:space="preserve">учреждений                           </w:t>
            </w:r>
          </w:p>
        </w:tc>
        <w:tc>
          <w:tcPr>
            <w:tcW w:w="507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20 - 30              </w:t>
            </w:r>
          </w:p>
        </w:tc>
      </w:tr>
      <w:tr w:rsidR="005A2A0D" w:rsidRPr="00E0618D" w:rsidTr="00F53E96">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Участки территории ВУЗов             </w:t>
            </w:r>
          </w:p>
        </w:tc>
        <w:tc>
          <w:tcPr>
            <w:tcW w:w="507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30 - 40              </w:t>
            </w:r>
          </w:p>
        </w:tc>
      </w:tr>
      <w:tr w:rsidR="005A2A0D" w:rsidRPr="00E0618D" w:rsidTr="00F53E96">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Участки техникумов                   </w:t>
            </w:r>
          </w:p>
        </w:tc>
        <w:tc>
          <w:tcPr>
            <w:tcW w:w="507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Не менее 40            </w:t>
            </w:r>
          </w:p>
        </w:tc>
      </w:tr>
      <w:tr w:rsidR="005A2A0D" w:rsidRPr="00E0618D" w:rsidTr="00F53E96">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Участки профтехучилищ                </w:t>
            </w:r>
          </w:p>
        </w:tc>
        <w:tc>
          <w:tcPr>
            <w:tcW w:w="507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Не менее 40            </w:t>
            </w:r>
          </w:p>
        </w:tc>
      </w:tr>
      <w:tr w:rsidR="005A2A0D" w:rsidRPr="00E0618D" w:rsidTr="00F53E96">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Участки жилой застройки              </w:t>
            </w:r>
          </w:p>
        </w:tc>
        <w:tc>
          <w:tcPr>
            <w:tcW w:w="507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40 - 60              </w:t>
            </w:r>
          </w:p>
        </w:tc>
      </w:tr>
      <w:tr w:rsidR="005A2A0D" w:rsidRPr="00E0618D" w:rsidTr="00F53E96">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Участки производственной застройки   </w:t>
            </w:r>
          </w:p>
        </w:tc>
        <w:tc>
          <w:tcPr>
            <w:tcW w:w="507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10 - 15 &lt;*&gt;            </w:t>
            </w:r>
          </w:p>
        </w:tc>
      </w:tr>
      <w:tr w:rsidR="005A2A0D" w:rsidRPr="00E0618D" w:rsidTr="00F53E96">
        <w:trPr>
          <w:cantSplit/>
          <w:trHeight w:val="240"/>
        </w:trPr>
        <w:tc>
          <w:tcPr>
            <w:tcW w:w="10206" w:type="dxa"/>
            <w:gridSpan w:val="2"/>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&lt;*&gt; В зависимости от отраслевой направленности производства.             </w:t>
            </w:r>
          </w:p>
        </w:tc>
      </w:tr>
    </w:tbl>
    <w:p w:rsidR="005A2A0D" w:rsidRPr="00E0618D" w:rsidRDefault="005A2A0D" w:rsidP="005A2A0D">
      <w:pPr>
        <w:pStyle w:val="ConsPlusNormal"/>
        <w:ind w:firstLine="0"/>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Таблица 6. Предельно допустимое загрязнение воздуха</w:t>
      </w: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для зеленых насаждений на территории населенного пункта</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right"/>
        <w:outlineLvl w:val="2"/>
        <w:rPr>
          <w:rFonts w:ascii="Times New Roman" w:hAnsi="Times New Roman" w:cs="Times New Roman"/>
          <w:sz w:val="24"/>
          <w:szCs w:val="24"/>
        </w:rPr>
      </w:pPr>
      <w:r w:rsidRPr="00E0618D">
        <w:rPr>
          <w:rFonts w:ascii="Times New Roman" w:hAnsi="Times New Roman" w:cs="Times New Roman"/>
          <w:sz w:val="24"/>
          <w:szCs w:val="24"/>
        </w:rPr>
        <w:t>Миллиграммы на куб. метр</w:t>
      </w:r>
    </w:p>
    <w:tbl>
      <w:tblPr>
        <w:tblW w:w="10200" w:type="dxa"/>
        <w:tblInd w:w="70" w:type="dxa"/>
        <w:tblLayout w:type="fixed"/>
        <w:tblCellMar>
          <w:left w:w="70" w:type="dxa"/>
          <w:right w:w="70" w:type="dxa"/>
        </w:tblCellMar>
        <w:tblLook w:val="04A0"/>
      </w:tblPr>
      <w:tblGrid>
        <w:gridCol w:w="4675"/>
        <w:gridCol w:w="3015"/>
        <w:gridCol w:w="2510"/>
      </w:tblGrid>
      <w:tr w:rsidR="005A2A0D" w:rsidRPr="00E0618D" w:rsidTr="00F53E96">
        <w:trPr>
          <w:cantSplit/>
          <w:trHeight w:val="240"/>
        </w:trPr>
        <w:tc>
          <w:tcPr>
            <w:tcW w:w="4678" w:type="dxa"/>
            <w:vMerge w:val="restart"/>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Ингредиент              </w:t>
            </w:r>
          </w:p>
        </w:tc>
        <w:tc>
          <w:tcPr>
            <w:tcW w:w="5528" w:type="dxa"/>
            <w:gridSpan w:val="2"/>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Фитотоксичные</w:t>
            </w:r>
            <w:proofErr w:type="spellEnd"/>
            <w:r w:rsidRPr="00E0618D">
              <w:rPr>
                <w:rFonts w:ascii="Times New Roman" w:hAnsi="Times New Roman" w:cs="Times New Roman"/>
                <w:sz w:val="24"/>
                <w:szCs w:val="24"/>
              </w:rPr>
              <w:t xml:space="preserve"> ПДК         </w:t>
            </w:r>
          </w:p>
        </w:tc>
      </w:tr>
      <w:tr w:rsidR="005A2A0D" w:rsidRPr="00E0618D" w:rsidTr="00F53E96">
        <w:trPr>
          <w:cantSplit/>
          <w:trHeight w:val="360"/>
        </w:trPr>
        <w:tc>
          <w:tcPr>
            <w:tcW w:w="4678" w:type="dxa"/>
            <w:vMerge/>
            <w:tcBorders>
              <w:top w:val="single" w:sz="6" w:space="0" w:color="auto"/>
              <w:left w:val="single" w:sz="6" w:space="0" w:color="auto"/>
              <w:bottom w:val="single" w:sz="6" w:space="0" w:color="auto"/>
              <w:right w:val="single" w:sz="6" w:space="0" w:color="auto"/>
            </w:tcBorders>
            <w:vAlign w:val="center"/>
            <w:hideMark/>
          </w:tcPr>
          <w:p w:rsidR="005A2A0D" w:rsidRPr="00E0618D" w:rsidRDefault="005A2A0D" w:rsidP="00F53E96">
            <w:pPr>
              <w:rPr>
                <w:rFonts w:ascii="Times New Roman" w:hAnsi="Times New Roman" w:cs="Times New Roman"/>
                <w:sz w:val="24"/>
                <w:szCs w:val="24"/>
              </w:rPr>
            </w:pPr>
          </w:p>
        </w:tc>
        <w:tc>
          <w:tcPr>
            <w:tcW w:w="30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Максимальные разовые      </w:t>
            </w:r>
          </w:p>
        </w:tc>
        <w:tc>
          <w:tcPr>
            <w:tcW w:w="25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Среднесуточные </w:t>
            </w:r>
          </w:p>
        </w:tc>
      </w:tr>
      <w:tr w:rsidR="005A2A0D" w:rsidRPr="00E0618D" w:rsidTr="00F53E96">
        <w:trPr>
          <w:cantSplit/>
          <w:trHeight w:val="240"/>
        </w:trPr>
        <w:tc>
          <w:tcPr>
            <w:tcW w:w="467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Диоксид серы                         </w:t>
            </w:r>
          </w:p>
        </w:tc>
        <w:tc>
          <w:tcPr>
            <w:tcW w:w="30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0,100       </w:t>
            </w:r>
          </w:p>
        </w:tc>
        <w:tc>
          <w:tcPr>
            <w:tcW w:w="25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0,05      </w:t>
            </w:r>
          </w:p>
        </w:tc>
      </w:tr>
      <w:tr w:rsidR="005A2A0D" w:rsidRPr="00E0618D" w:rsidTr="00F53E96">
        <w:trPr>
          <w:cantSplit/>
          <w:trHeight w:val="240"/>
        </w:trPr>
        <w:tc>
          <w:tcPr>
            <w:tcW w:w="467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Диоксид азота                        </w:t>
            </w:r>
          </w:p>
        </w:tc>
        <w:tc>
          <w:tcPr>
            <w:tcW w:w="30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0,09       </w:t>
            </w:r>
          </w:p>
        </w:tc>
        <w:tc>
          <w:tcPr>
            <w:tcW w:w="25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0,05      </w:t>
            </w:r>
          </w:p>
        </w:tc>
      </w:tr>
      <w:tr w:rsidR="005A2A0D" w:rsidRPr="00E0618D" w:rsidTr="00F53E96">
        <w:trPr>
          <w:cantSplit/>
          <w:trHeight w:val="240"/>
        </w:trPr>
        <w:tc>
          <w:tcPr>
            <w:tcW w:w="467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Аммиак                               </w:t>
            </w:r>
          </w:p>
        </w:tc>
        <w:tc>
          <w:tcPr>
            <w:tcW w:w="30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0,35       </w:t>
            </w:r>
          </w:p>
        </w:tc>
        <w:tc>
          <w:tcPr>
            <w:tcW w:w="25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0,17      </w:t>
            </w:r>
          </w:p>
        </w:tc>
      </w:tr>
      <w:tr w:rsidR="005A2A0D" w:rsidRPr="00E0618D" w:rsidTr="00F53E96">
        <w:trPr>
          <w:cantSplit/>
          <w:trHeight w:val="240"/>
        </w:trPr>
        <w:tc>
          <w:tcPr>
            <w:tcW w:w="467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Озон                                 </w:t>
            </w:r>
          </w:p>
        </w:tc>
        <w:tc>
          <w:tcPr>
            <w:tcW w:w="30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0,47       </w:t>
            </w:r>
          </w:p>
        </w:tc>
        <w:tc>
          <w:tcPr>
            <w:tcW w:w="25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0,24      </w:t>
            </w:r>
          </w:p>
        </w:tc>
      </w:tr>
      <w:tr w:rsidR="005A2A0D" w:rsidRPr="00E0618D" w:rsidTr="00F53E96">
        <w:trPr>
          <w:cantSplit/>
          <w:trHeight w:val="240"/>
        </w:trPr>
        <w:tc>
          <w:tcPr>
            <w:tcW w:w="467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Углеводороды                         </w:t>
            </w:r>
          </w:p>
        </w:tc>
        <w:tc>
          <w:tcPr>
            <w:tcW w:w="30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0,65       </w:t>
            </w:r>
          </w:p>
        </w:tc>
        <w:tc>
          <w:tcPr>
            <w:tcW w:w="25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0,14      </w:t>
            </w:r>
          </w:p>
        </w:tc>
      </w:tr>
      <w:tr w:rsidR="005A2A0D" w:rsidRPr="00E0618D" w:rsidTr="00F53E96">
        <w:trPr>
          <w:cantSplit/>
          <w:trHeight w:val="240"/>
        </w:trPr>
        <w:tc>
          <w:tcPr>
            <w:tcW w:w="467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Угарный газ                          </w:t>
            </w:r>
          </w:p>
        </w:tc>
        <w:tc>
          <w:tcPr>
            <w:tcW w:w="30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6,7        </w:t>
            </w:r>
          </w:p>
        </w:tc>
        <w:tc>
          <w:tcPr>
            <w:tcW w:w="25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3,3       </w:t>
            </w:r>
          </w:p>
        </w:tc>
      </w:tr>
      <w:tr w:rsidR="005A2A0D" w:rsidRPr="00E0618D" w:rsidTr="00F53E96">
        <w:trPr>
          <w:cantSplit/>
          <w:trHeight w:val="240"/>
        </w:trPr>
        <w:tc>
          <w:tcPr>
            <w:tcW w:w="467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Бен</w:t>
            </w:r>
            <w:proofErr w:type="gramStart"/>
            <w:r w:rsidRPr="00E0618D">
              <w:rPr>
                <w:rFonts w:ascii="Times New Roman" w:hAnsi="Times New Roman" w:cs="Times New Roman"/>
                <w:sz w:val="24"/>
                <w:szCs w:val="24"/>
              </w:rPr>
              <w:t>з</w:t>
            </w:r>
            <w:proofErr w:type="spellEnd"/>
            <w:r w:rsidRPr="00E0618D">
              <w:rPr>
                <w:rFonts w:ascii="Times New Roman" w:hAnsi="Times New Roman" w:cs="Times New Roman"/>
                <w:sz w:val="24"/>
                <w:szCs w:val="24"/>
              </w:rPr>
              <w:t>(</w:t>
            </w:r>
            <w:proofErr w:type="gramEnd"/>
            <w:r w:rsidRPr="00E0618D">
              <w:rPr>
                <w:rFonts w:ascii="Times New Roman" w:hAnsi="Times New Roman" w:cs="Times New Roman"/>
                <w:sz w:val="24"/>
                <w:szCs w:val="24"/>
              </w:rPr>
              <w:t>а)</w:t>
            </w:r>
            <w:proofErr w:type="spellStart"/>
            <w:r w:rsidRPr="00E0618D">
              <w:rPr>
                <w:rFonts w:ascii="Times New Roman" w:hAnsi="Times New Roman" w:cs="Times New Roman"/>
                <w:sz w:val="24"/>
                <w:szCs w:val="24"/>
              </w:rPr>
              <w:t>пирен</w:t>
            </w:r>
            <w:proofErr w:type="spellEnd"/>
            <w:r w:rsidRPr="00E0618D">
              <w:rPr>
                <w:rFonts w:ascii="Times New Roman" w:hAnsi="Times New Roman" w:cs="Times New Roman"/>
                <w:sz w:val="24"/>
                <w:szCs w:val="24"/>
              </w:rPr>
              <w:t xml:space="preserve">                         </w:t>
            </w:r>
          </w:p>
        </w:tc>
        <w:tc>
          <w:tcPr>
            <w:tcW w:w="30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0,0002      </w:t>
            </w:r>
          </w:p>
        </w:tc>
        <w:tc>
          <w:tcPr>
            <w:tcW w:w="25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0,0001     </w:t>
            </w:r>
          </w:p>
        </w:tc>
      </w:tr>
      <w:tr w:rsidR="005A2A0D" w:rsidRPr="00E0618D" w:rsidTr="00F53E96">
        <w:trPr>
          <w:cantSplit/>
          <w:trHeight w:val="240"/>
        </w:trPr>
        <w:tc>
          <w:tcPr>
            <w:tcW w:w="467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Бензол                               </w:t>
            </w:r>
          </w:p>
        </w:tc>
        <w:tc>
          <w:tcPr>
            <w:tcW w:w="30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0,1        </w:t>
            </w:r>
          </w:p>
        </w:tc>
        <w:tc>
          <w:tcPr>
            <w:tcW w:w="25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0,05      </w:t>
            </w:r>
          </w:p>
        </w:tc>
      </w:tr>
      <w:tr w:rsidR="005A2A0D" w:rsidRPr="00E0618D" w:rsidTr="00F53E96">
        <w:trPr>
          <w:cantSplit/>
          <w:trHeight w:val="238"/>
        </w:trPr>
        <w:tc>
          <w:tcPr>
            <w:tcW w:w="467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Взвешенные вещества (</w:t>
            </w:r>
            <w:proofErr w:type="spellStart"/>
            <w:r w:rsidRPr="00E0618D">
              <w:rPr>
                <w:rFonts w:ascii="Times New Roman" w:hAnsi="Times New Roman" w:cs="Times New Roman"/>
                <w:sz w:val="24"/>
                <w:szCs w:val="24"/>
              </w:rPr>
              <w:t>пром</w:t>
            </w:r>
            <w:proofErr w:type="spellEnd"/>
            <w:r w:rsidRPr="00E0618D">
              <w:rPr>
                <w:rFonts w:ascii="Times New Roman" w:hAnsi="Times New Roman" w:cs="Times New Roman"/>
                <w:sz w:val="24"/>
                <w:szCs w:val="24"/>
              </w:rPr>
              <w:t xml:space="preserve">. пыль, цемент)                              </w:t>
            </w:r>
          </w:p>
        </w:tc>
        <w:tc>
          <w:tcPr>
            <w:tcW w:w="30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0,2        </w:t>
            </w:r>
          </w:p>
        </w:tc>
        <w:tc>
          <w:tcPr>
            <w:tcW w:w="25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0,05      </w:t>
            </w:r>
          </w:p>
        </w:tc>
      </w:tr>
      <w:tr w:rsidR="005A2A0D" w:rsidRPr="00E0618D" w:rsidTr="00F53E96">
        <w:trPr>
          <w:cantSplit/>
          <w:trHeight w:val="240"/>
        </w:trPr>
        <w:tc>
          <w:tcPr>
            <w:tcW w:w="467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Сероводород                          </w:t>
            </w:r>
          </w:p>
        </w:tc>
        <w:tc>
          <w:tcPr>
            <w:tcW w:w="30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0,008       </w:t>
            </w:r>
          </w:p>
        </w:tc>
        <w:tc>
          <w:tcPr>
            <w:tcW w:w="25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0,008      </w:t>
            </w:r>
          </w:p>
        </w:tc>
      </w:tr>
      <w:tr w:rsidR="005A2A0D" w:rsidRPr="00E0618D" w:rsidTr="00F53E96">
        <w:trPr>
          <w:cantSplit/>
          <w:trHeight w:val="240"/>
        </w:trPr>
        <w:tc>
          <w:tcPr>
            <w:tcW w:w="467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Формальдегид                         </w:t>
            </w:r>
          </w:p>
        </w:tc>
        <w:tc>
          <w:tcPr>
            <w:tcW w:w="30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0,02       </w:t>
            </w:r>
          </w:p>
        </w:tc>
        <w:tc>
          <w:tcPr>
            <w:tcW w:w="25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0,003      </w:t>
            </w:r>
          </w:p>
        </w:tc>
      </w:tr>
      <w:tr w:rsidR="005A2A0D" w:rsidRPr="00E0618D" w:rsidTr="00F53E96">
        <w:trPr>
          <w:cantSplit/>
          <w:trHeight w:val="240"/>
        </w:trPr>
        <w:tc>
          <w:tcPr>
            <w:tcW w:w="467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Хлор                                 </w:t>
            </w:r>
          </w:p>
        </w:tc>
        <w:tc>
          <w:tcPr>
            <w:tcW w:w="30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0,025       </w:t>
            </w:r>
          </w:p>
        </w:tc>
        <w:tc>
          <w:tcPr>
            <w:tcW w:w="25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0,015      </w:t>
            </w:r>
          </w:p>
        </w:tc>
      </w:tr>
    </w:tbl>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Таблица 7. Ожидаемый уровень снижения шума</w:t>
      </w:r>
    </w:p>
    <w:p w:rsidR="005A2A0D" w:rsidRPr="00E0618D" w:rsidRDefault="005A2A0D" w:rsidP="005A2A0D">
      <w:pPr>
        <w:pStyle w:val="ConsPlusNormal"/>
        <w:ind w:firstLine="0"/>
        <w:jc w:val="center"/>
        <w:outlineLvl w:val="2"/>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940"/>
        <w:gridCol w:w="2025"/>
        <w:gridCol w:w="2025"/>
      </w:tblGrid>
      <w:tr w:rsidR="005A2A0D" w:rsidRPr="00E0618D" w:rsidTr="00F53E96">
        <w:trPr>
          <w:cantSplit/>
          <w:trHeight w:val="480"/>
        </w:trPr>
        <w:tc>
          <w:tcPr>
            <w:tcW w:w="594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Полоса зеленых насаждений      </w:t>
            </w:r>
          </w:p>
        </w:tc>
        <w:tc>
          <w:tcPr>
            <w:tcW w:w="202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Ширина    </w:t>
            </w:r>
            <w:r w:rsidRPr="00E0618D">
              <w:rPr>
                <w:rFonts w:ascii="Times New Roman" w:hAnsi="Times New Roman" w:cs="Times New Roman"/>
                <w:sz w:val="24"/>
                <w:szCs w:val="24"/>
              </w:rPr>
              <w:br/>
              <w:t xml:space="preserve">полосы, </w:t>
            </w:r>
            <w:proofErr w:type="gramStart"/>
            <w:r w:rsidRPr="00E0618D">
              <w:rPr>
                <w:rFonts w:ascii="Times New Roman" w:hAnsi="Times New Roman" w:cs="Times New Roman"/>
                <w:sz w:val="24"/>
                <w:szCs w:val="24"/>
              </w:rPr>
              <w:t>м</w:t>
            </w:r>
            <w:proofErr w:type="gramEnd"/>
            <w:r w:rsidRPr="00E0618D">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Снижение   </w:t>
            </w:r>
            <w:r w:rsidRPr="00E0618D">
              <w:rPr>
                <w:rFonts w:ascii="Times New Roman" w:hAnsi="Times New Roman" w:cs="Times New Roman"/>
                <w:sz w:val="24"/>
                <w:szCs w:val="24"/>
              </w:rPr>
              <w:br/>
              <w:t xml:space="preserve">уровня звука </w:t>
            </w:r>
            <w:r w:rsidRPr="00E0618D">
              <w:rPr>
                <w:rFonts w:ascii="Times New Roman" w:hAnsi="Times New Roman" w:cs="Times New Roman"/>
                <w:sz w:val="24"/>
                <w:szCs w:val="24"/>
              </w:rPr>
              <w:br/>
              <w:t xml:space="preserve">L </w:t>
            </w:r>
            <w:proofErr w:type="spellStart"/>
            <w:r w:rsidRPr="00E0618D">
              <w:rPr>
                <w:rFonts w:ascii="Times New Roman" w:hAnsi="Times New Roman" w:cs="Times New Roman"/>
                <w:sz w:val="24"/>
                <w:szCs w:val="24"/>
              </w:rPr>
              <w:t>Азел</w:t>
            </w:r>
            <w:proofErr w:type="spellEnd"/>
            <w:r w:rsidRPr="00E0618D">
              <w:rPr>
                <w:rFonts w:ascii="Times New Roman" w:hAnsi="Times New Roman" w:cs="Times New Roman"/>
                <w:sz w:val="24"/>
                <w:szCs w:val="24"/>
              </w:rPr>
              <w:t xml:space="preserve"> в </w:t>
            </w:r>
            <w:proofErr w:type="spellStart"/>
            <w:r w:rsidRPr="00E0618D">
              <w:rPr>
                <w:rFonts w:ascii="Times New Roman" w:hAnsi="Times New Roman" w:cs="Times New Roman"/>
                <w:sz w:val="24"/>
                <w:szCs w:val="24"/>
              </w:rPr>
              <w:t>дБА</w:t>
            </w:r>
            <w:proofErr w:type="spellEnd"/>
            <w:r w:rsidRPr="00E0618D">
              <w:rPr>
                <w:rFonts w:ascii="Times New Roman" w:hAnsi="Times New Roman" w:cs="Times New Roman"/>
                <w:sz w:val="24"/>
                <w:szCs w:val="24"/>
              </w:rPr>
              <w:t xml:space="preserve"> </w:t>
            </w:r>
          </w:p>
        </w:tc>
      </w:tr>
      <w:tr w:rsidR="005A2A0D" w:rsidRPr="00E0618D" w:rsidTr="00F53E96">
        <w:trPr>
          <w:cantSplit/>
          <w:trHeight w:val="240"/>
        </w:trPr>
        <w:tc>
          <w:tcPr>
            <w:tcW w:w="594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Однорядная или шахматная посадка           </w:t>
            </w:r>
          </w:p>
        </w:tc>
        <w:tc>
          <w:tcPr>
            <w:tcW w:w="202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10 - 15    </w:t>
            </w:r>
          </w:p>
        </w:tc>
        <w:tc>
          <w:tcPr>
            <w:tcW w:w="202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4 - 5     </w:t>
            </w:r>
          </w:p>
        </w:tc>
      </w:tr>
      <w:tr w:rsidR="005A2A0D" w:rsidRPr="00E0618D" w:rsidTr="00F53E96">
        <w:trPr>
          <w:cantSplit/>
          <w:trHeight w:val="240"/>
        </w:trPr>
        <w:tc>
          <w:tcPr>
            <w:tcW w:w="594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То же                                      </w:t>
            </w:r>
          </w:p>
        </w:tc>
        <w:tc>
          <w:tcPr>
            <w:tcW w:w="202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16 - 20    </w:t>
            </w:r>
          </w:p>
        </w:tc>
        <w:tc>
          <w:tcPr>
            <w:tcW w:w="202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5 - 8     </w:t>
            </w:r>
          </w:p>
        </w:tc>
      </w:tr>
      <w:tr w:rsidR="005A2A0D" w:rsidRPr="00E0618D" w:rsidTr="00F53E96">
        <w:trPr>
          <w:cantSplit/>
          <w:trHeight w:val="360"/>
        </w:trPr>
        <w:tc>
          <w:tcPr>
            <w:tcW w:w="594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gramStart"/>
            <w:r w:rsidRPr="00E0618D">
              <w:rPr>
                <w:rFonts w:ascii="Times New Roman" w:hAnsi="Times New Roman" w:cs="Times New Roman"/>
                <w:sz w:val="24"/>
                <w:szCs w:val="24"/>
              </w:rPr>
              <w:t>Двухрядная</w:t>
            </w:r>
            <w:proofErr w:type="gramEnd"/>
            <w:r w:rsidRPr="00E0618D">
              <w:rPr>
                <w:rFonts w:ascii="Times New Roman" w:hAnsi="Times New Roman" w:cs="Times New Roman"/>
                <w:sz w:val="24"/>
                <w:szCs w:val="24"/>
              </w:rPr>
              <w:t xml:space="preserve"> при расстояниях между  рядами  3</w:t>
            </w:r>
            <w:r w:rsidRPr="00E0618D">
              <w:rPr>
                <w:rFonts w:ascii="Times New Roman" w:hAnsi="Times New Roman" w:cs="Times New Roman"/>
                <w:sz w:val="24"/>
                <w:szCs w:val="24"/>
              </w:rPr>
              <w:br/>
              <w:t xml:space="preserve">- </w:t>
            </w:r>
            <w:smartTag w:uri="urn:schemas-microsoft-com:office:smarttags" w:element="metricconverter">
              <w:smartTagPr>
                <w:attr w:name="ProductID" w:val="5 м"/>
              </w:smartTagPr>
              <w:r w:rsidRPr="00E0618D">
                <w:rPr>
                  <w:rFonts w:ascii="Times New Roman" w:hAnsi="Times New Roman" w:cs="Times New Roman"/>
                  <w:sz w:val="24"/>
                  <w:szCs w:val="24"/>
                </w:rPr>
                <w:t>5 м</w:t>
              </w:r>
            </w:smartTag>
            <w:r w:rsidRPr="00E0618D">
              <w:rPr>
                <w:rFonts w:ascii="Times New Roman" w:hAnsi="Times New Roman" w:cs="Times New Roman"/>
                <w:sz w:val="24"/>
                <w:szCs w:val="24"/>
              </w:rPr>
              <w:t xml:space="preserve">;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21 - 25    </w:t>
            </w:r>
          </w:p>
        </w:tc>
        <w:tc>
          <w:tcPr>
            <w:tcW w:w="202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8 - 10    </w:t>
            </w:r>
          </w:p>
        </w:tc>
      </w:tr>
      <w:tr w:rsidR="005A2A0D" w:rsidRPr="00E0618D" w:rsidTr="00F53E96">
        <w:trPr>
          <w:cantSplit/>
          <w:trHeight w:val="480"/>
        </w:trPr>
        <w:tc>
          <w:tcPr>
            <w:tcW w:w="594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Двух - или </w:t>
            </w:r>
            <w:proofErr w:type="gramStart"/>
            <w:r w:rsidRPr="00E0618D">
              <w:rPr>
                <w:rFonts w:ascii="Times New Roman" w:hAnsi="Times New Roman" w:cs="Times New Roman"/>
                <w:sz w:val="24"/>
                <w:szCs w:val="24"/>
              </w:rPr>
              <w:t>трехрядная</w:t>
            </w:r>
            <w:proofErr w:type="gramEnd"/>
            <w:r w:rsidRPr="00E0618D">
              <w:rPr>
                <w:rFonts w:ascii="Times New Roman" w:hAnsi="Times New Roman" w:cs="Times New Roman"/>
                <w:sz w:val="24"/>
                <w:szCs w:val="24"/>
              </w:rPr>
              <w:t xml:space="preserve"> при расстояниях между</w:t>
            </w:r>
            <w:r w:rsidRPr="00E0618D">
              <w:rPr>
                <w:rFonts w:ascii="Times New Roman" w:hAnsi="Times New Roman" w:cs="Times New Roman"/>
                <w:sz w:val="24"/>
                <w:szCs w:val="24"/>
              </w:rPr>
              <w:br/>
              <w:t xml:space="preserve">рядами 3 м;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26 - 30    </w:t>
            </w:r>
          </w:p>
        </w:tc>
        <w:tc>
          <w:tcPr>
            <w:tcW w:w="202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10 - 12    </w:t>
            </w:r>
          </w:p>
        </w:tc>
      </w:tr>
      <w:tr w:rsidR="005A2A0D" w:rsidRPr="00E0618D" w:rsidTr="00F53E96">
        <w:trPr>
          <w:cantSplit/>
          <w:trHeight w:val="720"/>
        </w:trPr>
        <w:tc>
          <w:tcPr>
            <w:tcW w:w="9990" w:type="dxa"/>
            <w:gridSpan w:val="3"/>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gramStart"/>
            <w:r w:rsidRPr="00E0618D">
              <w:rPr>
                <w:rFonts w:ascii="Times New Roman" w:hAnsi="Times New Roman" w:cs="Times New Roman"/>
                <w:sz w:val="24"/>
                <w:szCs w:val="24"/>
              </w:rPr>
              <w:t xml:space="preserve">Примечание - В </w:t>
            </w:r>
            <w:proofErr w:type="spellStart"/>
            <w:r w:rsidRPr="00E0618D">
              <w:rPr>
                <w:rFonts w:ascii="Times New Roman" w:hAnsi="Times New Roman" w:cs="Times New Roman"/>
                <w:sz w:val="24"/>
                <w:szCs w:val="24"/>
              </w:rPr>
              <w:t>шумозащитных</w:t>
            </w:r>
            <w:proofErr w:type="spellEnd"/>
            <w:r w:rsidRPr="00E0618D">
              <w:rPr>
                <w:rFonts w:ascii="Times New Roman" w:hAnsi="Times New Roman" w:cs="Times New Roman"/>
                <w:sz w:val="24"/>
                <w:szCs w:val="24"/>
              </w:rPr>
              <w:t xml:space="preserve">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E0618D">
              <w:rPr>
                <w:rFonts w:ascii="Times New Roman" w:hAnsi="Times New Roman" w:cs="Times New Roman"/>
                <w:sz w:val="24"/>
                <w:szCs w:val="24"/>
              </w:rPr>
              <w:t>калинолистная</w:t>
            </w:r>
            <w:proofErr w:type="spellEnd"/>
            <w:r w:rsidRPr="00E0618D">
              <w:rPr>
                <w:rFonts w:ascii="Times New Roman" w:hAnsi="Times New Roman" w:cs="Times New Roman"/>
                <w:sz w:val="24"/>
                <w:szCs w:val="24"/>
              </w:rPr>
              <w:t xml:space="preserve">, жимолость татарская, дерен белый, акация желтая, боярышник сибирский                                                      </w:t>
            </w:r>
            <w:proofErr w:type="gramEnd"/>
          </w:p>
        </w:tc>
      </w:tr>
    </w:tbl>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Таблица 8. Виды растений в различных категориях насаждений</w:t>
      </w:r>
    </w:p>
    <w:p w:rsidR="005A2A0D" w:rsidRPr="00E0618D" w:rsidRDefault="005A2A0D" w:rsidP="005A2A0D">
      <w:pPr>
        <w:pStyle w:val="ConsPlusNormal"/>
        <w:ind w:firstLine="0"/>
        <w:jc w:val="center"/>
        <w:outlineLvl w:val="2"/>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2565"/>
        <w:gridCol w:w="1263"/>
        <w:gridCol w:w="1417"/>
        <w:gridCol w:w="1701"/>
        <w:gridCol w:w="1559"/>
        <w:gridCol w:w="1485"/>
      </w:tblGrid>
      <w:tr w:rsidR="005A2A0D" w:rsidRPr="00E0618D" w:rsidTr="00F53E96">
        <w:trPr>
          <w:cantSplit/>
          <w:trHeight w:val="360"/>
        </w:trPr>
        <w:tc>
          <w:tcPr>
            <w:tcW w:w="2565" w:type="dxa"/>
            <w:vMerge w:val="restart"/>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Название растений </w:t>
            </w:r>
          </w:p>
        </w:tc>
        <w:tc>
          <w:tcPr>
            <w:tcW w:w="7425" w:type="dxa"/>
            <w:gridSpan w:val="5"/>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Рекомендации к использованию в следующих категориях насаждений                      </w:t>
            </w:r>
          </w:p>
        </w:tc>
      </w:tr>
      <w:tr w:rsidR="005A2A0D" w:rsidRPr="00E0618D" w:rsidTr="00F53E96">
        <w:trPr>
          <w:cantSplit/>
          <w:trHeight w:val="360"/>
        </w:trPr>
        <w:tc>
          <w:tcPr>
            <w:tcW w:w="9990" w:type="dxa"/>
            <w:vMerge/>
            <w:tcBorders>
              <w:top w:val="single" w:sz="6" w:space="0" w:color="auto"/>
              <w:left w:val="single" w:sz="6" w:space="0" w:color="auto"/>
              <w:bottom w:val="single" w:sz="6" w:space="0" w:color="auto"/>
              <w:right w:val="single" w:sz="6" w:space="0" w:color="auto"/>
            </w:tcBorders>
            <w:vAlign w:val="center"/>
            <w:hideMark/>
          </w:tcPr>
          <w:p w:rsidR="005A2A0D" w:rsidRPr="00E0618D" w:rsidRDefault="005A2A0D" w:rsidP="00F53E96">
            <w:pPr>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садов, </w:t>
            </w:r>
            <w:r w:rsidRPr="00E0618D">
              <w:rPr>
                <w:rFonts w:ascii="Times New Roman" w:hAnsi="Times New Roman" w:cs="Times New Roman"/>
                <w:sz w:val="24"/>
                <w:szCs w:val="24"/>
              </w:rPr>
              <w:br/>
              <w:t xml:space="preserve">парков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скверов, </w:t>
            </w:r>
            <w:r w:rsidRPr="00E0618D">
              <w:rPr>
                <w:rFonts w:ascii="Times New Roman" w:hAnsi="Times New Roman" w:cs="Times New Roman"/>
                <w:sz w:val="24"/>
                <w:szCs w:val="24"/>
              </w:rPr>
              <w:br/>
              <w:t xml:space="preserve">бульваров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улиц и  </w:t>
            </w:r>
            <w:r w:rsidRPr="00E0618D">
              <w:rPr>
                <w:rFonts w:ascii="Times New Roman" w:hAnsi="Times New Roman" w:cs="Times New Roman"/>
                <w:sz w:val="24"/>
                <w:szCs w:val="24"/>
              </w:rPr>
              <w:br/>
              <w:t xml:space="preserve">дорог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внутри -     </w:t>
            </w:r>
            <w:r w:rsidRPr="00E0618D">
              <w:rPr>
                <w:rFonts w:ascii="Times New Roman" w:hAnsi="Times New Roman" w:cs="Times New Roman"/>
                <w:sz w:val="24"/>
                <w:szCs w:val="24"/>
              </w:rPr>
              <w:br/>
              <w:t xml:space="preserve">квартальных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специальных</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2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3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4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6     </w:t>
            </w:r>
          </w:p>
        </w:tc>
      </w:tr>
      <w:tr w:rsidR="005A2A0D" w:rsidRPr="00E0618D" w:rsidTr="00F53E96">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Деревья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Ель колючая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Лиственница русская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Туя западная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только ул.,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Белая акация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Береза </w:t>
            </w:r>
            <w:proofErr w:type="spellStart"/>
            <w:r w:rsidRPr="00E0618D">
              <w:rPr>
                <w:rFonts w:ascii="Times New Roman" w:hAnsi="Times New Roman" w:cs="Times New Roman"/>
                <w:sz w:val="24"/>
                <w:szCs w:val="24"/>
              </w:rPr>
              <w:t>повислая</w:t>
            </w:r>
            <w:proofErr w:type="spellEnd"/>
            <w:r w:rsidRPr="00E0618D">
              <w:rPr>
                <w:rFonts w:ascii="Times New Roman" w:hAnsi="Times New Roman" w:cs="Times New Roman"/>
                <w:sz w:val="24"/>
                <w:szCs w:val="24"/>
              </w:rPr>
              <w:t xml:space="preserve">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только </w:t>
            </w:r>
            <w:r w:rsidRPr="00E0618D">
              <w:rPr>
                <w:rFonts w:ascii="Times New Roman" w:hAnsi="Times New Roman" w:cs="Times New Roman"/>
                <w:sz w:val="24"/>
                <w:szCs w:val="24"/>
              </w:rPr>
              <w:br/>
              <w:t xml:space="preserve">ул.,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Боярышник </w:t>
            </w:r>
            <w:proofErr w:type="spellStart"/>
            <w:r w:rsidRPr="00E0618D">
              <w:rPr>
                <w:rFonts w:ascii="Times New Roman" w:hAnsi="Times New Roman" w:cs="Times New Roman"/>
                <w:sz w:val="24"/>
                <w:szCs w:val="24"/>
              </w:rPr>
              <w:t>даурский</w:t>
            </w:r>
            <w:proofErr w:type="spellEnd"/>
            <w:r w:rsidRPr="00E0618D">
              <w:rPr>
                <w:rFonts w:ascii="Times New Roman" w:hAnsi="Times New Roman" w:cs="Times New Roman"/>
                <w:sz w:val="24"/>
                <w:szCs w:val="24"/>
              </w:rPr>
              <w:t xml:space="preserve">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Боярышник колючий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Боярышник         </w:t>
            </w:r>
            <w:r w:rsidRPr="00E0618D">
              <w:rPr>
                <w:rFonts w:ascii="Times New Roman" w:hAnsi="Times New Roman" w:cs="Times New Roman"/>
                <w:sz w:val="24"/>
                <w:szCs w:val="24"/>
              </w:rPr>
              <w:br/>
              <w:t xml:space="preserve">кроваво-красный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lastRenderedPageBreak/>
              <w:t xml:space="preserve">Боярышник         </w:t>
            </w:r>
            <w:r w:rsidRPr="00E0618D">
              <w:rPr>
                <w:rFonts w:ascii="Times New Roman" w:hAnsi="Times New Roman" w:cs="Times New Roman"/>
                <w:sz w:val="24"/>
                <w:szCs w:val="24"/>
              </w:rPr>
              <w:br/>
              <w:t xml:space="preserve">Максимовича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Боярышник полумягкий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99"/>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Боярышник приречный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51"/>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Вишня обыкновенная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Вяз гладкий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Вяз приземистый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8"/>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Груша обыкновенная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маг</w:t>
            </w:r>
            <w:proofErr w:type="gramStart"/>
            <w:r w:rsidRPr="00E0618D">
              <w:rPr>
                <w:rFonts w:ascii="Times New Roman" w:hAnsi="Times New Roman" w:cs="Times New Roman"/>
                <w:sz w:val="24"/>
                <w:szCs w:val="24"/>
              </w:rPr>
              <w:t>.</w:t>
            </w:r>
            <w:proofErr w:type="gramEnd"/>
            <w:r w:rsidRPr="00E0618D">
              <w:rPr>
                <w:rFonts w:ascii="Times New Roman" w:hAnsi="Times New Roman" w:cs="Times New Roman"/>
                <w:sz w:val="24"/>
                <w:szCs w:val="24"/>
              </w:rPr>
              <w:t xml:space="preserve"> </w:t>
            </w:r>
            <w:proofErr w:type="gramStart"/>
            <w:r w:rsidRPr="00E0618D">
              <w:rPr>
                <w:rFonts w:ascii="Times New Roman" w:hAnsi="Times New Roman" w:cs="Times New Roman"/>
                <w:sz w:val="24"/>
                <w:szCs w:val="24"/>
              </w:rPr>
              <w:t>с</w:t>
            </w:r>
            <w:proofErr w:type="gramEnd"/>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Груша уссурийская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Дуб красный</w:t>
            </w:r>
            <w:r w:rsidRPr="00E0618D">
              <w:rPr>
                <w:rFonts w:ascii="Times New Roman" w:hAnsi="Times New Roman" w:cs="Times New Roman"/>
                <w:sz w:val="24"/>
                <w:szCs w:val="24"/>
              </w:rPr>
              <w:br/>
              <w:t xml:space="preserve">(северный)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Дуб </w:t>
            </w:r>
            <w:proofErr w:type="spellStart"/>
            <w:r w:rsidRPr="00E0618D">
              <w:rPr>
                <w:rFonts w:ascii="Times New Roman" w:hAnsi="Times New Roman" w:cs="Times New Roman"/>
                <w:sz w:val="24"/>
                <w:szCs w:val="24"/>
              </w:rPr>
              <w:t>черешчатый</w:t>
            </w:r>
            <w:proofErr w:type="spellEnd"/>
            <w:r w:rsidRPr="00E0618D">
              <w:rPr>
                <w:rFonts w:ascii="Times New Roman" w:hAnsi="Times New Roman" w:cs="Times New Roman"/>
                <w:sz w:val="24"/>
                <w:szCs w:val="24"/>
              </w:rPr>
              <w:t xml:space="preserve">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Жостер слабительный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Ива белая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бульв</w:t>
            </w:r>
            <w:proofErr w:type="spellEnd"/>
            <w:r w:rsidRPr="00E0618D">
              <w:rPr>
                <w:rFonts w:ascii="Times New Roman" w:hAnsi="Times New Roman" w:cs="Times New Roman"/>
                <w:sz w:val="24"/>
                <w:szCs w:val="24"/>
              </w:rPr>
              <w:t>. с</w:t>
            </w:r>
            <w:r w:rsidRPr="00E0618D">
              <w:rPr>
                <w:rFonts w:ascii="Times New Roman" w:hAnsi="Times New Roman" w:cs="Times New Roman"/>
                <w:sz w:val="24"/>
                <w:szCs w:val="24"/>
              </w:rPr>
              <w:br/>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только ул.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Ива ломкая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Ива ломкая (ф.</w:t>
            </w:r>
            <w:r w:rsidRPr="00E0618D">
              <w:rPr>
                <w:rFonts w:ascii="Times New Roman" w:hAnsi="Times New Roman" w:cs="Times New Roman"/>
                <w:sz w:val="24"/>
                <w:szCs w:val="24"/>
              </w:rPr>
              <w:br/>
              <w:t xml:space="preserve">шаровидная)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Клен </w:t>
            </w:r>
            <w:proofErr w:type="spellStart"/>
            <w:r w:rsidRPr="00E0618D">
              <w:rPr>
                <w:rFonts w:ascii="Times New Roman" w:hAnsi="Times New Roman" w:cs="Times New Roman"/>
                <w:sz w:val="24"/>
                <w:szCs w:val="24"/>
              </w:rPr>
              <w:t>Гиннала</w:t>
            </w:r>
            <w:proofErr w:type="spellEnd"/>
            <w:r w:rsidRPr="00E0618D">
              <w:rPr>
                <w:rFonts w:ascii="Times New Roman" w:hAnsi="Times New Roman" w:cs="Times New Roman"/>
                <w:sz w:val="24"/>
                <w:szCs w:val="24"/>
              </w:rPr>
              <w:t xml:space="preserve">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Клен остролистный</w:t>
            </w:r>
            <w:r w:rsidRPr="00E0618D">
              <w:rPr>
                <w:rFonts w:ascii="Times New Roman" w:hAnsi="Times New Roman" w:cs="Times New Roman"/>
                <w:sz w:val="24"/>
                <w:szCs w:val="24"/>
              </w:rPr>
              <w:br/>
              <w:t xml:space="preserve">и его формы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Клен серебристый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бульв</w:t>
            </w:r>
            <w:proofErr w:type="spellEnd"/>
            <w:r w:rsidRPr="00E0618D">
              <w:rPr>
                <w:rFonts w:ascii="Times New Roman" w:hAnsi="Times New Roman" w:cs="Times New Roman"/>
                <w:sz w:val="24"/>
                <w:szCs w:val="24"/>
              </w:rPr>
              <w:t>. с</w:t>
            </w:r>
            <w:r w:rsidRPr="00E0618D">
              <w:rPr>
                <w:rFonts w:ascii="Times New Roman" w:hAnsi="Times New Roman" w:cs="Times New Roman"/>
                <w:sz w:val="24"/>
                <w:szCs w:val="24"/>
              </w:rPr>
              <w:br/>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Клен татарский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403"/>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Конский каштан</w:t>
            </w:r>
            <w:r w:rsidRPr="00E0618D">
              <w:rPr>
                <w:rFonts w:ascii="Times New Roman" w:hAnsi="Times New Roman" w:cs="Times New Roman"/>
                <w:sz w:val="24"/>
                <w:szCs w:val="24"/>
              </w:rPr>
              <w:br/>
              <w:t xml:space="preserve">обыкновенный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Липа голландская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Липа мелколистная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Липа крупнолистная</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Лох узколистный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Орех маньчжурский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бульв</w:t>
            </w:r>
            <w:proofErr w:type="spellEnd"/>
            <w:r w:rsidRPr="00E0618D">
              <w:rPr>
                <w:rFonts w:ascii="Times New Roman" w:hAnsi="Times New Roman" w:cs="Times New Roman"/>
                <w:sz w:val="24"/>
                <w:szCs w:val="24"/>
              </w:rPr>
              <w:t>. с</w:t>
            </w:r>
            <w:r w:rsidRPr="00E0618D">
              <w:rPr>
                <w:rFonts w:ascii="Times New Roman" w:hAnsi="Times New Roman" w:cs="Times New Roman"/>
                <w:sz w:val="24"/>
                <w:szCs w:val="24"/>
              </w:rPr>
              <w:br/>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Рябина гибридная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Рябина обыкновенная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Рябина обыкновенная   (ф. плакучая)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(только</w:t>
            </w:r>
            <w:r w:rsidRPr="00E0618D">
              <w:rPr>
                <w:rFonts w:ascii="Times New Roman" w:hAnsi="Times New Roman" w:cs="Times New Roman"/>
                <w:sz w:val="24"/>
                <w:szCs w:val="24"/>
              </w:rPr>
              <w:br/>
              <w:t>для улиц)</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Тополь бальзамический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r>
      <w:tr w:rsidR="005A2A0D" w:rsidRPr="00E0618D" w:rsidTr="00F53E96">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Тополь белый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бульв</w:t>
            </w:r>
            <w:proofErr w:type="spellEnd"/>
            <w:r w:rsidRPr="00E0618D">
              <w:rPr>
                <w:rFonts w:ascii="Times New Roman" w:hAnsi="Times New Roman" w:cs="Times New Roman"/>
                <w:sz w:val="24"/>
                <w:szCs w:val="24"/>
              </w:rPr>
              <w:t>. с</w:t>
            </w:r>
            <w:r w:rsidRPr="00E0618D">
              <w:rPr>
                <w:rFonts w:ascii="Times New Roman" w:hAnsi="Times New Roman" w:cs="Times New Roman"/>
                <w:sz w:val="24"/>
                <w:szCs w:val="24"/>
              </w:rPr>
              <w:br/>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только </w:t>
            </w:r>
            <w:r w:rsidRPr="00E0618D">
              <w:rPr>
                <w:rFonts w:ascii="Times New Roman" w:hAnsi="Times New Roman" w:cs="Times New Roman"/>
                <w:sz w:val="24"/>
                <w:szCs w:val="24"/>
              </w:rPr>
              <w:br/>
              <w:t xml:space="preserve">ул.,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Тополь берлинский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Тополь канадский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Тополь китайский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бульв</w:t>
            </w:r>
            <w:proofErr w:type="spellEnd"/>
            <w:r w:rsidRPr="00E0618D">
              <w:rPr>
                <w:rFonts w:ascii="Times New Roman" w:hAnsi="Times New Roman" w:cs="Times New Roman"/>
                <w:sz w:val="24"/>
                <w:szCs w:val="24"/>
              </w:rPr>
              <w:t>. с</w:t>
            </w:r>
            <w:r w:rsidRPr="00E0618D">
              <w:rPr>
                <w:rFonts w:ascii="Times New Roman" w:hAnsi="Times New Roman" w:cs="Times New Roman"/>
                <w:sz w:val="24"/>
                <w:szCs w:val="24"/>
              </w:rPr>
              <w:br/>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только ул.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Тополь советский</w:t>
            </w:r>
            <w:r w:rsidRPr="00E0618D">
              <w:rPr>
                <w:rFonts w:ascii="Times New Roman" w:hAnsi="Times New Roman" w:cs="Times New Roman"/>
                <w:sz w:val="24"/>
                <w:szCs w:val="24"/>
              </w:rPr>
              <w:br/>
              <w:t>(ф. пирамидальный)</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Тополь черный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Черемуха </w:t>
            </w:r>
            <w:proofErr w:type="spellStart"/>
            <w:r w:rsidRPr="00E0618D">
              <w:rPr>
                <w:rFonts w:ascii="Times New Roman" w:hAnsi="Times New Roman" w:cs="Times New Roman"/>
                <w:sz w:val="24"/>
                <w:szCs w:val="24"/>
              </w:rPr>
              <w:t>Маака</w:t>
            </w:r>
            <w:proofErr w:type="spellEnd"/>
            <w:r w:rsidRPr="00E0618D">
              <w:rPr>
                <w:rFonts w:ascii="Times New Roman" w:hAnsi="Times New Roman" w:cs="Times New Roman"/>
                <w:sz w:val="24"/>
                <w:szCs w:val="24"/>
              </w:rPr>
              <w:t xml:space="preserve">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Черемуха          </w:t>
            </w:r>
            <w:r w:rsidRPr="00E0618D">
              <w:rPr>
                <w:rFonts w:ascii="Times New Roman" w:hAnsi="Times New Roman" w:cs="Times New Roman"/>
                <w:sz w:val="24"/>
                <w:szCs w:val="24"/>
              </w:rPr>
              <w:br/>
              <w:t xml:space="preserve">обыкновенная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Яблоня домашняя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Яблоня            </w:t>
            </w:r>
            <w:r w:rsidRPr="00E0618D">
              <w:rPr>
                <w:rFonts w:ascii="Times New Roman" w:hAnsi="Times New Roman" w:cs="Times New Roman"/>
                <w:sz w:val="24"/>
                <w:szCs w:val="24"/>
              </w:rPr>
              <w:br/>
            </w:r>
            <w:proofErr w:type="spellStart"/>
            <w:r w:rsidRPr="00E0618D">
              <w:rPr>
                <w:rFonts w:ascii="Times New Roman" w:hAnsi="Times New Roman" w:cs="Times New Roman"/>
                <w:sz w:val="24"/>
                <w:szCs w:val="24"/>
              </w:rPr>
              <w:t>Недзведского</w:t>
            </w:r>
            <w:proofErr w:type="spellEnd"/>
            <w:r w:rsidRPr="00E0618D">
              <w:rPr>
                <w:rFonts w:ascii="Times New Roman" w:hAnsi="Times New Roman" w:cs="Times New Roman"/>
                <w:sz w:val="24"/>
                <w:szCs w:val="24"/>
              </w:rPr>
              <w:t xml:space="preserve">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lastRenderedPageBreak/>
              <w:t xml:space="preserve">Яблоня ягодная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6"/>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Ясень </w:t>
            </w:r>
            <w:proofErr w:type="spellStart"/>
            <w:r w:rsidRPr="00E0618D">
              <w:rPr>
                <w:rFonts w:ascii="Times New Roman" w:hAnsi="Times New Roman" w:cs="Times New Roman"/>
                <w:sz w:val="24"/>
                <w:szCs w:val="24"/>
              </w:rPr>
              <w:t>пенсильванский</w:t>
            </w:r>
            <w:proofErr w:type="spellEnd"/>
            <w:r w:rsidRPr="00E0618D">
              <w:rPr>
                <w:rFonts w:ascii="Times New Roman" w:hAnsi="Times New Roman" w:cs="Times New Roman"/>
                <w:sz w:val="24"/>
                <w:szCs w:val="24"/>
              </w:rPr>
              <w:t xml:space="preserve">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9"/>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Ясень обыкновенный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Кустарники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Барбарис          </w:t>
            </w:r>
            <w:r w:rsidRPr="00E0618D">
              <w:rPr>
                <w:rFonts w:ascii="Times New Roman" w:hAnsi="Times New Roman" w:cs="Times New Roman"/>
                <w:sz w:val="24"/>
                <w:szCs w:val="24"/>
              </w:rPr>
              <w:br/>
              <w:t xml:space="preserve">обыкновенный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Барбарис обыкновенный   </w:t>
            </w:r>
          </w:p>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(ф. пурпурный)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Барбарис </w:t>
            </w:r>
            <w:proofErr w:type="spellStart"/>
            <w:r w:rsidRPr="00E0618D">
              <w:rPr>
                <w:rFonts w:ascii="Times New Roman" w:hAnsi="Times New Roman" w:cs="Times New Roman"/>
                <w:sz w:val="24"/>
                <w:szCs w:val="24"/>
              </w:rPr>
              <w:t>Тунберга</w:t>
            </w:r>
            <w:proofErr w:type="spellEnd"/>
            <w:r w:rsidRPr="00E0618D">
              <w:rPr>
                <w:rFonts w:ascii="Times New Roman" w:hAnsi="Times New Roman" w:cs="Times New Roman"/>
                <w:sz w:val="24"/>
                <w:szCs w:val="24"/>
              </w:rPr>
              <w:t xml:space="preserve">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gramStart"/>
            <w:r w:rsidRPr="00E0618D">
              <w:rPr>
                <w:rFonts w:ascii="Times New Roman" w:hAnsi="Times New Roman" w:cs="Times New Roman"/>
                <w:sz w:val="24"/>
                <w:szCs w:val="24"/>
              </w:rPr>
              <w:t>Бирючина</w:t>
            </w:r>
            <w:proofErr w:type="gramEnd"/>
            <w:r w:rsidRPr="00E0618D">
              <w:rPr>
                <w:rFonts w:ascii="Times New Roman" w:hAnsi="Times New Roman" w:cs="Times New Roman"/>
                <w:sz w:val="24"/>
                <w:szCs w:val="24"/>
              </w:rPr>
              <w:t xml:space="preserve">          </w:t>
            </w:r>
            <w:r w:rsidRPr="00E0618D">
              <w:rPr>
                <w:rFonts w:ascii="Times New Roman" w:hAnsi="Times New Roman" w:cs="Times New Roman"/>
                <w:sz w:val="24"/>
                <w:szCs w:val="24"/>
              </w:rPr>
              <w:br/>
              <w:t xml:space="preserve">обыкновенная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Вишня войлочная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Дерен белый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Карагана</w:t>
            </w:r>
            <w:proofErr w:type="spellEnd"/>
            <w:r w:rsidRPr="00E0618D">
              <w:rPr>
                <w:rFonts w:ascii="Times New Roman" w:hAnsi="Times New Roman" w:cs="Times New Roman"/>
                <w:sz w:val="24"/>
                <w:szCs w:val="24"/>
              </w:rPr>
              <w:t xml:space="preserve"> древовидная       </w:t>
            </w:r>
            <w:r w:rsidRPr="00E0618D">
              <w:rPr>
                <w:rFonts w:ascii="Times New Roman" w:hAnsi="Times New Roman" w:cs="Times New Roman"/>
                <w:sz w:val="24"/>
                <w:szCs w:val="24"/>
              </w:rPr>
              <w:br/>
              <w:t xml:space="preserve">(желтая акация)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Карагана</w:t>
            </w:r>
            <w:proofErr w:type="spellEnd"/>
            <w:r w:rsidRPr="00E0618D">
              <w:rPr>
                <w:rFonts w:ascii="Times New Roman" w:hAnsi="Times New Roman" w:cs="Times New Roman"/>
                <w:sz w:val="24"/>
                <w:szCs w:val="24"/>
              </w:rPr>
              <w:t xml:space="preserve"> кустарник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Кизильник         </w:t>
            </w:r>
            <w:r w:rsidRPr="00E0618D">
              <w:rPr>
                <w:rFonts w:ascii="Times New Roman" w:hAnsi="Times New Roman" w:cs="Times New Roman"/>
                <w:sz w:val="24"/>
                <w:szCs w:val="24"/>
              </w:rPr>
              <w:br/>
              <w:t xml:space="preserve">обыкновенный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5A2A0D" w:rsidRPr="00E0618D" w:rsidRDefault="005A2A0D" w:rsidP="00F53E96">
            <w:pPr>
              <w:pStyle w:val="ConsPlusNormal"/>
              <w:ind w:firstLine="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Жимолость         </w:t>
            </w:r>
            <w:r w:rsidRPr="00E0618D">
              <w:rPr>
                <w:rFonts w:ascii="Times New Roman" w:hAnsi="Times New Roman" w:cs="Times New Roman"/>
                <w:sz w:val="24"/>
                <w:szCs w:val="24"/>
              </w:rPr>
              <w:br/>
              <w:t xml:space="preserve">(различные виды)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Ирга (различные виды)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Калина </w:t>
            </w:r>
            <w:proofErr w:type="spellStart"/>
            <w:r w:rsidRPr="00E0618D">
              <w:rPr>
                <w:rFonts w:ascii="Times New Roman" w:hAnsi="Times New Roman" w:cs="Times New Roman"/>
                <w:sz w:val="24"/>
                <w:szCs w:val="24"/>
              </w:rPr>
              <w:t>гордовина</w:t>
            </w:r>
            <w:proofErr w:type="spellEnd"/>
            <w:r w:rsidRPr="00E0618D">
              <w:rPr>
                <w:rFonts w:ascii="Times New Roman" w:hAnsi="Times New Roman" w:cs="Times New Roman"/>
                <w:sz w:val="24"/>
                <w:szCs w:val="24"/>
              </w:rPr>
              <w:t xml:space="preserve">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Калина обыкновенная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бульв</w:t>
            </w:r>
            <w:proofErr w:type="spellEnd"/>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Кизильник блестящий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Пузыреплодник     </w:t>
            </w:r>
            <w:r w:rsidRPr="00E0618D">
              <w:rPr>
                <w:rFonts w:ascii="Times New Roman" w:hAnsi="Times New Roman" w:cs="Times New Roman"/>
                <w:sz w:val="24"/>
                <w:szCs w:val="24"/>
              </w:rPr>
              <w:br/>
            </w:r>
            <w:proofErr w:type="spellStart"/>
            <w:r w:rsidRPr="00E0618D">
              <w:rPr>
                <w:rFonts w:ascii="Times New Roman" w:hAnsi="Times New Roman" w:cs="Times New Roman"/>
                <w:sz w:val="24"/>
                <w:szCs w:val="24"/>
              </w:rPr>
              <w:t>калинолистный</w:t>
            </w:r>
            <w:proofErr w:type="spellEnd"/>
            <w:r w:rsidRPr="00E0618D">
              <w:rPr>
                <w:rFonts w:ascii="Times New Roman" w:hAnsi="Times New Roman" w:cs="Times New Roman"/>
                <w:sz w:val="24"/>
                <w:szCs w:val="24"/>
              </w:rPr>
              <w:t xml:space="preserve">     </w:t>
            </w:r>
          </w:p>
        </w:tc>
        <w:tc>
          <w:tcPr>
            <w:tcW w:w="1263" w:type="dxa"/>
            <w:tcBorders>
              <w:top w:val="single" w:sz="6" w:space="0" w:color="auto"/>
              <w:left w:val="single" w:sz="6" w:space="0" w:color="auto"/>
              <w:bottom w:val="single" w:sz="6" w:space="0" w:color="auto"/>
              <w:right w:val="single" w:sz="6" w:space="0" w:color="auto"/>
            </w:tcBorders>
          </w:tcPr>
          <w:p w:rsidR="005A2A0D" w:rsidRPr="00E0618D" w:rsidRDefault="005A2A0D" w:rsidP="00F53E96">
            <w:pPr>
              <w:pStyle w:val="ConsPlusNormal"/>
              <w:ind w:firstLine="0"/>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A2A0D" w:rsidRPr="00E0618D" w:rsidRDefault="005A2A0D" w:rsidP="00F53E96">
            <w:pPr>
              <w:pStyle w:val="ConsPlusNorma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A2A0D" w:rsidRPr="00E0618D" w:rsidRDefault="005A2A0D" w:rsidP="00F53E96">
            <w:pPr>
              <w:pStyle w:val="ConsPlusNormal"/>
              <w:ind w:firstLine="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Роза (различные виды)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Сирень венгерская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Сирень обыкновенная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Смородина альпийская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Смородина золотистая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Снежноягодник     </w:t>
            </w:r>
            <w:r w:rsidRPr="00E0618D">
              <w:rPr>
                <w:rFonts w:ascii="Times New Roman" w:hAnsi="Times New Roman" w:cs="Times New Roman"/>
                <w:sz w:val="24"/>
                <w:szCs w:val="24"/>
              </w:rPr>
              <w:br/>
              <w:t xml:space="preserve">белый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Спирея (различные</w:t>
            </w:r>
            <w:r w:rsidRPr="00E0618D">
              <w:rPr>
                <w:rFonts w:ascii="Times New Roman" w:hAnsi="Times New Roman" w:cs="Times New Roman"/>
                <w:sz w:val="24"/>
                <w:szCs w:val="24"/>
              </w:rPr>
              <w:br/>
              <w:t xml:space="preserve">виды)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Форзичия</w:t>
            </w:r>
            <w:proofErr w:type="spellEnd"/>
            <w:r w:rsidRPr="00E0618D">
              <w:rPr>
                <w:rFonts w:ascii="Times New Roman" w:hAnsi="Times New Roman" w:cs="Times New Roman"/>
                <w:sz w:val="24"/>
                <w:szCs w:val="24"/>
              </w:rPr>
              <w:t xml:space="preserve">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Чубушник венечный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Лианы                                  </w:t>
            </w:r>
          </w:p>
        </w:tc>
      </w:tr>
      <w:tr w:rsidR="005A2A0D" w:rsidRPr="00E0618D" w:rsidTr="00F53E96">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Девичий виноград  </w:t>
            </w:r>
          </w:p>
        </w:tc>
        <w:tc>
          <w:tcPr>
            <w:tcW w:w="126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360"/>
        </w:trPr>
        <w:tc>
          <w:tcPr>
            <w:tcW w:w="9990" w:type="dxa"/>
            <w:gridSpan w:val="6"/>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Примечания - сокращения в таблице: с </w:t>
            </w:r>
            <w:proofErr w:type="spellStart"/>
            <w:r w:rsidRPr="00E0618D">
              <w:rPr>
                <w:rFonts w:ascii="Times New Roman" w:hAnsi="Times New Roman" w:cs="Times New Roman"/>
                <w:sz w:val="24"/>
                <w:szCs w:val="24"/>
              </w:rPr>
              <w:t>огр</w:t>
            </w:r>
            <w:proofErr w:type="spellEnd"/>
            <w:r w:rsidRPr="00E0618D">
              <w:rPr>
                <w:rFonts w:ascii="Times New Roman" w:hAnsi="Times New Roman" w:cs="Times New Roman"/>
                <w:sz w:val="24"/>
                <w:szCs w:val="24"/>
              </w:rPr>
              <w:t xml:space="preserve">. - с ограничением; </w:t>
            </w:r>
            <w:proofErr w:type="spellStart"/>
            <w:r w:rsidRPr="00E0618D">
              <w:rPr>
                <w:rFonts w:ascii="Times New Roman" w:hAnsi="Times New Roman" w:cs="Times New Roman"/>
                <w:sz w:val="24"/>
                <w:szCs w:val="24"/>
              </w:rPr>
              <w:t>скв</w:t>
            </w:r>
            <w:proofErr w:type="spellEnd"/>
            <w:r w:rsidRPr="00E0618D">
              <w:rPr>
                <w:rFonts w:ascii="Times New Roman" w:hAnsi="Times New Roman" w:cs="Times New Roman"/>
                <w:sz w:val="24"/>
                <w:szCs w:val="24"/>
              </w:rPr>
              <w:t xml:space="preserve">. -       </w:t>
            </w:r>
            <w:r w:rsidRPr="00E0618D">
              <w:rPr>
                <w:rFonts w:ascii="Times New Roman" w:hAnsi="Times New Roman" w:cs="Times New Roman"/>
                <w:sz w:val="24"/>
                <w:szCs w:val="24"/>
              </w:rPr>
              <w:br/>
              <w:t xml:space="preserve">сквер, ул. - улицы, </w:t>
            </w:r>
            <w:proofErr w:type="spellStart"/>
            <w:r w:rsidRPr="00E0618D">
              <w:rPr>
                <w:rFonts w:ascii="Times New Roman" w:hAnsi="Times New Roman" w:cs="Times New Roman"/>
                <w:sz w:val="24"/>
                <w:szCs w:val="24"/>
              </w:rPr>
              <w:t>бульв</w:t>
            </w:r>
            <w:proofErr w:type="spellEnd"/>
            <w:r w:rsidRPr="00E0618D">
              <w:rPr>
                <w:rFonts w:ascii="Times New Roman" w:hAnsi="Times New Roman" w:cs="Times New Roman"/>
                <w:sz w:val="24"/>
                <w:szCs w:val="24"/>
              </w:rPr>
              <w:t xml:space="preserve">. - бульвар.                                    </w:t>
            </w:r>
          </w:p>
        </w:tc>
      </w:tr>
    </w:tbl>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lastRenderedPageBreak/>
        <w:t xml:space="preserve">Таблица 8.1. Виды растений, рекомендуемые для </w:t>
      </w:r>
      <w:proofErr w:type="spellStart"/>
      <w:r w:rsidRPr="00E0618D">
        <w:rPr>
          <w:rFonts w:ascii="Times New Roman" w:hAnsi="Times New Roman" w:cs="Times New Roman"/>
          <w:sz w:val="24"/>
          <w:szCs w:val="24"/>
        </w:rPr>
        <w:t>крышного</w:t>
      </w:r>
      <w:proofErr w:type="spellEnd"/>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и вертикального озеленения &lt;*&gt;</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&lt;*&gt; При выборе растений для </w:t>
      </w:r>
      <w:proofErr w:type="spellStart"/>
      <w:r w:rsidRPr="00E0618D">
        <w:rPr>
          <w:rFonts w:ascii="Times New Roman" w:hAnsi="Times New Roman" w:cs="Times New Roman"/>
          <w:sz w:val="24"/>
          <w:szCs w:val="24"/>
        </w:rPr>
        <w:t>крышного</w:t>
      </w:r>
      <w:proofErr w:type="spellEnd"/>
      <w:r w:rsidRPr="00E0618D">
        <w:rPr>
          <w:rFonts w:ascii="Times New Roman" w:hAnsi="Times New Roman" w:cs="Times New Roman"/>
          <w:sz w:val="24"/>
          <w:szCs w:val="24"/>
        </w:rPr>
        <w:t xml:space="preserve">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5A2A0D" w:rsidRPr="00E0618D" w:rsidRDefault="005A2A0D" w:rsidP="005A2A0D">
      <w:pPr>
        <w:pStyle w:val="ConsPlusNormal"/>
        <w:ind w:firstLine="540"/>
        <w:jc w:val="both"/>
        <w:outlineLvl w:val="2"/>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3780"/>
        <w:gridCol w:w="1350"/>
        <w:gridCol w:w="1755"/>
        <w:gridCol w:w="1215"/>
        <w:gridCol w:w="1890"/>
      </w:tblGrid>
      <w:tr w:rsidR="005A2A0D" w:rsidRPr="00E0618D" w:rsidTr="00F53E96">
        <w:trPr>
          <w:cantSplit/>
          <w:trHeight w:val="240"/>
        </w:trPr>
        <w:tc>
          <w:tcPr>
            <w:tcW w:w="3780" w:type="dxa"/>
            <w:vMerge w:val="restart"/>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Наименование растения   </w:t>
            </w:r>
          </w:p>
        </w:tc>
        <w:tc>
          <w:tcPr>
            <w:tcW w:w="6210" w:type="dxa"/>
            <w:gridSpan w:val="4"/>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Вид озеленения                </w:t>
            </w:r>
          </w:p>
        </w:tc>
      </w:tr>
      <w:tr w:rsidR="005A2A0D" w:rsidRPr="00E0618D" w:rsidTr="00F53E96">
        <w:trPr>
          <w:cantSplit/>
          <w:trHeight w:val="240"/>
        </w:trPr>
        <w:tc>
          <w:tcPr>
            <w:tcW w:w="9990" w:type="dxa"/>
            <w:vMerge/>
            <w:tcBorders>
              <w:top w:val="single" w:sz="6" w:space="0" w:color="auto"/>
              <w:left w:val="single" w:sz="6" w:space="0" w:color="auto"/>
              <w:bottom w:val="single" w:sz="6" w:space="0" w:color="auto"/>
              <w:right w:val="single" w:sz="6" w:space="0" w:color="auto"/>
            </w:tcBorders>
            <w:vAlign w:val="center"/>
            <w:hideMark/>
          </w:tcPr>
          <w:p w:rsidR="005A2A0D" w:rsidRPr="00E0618D" w:rsidRDefault="005A2A0D" w:rsidP="00F53E96">
            <w:pPr>
              <w:rPr>
                <w:rFonts w:ascii="Times New Roman" w:hAnsi="Times New Roman" w:cs="Times New Roman"/>
                <w:sz w:val="24"/>
                <w:szCs w:val="24"/>
              </w:rPr>
            </w:pPr>
          </w:p>
        </w:tc>
        <w:tc>
          <w:tcPr>
            <w:tcW w:w="3105" w:type="dxa"/>
            <w:gridSpan w:val="2"/>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крышное</w:t>
            </w:r>
            <w:proofErr w:type="spellEnd"/>
            <w:r w:rsidRPr="00E0618D">
              <w:rPr>
                <w:rFonts w:ascii="Times New Roman" w:hAnsi="Times New Roman" w:cs="Times New Roman"/>
                <w:sz w:val="24"/>
                <w:szCs w:val="24"/>
              </w:rPr>
              <w:t xml:space="preserve">        </w:t>
            </w:r>
          </w:p>
        </w:tc>
        <w:tc>
          <w:tcPr>
            <w:tcW w:w="3105" w:type="dxa"/>
            <w:gridSpan w:val="2"/>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вертикальное     </w:t>
            </w:r>
          </w:p>
        </w:tc>
      </w:tr>
      <w:tr w:rsidR="005A2A0D" w:rsidRPr="00E0618D" w:rsidTr="00F53E96">
        <w:trPr>
          <w:cantSplit/>
          <w:trHeight w:val="240"/>
        </w:trPr>
        <w:tc>
          <w:tcPr>
            <w:tcW w:w="9990" w:type="dxa"/>
            <w:vMerge/>
            <w:tcBorders>
              <w:top w:val="single" w:sz="6" w:space="0" w:color="auto"/>
              <w:left w:val="single" w:sz="6" w:space="0" w:color="auto"/>
              <w:bottom w:val="single" w:sz="6" w:space="0" w:color="auto"/>
              <w:right w:val="single" w:sz="6" w:space="0" w:color="auto"/>
            </w:tcBorders>
            <w:vAlign w:val="center"/>
            <w:hideMark/>
          </w:tcPr>
          <w:p w:rsidR="005A2A0D" w:rsidRPr="00E0618D" w:rsidRDefault="005A2A0D" w:rsidP="00F53E96">
            <w:pP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стацион</w:t>
            </w:r>
            <w:proofErr w:type="spellEnd"/>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мобильное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стацион</w:t>
            </w:r>
            <w:proofErr w:type="spellEnd"/>
            <w:r w:rsidRPr="00E0618D">
              <w:rPr>
                <w:rFonts w:ascii="Times New Roman" w:hAnsi="Times New Roman" w:cs="Times New Roman"/>
                <w:sz w:val="24"/>
                <w:szCs w:val="24"/>
              </w:rPr>
              <w:t>.</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мобильное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5      </w:t>
            </w:r>
          </w:p>
        </w:tc>
      </w:tr>
      <w:tr w:rsidR="005A2A0D" w:rsidRPr="00E0618D" w:rsidTr="00F53E96">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Травы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Очиток белый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Очиток гибридный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Очиток едкий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Очиток </w:t>
            </w:r>
            <w:proofErr w:type="spellStart"/>
            <w:r w:rsidRPr="00E0618D">
              <w:rPr>
                <w:rFonts w:ascii="Times New Roman" w:hAnsi="Times New Roman" w:cs="Times New Roman"/>
                <w:sz w:val="24"/>
                <w:szCs w:val="24"/>
              </w:rPr>
              <w:t>шестирябый</w:t>
            </w:r>
            <w:proofErr w:type="spellEnd"/>
            <w:r w:rsidRPr="00E0618D">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Пырей </w:t>
            </w:r>
            <w:proofErr w:type="spellStart"/>
            <w:r w:rsidRPr="00E0618D">
              <w:rPr>
                <w:rFonts w:ascii="Times New Roman" w:hAnsi="Times New Roman" w:cs="Times New Roman"/>
                <w:sz w:val="24"/>
                <w:szCs w:val="24"/>
              </w:rPr>
              <w:t>бескорневой</w:t>
            </w:r>
            <w:proofErr w:type="spellEnd"/>
            <w:r w:rsidRPr="00E0618D">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Кусты &lt;*&gt;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Айва японская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Акация желтая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Барбарис </w:t>
            </w:r>
            <w:proofErr w:type="spellStart"/>
            <w:r w:rsidRPr="00E0618D">
              <w:rPr>
                <w:rFonts w:ascii="Times New Roman" w:hAnsi="Times New Roman" w:cs="Times New Roman"/>
                <w:sz w:val="24"/>
                <w:szCs w:val="24"/>
              </w:rPr>
              <w:t>Тунберга</w:t>
            </w:r>
            <w:proofErr w:type="spellEnd"/>
            <w:r w:rsidRPr="00E0618D">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Дерен белый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Калина </w:t>
            </w:r>
            <w:proofErr w:type="spellStart"/>
            <w:r w:rsidRPr="00E0618D">
              <w:rPr>
                <w:rFonts w:ascii="Times New Roman" w:hAnsi="Times New Roman" w:cs="Times New Roman"/>
                <w:sz w:val="24"/>
                <w:szCs w:val="24"/>
              </w:rPr>
              <w:t>Городовина</w:t>
            </w:r>
            <w:proofErr w:type="spellEnd"/>
            <w:r w:rsidRPr="00E0618D">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Можжевельник казацкий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Рододендрон </w:t>
            </w:r>
            <w:proofErr w:type="spellStart"/>
            <w:r w:rsidRPr="00E0618D">
              <w:rPr>
                <w:rFonts w:ascii="Times New Roman" w:hAnsi="Times New Roman" w:cs="Times New Roman"/>
                <w:sz w:val="24"/>
                <w:szCs w:val="24"/>
              </w:rPr>
              <w:t>даурский</w:t>
            </w:r>
            <w:proofErr w:type="spellEnd"/>
            <w:r w:rsidRPr="00E0618D">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Сирень венгерская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Сирень обыкновенная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Спирея (</w:t>
            </w:r>
            <w:proofErr w:type="spellStart"/>
            <w:r w:rsidRPr="00E0618D">
              <w:rPr>
                <w:rFonts w:ascii="Times New Roman" w:hAnsi="Times New Roman" w:cs="Times New Roman"/>
                <w:sz w:val="24"/>
                <w:szCs w:val="24"/>
              </w:rPr>
              <w:t>разл</w:t>
            </w:r>
            <w:proofErr w:type="spellEnd"/>
            <w:r w:rsidRPr="00E0618D">
              <w:rPr>
                <w:rFonts w:ascii="Times New Roman" w:hAnsi="Times New Roman" w:cs="Times New Roman"/>
                <w:sz w:val="24"/>
                <w:szCs w:val="24"/>
              </w:rPr>
              <w:t xml:space="preserve">. виды)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Лианы древесные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Актинидия </w:t>
            </w:r>
            <w:proofErr w:type="spellStart"/>
            <w:r w:rsidRPr="00E0618D">
              <w:rPr>
                <w:rFonts w:ascii="Times New Roman" w:hAnsi="Times New Roman" w:cs="Times New Roman"/>
                <w:sz w:val="24"/>
                <w:szCs w:val="24"/>
              </w:rPr>
              <w:t>Аргута</w:t>
            </w:r>
            <w:proofErr w:type="spellEnd"/>
            <w:r w:rsidRPr="00E0618D">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Виноград амурский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Виноград </w:t>
            </w:r>
            <w:proofErr w:type="spellStart"/>
            <w:r w:rsidRPr="00E0618D">
              <w:rPr>
                <w:rFonts w:ascii="Times New Roman" w:hAnsi="Times New Roman" w:cs="Times New Roman"/>
                <w:sz w:val="24"/>
                <w:szCs w:val="24"/>
              </w:rPr>
              <w:t>пятилист</w:t>
            </w:r>
            <w:proofErr w:type="spellEnd"/>
            <w:r w:rsidRPr="00E0618D">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Древогубец</w:t>
            </w:r>
            <w:proofErr w:type="spellEnd"/>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круглол</w:t>
            </w:r>
            <w:proofErr w:type="spellEnd"/>
            <w:r w:rsidRPr="00E0618D">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Жасмин лекарствен.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Жимолость вьющаяся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Жимолость Брауна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Жимолость каприфоль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Жимолость сизая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Жимолость Тельмана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Жимолость шорохов.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Лимонник китайский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Роза многоцветковая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5A2A0D" w:rsidRPr="00E0618D" w:rsidRDefault="005A2A0D" w:rsidP="00F53E96">
            <w:pPr>
              <w:pStyle w:val="ConsPlusNorma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Лианы травянистые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Горошек душистый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Ипомея трехцветная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Клематис, ломонос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Клематис </w:t>
            </w:r>
            <w:proofErr w:type="spellStart"/>
            <w:r w:rsidRPr="00E0618D">
              <w:rPr>
                <w:rFonts w:ascii="Times New Roman" w:hAnsi="Times New Roman" w:cs="Times New Roman"/>
                <w:sz w:val="24"/>
                <w:szCs w:val="24"/>
              </w:rPr>
              <w:t>тангутский</w:t>
            </w:r>
            <w:proofErr w:type="spellEnd"/>
            <w:r w:rsidRPr="00E0618D">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Княжник</w:t>
            </w:r>
            <w:proofErr w:type="spellEnd"/>
            <w:r w:rsidRPr="00E0618D">
              <w:rPr>
                <w:rFonts w:ascii="Times New Roman" w:hAnsi="Times New Roman" w:cs="Times New Roman"/>
                <w:sz w:val="24"/>
                <w:szCs w:val="24"/>
              </w:rPr>
              <w:t xml:space="preserve"> сибирский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Луносемянник</w:t>
            </w:r>
            <w:proofErr w:type="spellEnd"/>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даур</w:t>
            </w:r>
            <w:proofErr w:type="spellEnd"/>
            <w:r w:rsidRPr="00E0618D">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Настурция большая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Тыква мелкоплодная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Фасоль </w:t>
            </w:r>
            <w:proofErr w:type="spellStart"/>
            <w:r w:rsidRPr="00E0618D">
              <w:rPr>
                <w:rFonts w:ascii="Times New Roman" w:hAnsi="Times New Roman" w:cs="Times New Roman"/>
                <w:sz w:val="24"/>
                <w:szCs w:val="24"/>
              </w:rPr>
              <w:t>огненно-крас</w:t>
            </w:r>
            <w:proofErr w:type="spellEnd"/>
            <w:r w:rsidRPr="00E0618D">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Хмель обыкновенный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Деревья &lt;*&gt;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Бархат амурский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lastRenderedPageBreak/>
              <w:t xml:space="preserve">Груша обыкновенная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Ель колючая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Лиственница </w:t>
            </w:r>
            <w:proofErr w:type="spellStart"/>
            <w:r w:rsidRPr="00E0618D">
              <w:rPr>
                <w:rFonts w:ascii="Times New Roman" w:hAnsi="Times New Roman" w:cs="Times New Roman"/>
                <w:sz w:val="24"/>
                <w:szCs w:val="24"/>
              </w:rPr>
              <w:t>сибирс</w:t>
            </w:r>
            <w:proofErr w:type="spellEnd"/>
            <w:r w:rsidRPr="00E0618D">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Рябина обыкновенная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Черемуха </w:t>
            </w:r>
            <w:proofErr w:type="spellStart"/>
            <w:r w:rsidRPr="00E0618D">
              <w:rPr>
                <w:rFonts w:ascii="Times New Roman" w:hAnsi="Times New Roman" w:cs="Times New Roman"/>
                <w:sz w:val="24"/>
                <w:szCs w:val="24"/>
              </w:rPr>
              <w:t>Маака</w:t>
            </w:r>
            <w:proofErr w:type="spellEnd"/>
            <w:r w:rsidRPr="00E0618D">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Туя западная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Яблоня сибирская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r>
    </w:tbl>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&lt;*&gt; Приведенные в таблице деревья и кустарники могут использоваться для стационарного </w:t>
      </w:r>
      <w:proofErr w:type="spellStart"/>
      <w:r w:rsidRPr="00E0618D">
        <w:rPr>
          <w:rFonts w:ascii="Times New Roman" w:hAnsi="Times New Roman" w:cs="Times New Roman"/>
          <w:sz w:val="24"/>
          <w:szCs w:val="24"/>
        </w:rPr>
        <w:t>крышного</w:t>
      </w:r>
      <w:proofErr w:type="spellEnd"/>
      <w:r w:rsidRPr="00E0618D">
        <w:rPr>
          <w:rFonts w:ascii="Times New Roman" w:hAnsi="Times New Roman" w:cs="Times New Roman"/>
          <w:sz w:val="24"/>
          <w:szCs w:val="24"/>
        </w:rPr>
        <w:t xml:space="preserve">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E0618D">
          <w:rPr>
            <w:rFonts w:ascii="Times New Roman" w:hAnsi="Times New Roman" w:cs="Times New Roman"/>
            <w:sz w:val="24"/>
            <w:szCs w:val="24"/>
          </w:rPr>
          <w:t>3 м</w:t>
        </w:r>
      </w:smartTag>
      <w:r w:rsidRPr="00E0618D">
        <w:rPr>
          <w:rFonts w:ascii="Times New Roman" w:hAnsi="Times New Roman" w:cs="Times New Roman"/>
          <w:sz w:val="24"/>
          <w:szCs w:val="24"/>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543"/>
        <w:gridCol w:w="3969"/>
      </w:tblGrid>
      <w:tr w:rsidR="005A2A0D" w:rsidRPr="00E0618D" w:rsidTr="00F53E96">
        <w:tc>
          <w:tcPr>
            <w:tcW w:w="280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Наименование</w:t>
            </w:r>
          </w:p>
        </w:tc>
        <w:tc>
          <w:tcPr>
            <w:tcW w:w="3543"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bCs/>
                <w:sz w:val="24"/>
                <w:szCs w:val="24"/>
              </w:rPr>
              <w:t xml:space="preserve">Требования   </w:t>
            </w:r>
          </w:p>
        </w:tc>
        <w:tc>
          <w:tcPr>
            <w:tcW w:w="396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Сортировка</w:t>
            </w:r>
          </w:p>
        </w:tc>
      </w:tr>
      <w:tr w:rsidR="005A2A0D" w:rsidRPr="00E0618D" w:rsidTr="00F53E96">
        <w:tc>
          <w:tcPr>
            <w:tcW w:w="280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outlineLvl w:val="3"/>
              <w:rPr>
                <w:rFonts w:ascii="Times New Roman" w:hAnsi="Times New Roman" w:cs="Times New Roman"/>
                <w:sz w:val="24"/>
                <w:szCs w:val="24"/>
              </w:rPr>
            </w:pPr>
            <w:r w:rsidRPr="00E0618D">
              <w:rPr>
                <w:rFonts w:ascii="Times New Roman" w:hAnsi="Times New Roman" w:cs="Times New Roman"/>
                <w:sz w:val="24"/>
                <w:szCs w:val="24"/>
              </w:rPr>
              <w:t xml:space="preserve">Крупномерные деревья  </w:t>
            </w:r>
            <w:hyperlink r:id="rId82" w:history="1">
              <w:r w:rsidRPr="00E0618D">
                <w:rPr>
                  <w:rStyle w:val="ab"/>
                  <w:sz w:val="24"/>
                  <w:szCs w:val="24"/>
                </w:rPr>
                <w:t>&lt;*&gt;</w:t>
              </w:r>
            </w:hyperlink>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Кр</w:t>
            </w:r>
            <w:proofErr w:type="spellEnd"/>
            <w:r w:rsidRPr="00E0618D">
              <w:rPr>
                <w:rFonts w:ascii="Times New Roman" w:hAnsi="Times New Roman" w:cs="Times New Roman"/>
                <w:sz w:val="24"/>
                <w:szCs w:val="24"/>
              </w:rPr>
              <w:t xml:space="preserve">. д.), пересаженные дважды (2 </w:t>
            </w:r>
            <w:proofErr w:type="spellStart"/>
            <w:r w:rsidRPr="00E0618D">
              <w:rPr>
                <w:rFonts w:ascii="Times New Roman" w:hAnsi="Times New Roman" w:cs="Times New Roman"/>
                <w:sz w:val="24"/>
                <w:szCs w:val="24"/>
              </w:rPr>
              <w:t>x</w:t>
            </w:r>
            <w:proofErr w:type="spellEnd"/>
            <w:proofErr w:type="gramStart"/>
            <w:r w:rsidRPr="00E0618D">
              <w:rPr>
                <w:rFonts w:ascii="Times New Roman" w:hAnsi="Times New Roman" w:cs="Times New Roman"/>
                <w:sz w:val="24"/>
                <w:szCs w:val="24"/>
              </w:rPr>
              <w:t xml:space="preserve"> П</w:t>
            </w:r>
            <w:proofErr w:type="gramEnd"/>
            <w:r w:rsidRPr="00E0618D">
              <w:rPr>
                <w:rFonts w:ascii="Times New Roman" w:hAnsi="Times New Roman" w:cs="Times New Roman"/>
                <w:sz w:val="24"/>
                <w:szCs w:val="24"/>
              </w:rPr>
              <w:t xml:space="preserve">ер)     </w:t>
            </w:r>
          </w:p>
        </w:tc>
        <w:tc>
          <w:tcPr>
            <w:tcW w:w="3543"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proofErr w:type="spellStart"/>
            <w:r w:rsidRPr="00E0618D">
              <w:rPr>
                <w:rFonts w:ascii="Times New Roman" w:hAnsi="Times New Roman" w:cs="Times New Roman"/>
                <w:sz w:val="24"/>
                <w:szCs w:val="24"/>
              </w:rPr>
              <w:t>Кр</w:t>
            </w:r>
            <w:proofErr w:type="spellEnd"/>
            <w:r w:rsidRPr="00E0618D">
              <w:rPr>
                <w:rFonts w:ascii="Times New Roman" w:hAnsi="Times New Roman" w:cs="Times New Roman"/>
                <w:sz w:val="24"/>
                <w:szCs w:val="24"/>
              </w:rPr>
              <w:t xml:space="preserve">. д. должны быть предварительно пересажены два раза или быть приведены в равноценное состояние с помощью соответствующих </w:t>
            </w:r>
            <w:proofErr w:type="spellStart"/>
            <w:r w:rsidRPr="00E0618D">
              <w:rPr>
                <w:rFonts w:ascii="Times New Roman" w:hAnsi="Times New Roman" w:cs="Times New Roman"/>
                <w:sz w:val="24"/>
                <w:szCs w:val="24"/>
              </w:rPr>
              <w:t>агроприемов</w:t>
            </w:r>
            <w:proofErr w:type="spellEnd"/>
            <w:r w:rsidRPr="00E0618D">
              <w:rPr>
                <w:rFonts w:ascii="Times New Roman" w:hAnsi="Times New Roman" w:cs="Times New Roman"/>
                <w:sz w:val="24"/>
                <w:szCs w:val="2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E0618D">
              <w:rPr>
                <w:rFonts w:ascii="Times New Roman" w:hAnsi="Times New Roman" w:cs="Times New Roman"/>
                <w:sz w:val="24"/>
                <w:szCs w:val="24"/>
              </w:rPr>
              <w:t>Кр</w:t>
            </w:r>
            <w:proofErr w:type="spellEnd"/>
            <w:r w:rsidRPr="00E0618D">
              <w:rPr>
                <w:rFonts w:ascii="Times New Roman" w:hAnsi="Times New Roman" w:cs="Times New Roman"/>
                <w:sz w:val="24"/>
                <w:szCs w:val="24"/>
              </w:rPr>
              <w:t xml:space="preserve">. д. должны выращиваться на одном месте   не менее четырех вегетационных периодов    после последней пересадки.                  </w:t>
            </w:r>
          </w:p>
        </w:tc>
        <w:tc>
          <w:tcPr>
            <w:tcW w:w="396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Сортировка осуществляется по обхвату ствола (</w:t>
            </w:r>
            <w:proofErr w:type="gramStart"/>
            <w:r w:rsidRPr="00E0618D">
              <w:rPr>
                <w:rFonts w:ascii="Times New Roman" w:hAnsi="Times New Roman" w:cs="Times New Roman"/>
                <w:sz w:val="24"/>
                <w:szCs w:val="24"/>
              </w:rPr>
              <w:t>см</w:t>
            </w:r>
            <w:proofErr w:type="gramEnd"/>
            <w:r w:rsidRPr="00E0618D">
              <w:rPr>
                <w:rFonts w:ascii="Times New Roman" w:hAnsi="Times New Roman" w:cs="Times New Roman"/>
                <w:sz w:val="24"/>
                <w:szCs w:val="24"/>
              </w:rPr>
              <w:t xml:space="preserve">): </w:t>
            </w:r>
          </w:p>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8 - 10 </w:t>
            </w:r>
            <w:hyperlink r:id="rId83" w:history="1">
              <w:r w:rsidRPr="00E0618D">
                <w:rPr>
                  <w:rStyle w:val="ab"/>
                  <w:sz w:val="24"/>
                  <w:szCs w:val="24"/>
                </w:rPr>
                <w:t>&lt;**&gt;</w:t>
              </w:r>
            </w:hyperlink>
            <w:r w:rsidRPr="00E0618D">
              <w:rPr>
                <w:rFonts w:ascii="Times New Roman" w:hAnsi="Times New Roman" w:cs="Times New Roman"/>
                <w:sz w:val="24"/>
                <w:szCs w:val="24"/>
              </w:rPr>
              <w:t xml:space="preserve">, 10 </w:t>
            </w:r>
            <w:hyperlink r:id="rId84" w:history="1">
              <w:r w:rsidRPr="00E0618D">
                <w:rPr>
                  <w:rStyle w:val="ab"/>
                  <w:sz w:val="24"/>
                  <w:szCs w:val="24"/>
                </w:rPr>
                <w:t>&lt;**&gt;</w:t>
              </w:r>
            </w:hyperlink>
            <w:r w:rsidRPr="00E0618D">
              <w:rPr>
                <w:rFonts w:ascii="Times New Roman" w:hAnsi="Times New Roman" w:cs="Times New Roman"/>
                <w:sz w:val="24"/>
                <w:szCs w:val="24"/>
              </w:rPr>
              <w:t xml:space="preserve"> - 12    Количество растений при транспортировке в пучках: </w:t>
            </w:r>
          </w:p>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не более 5   </w:t>
            </w:r>
          </w:p>
        </w:tc>
      </w:tr>
      <w:tr w:rsidR="005A2A0D" w:rsidRPr="00E0618D" w:rsidTr="00F53E96">
        <w:tc>
          <w:tcPr>
            <w:tcW w:w="280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outlineLvl w:val="3"/>
              <w:rPr>
                <w:rFonts w:ascii="Times New Roman" w:hAnsi="Times New Roman" w:cs="Times New Roman"/>
                <w:sz w:val="24"/>
                <w:szCs w:val="24"/>
              </w:rPr>
            </w:pPr>
            <w:r w:rsidRPr="00E0618D">
              <w:rPr>
                <w:rFonts w:ascii="Times New Roman" w:hAnsi="Times New Roman" w:cs="Times New Roman"/>
                <w:sz w:val="24"/>
                <w:szCs w:val="24"/>
              </w:rPr>
              <w:t xml:space="preserve">Крупномерные деревья, пересаженные трижды (3 </w:t>
            </w:r>
            <w:proofErr w:type="spellStart"/>
            <w:r w:rsidRPr="00E0618D">
              <w:rPr>
                <w:rFonts w:ascii="Times New Roman" w:hAnsi="Times New Roman" w:cs="Times New Roman"/>
                <w:sz w:val="24"/>
                <w:szCs w:val="24"/>
              </w:rPr>
              <w:t>x</w:t>
            </w:r>
            <w:proofErr w:type="spellEnd"/>
            <w:proofErr w:type="gramStart"/>
            <w:r w:rsidRPr="00E0618D">
              <w:rPr>
                <w:rFonts w:ascii="Times New Roman" w:hAnsi="Times New Roman" w:cs="Times New Roman"/>
                <w:sz w:val="24"/>
                <w:szCs w:val="24"/>
              </w:rPr>
              <w:t xml:space="preserve">  П</w:t>
            </w:r>
            <w:proofErr w:type="gramEnd"/>
            <w:r w:rsidRPr="00E0618D">
              <w:rPr>
                <w:rFonts w:ascii="Times New Roman" w:hAnsi="Times New Roman" w:cs="Times New Roman"/>
                <w:sz w:val="24"/>
                <w:szCs w:val="24"/>
              </w:rPr>
              <w:t xml:space="preserve">ер),  крупномерные деревья, пересаженные четыре раза и более        </w:t>
            </w:r>
          </w:p>
        </w:tc>
        <w:tc>
          <w:tcPr>
            <w:tcW w:w="3543"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proofErr w:type="spellStart"/>
            <w:r w:rsidRPr="00E0618D">
              <w:rPr>
                <w:rFonts w:ascii="Times New Roman" w:hAnsi="Times New Roman" w:cs="Times New Roman"/>
                <w:sz w:val="24"/>
                <w:szCs w:val="24"/>
              </w:rPr>
              <w:t>Кр</w:t>
            </w:r>
            <w:proofErr w:type="spellEnd"/>
            <w:r w:rsidRPr="00E0618D">
              <w:rPr>
                <w:rFonts w:ascii="Times New Roman" w:hAnsi="Times New Roman" w:cs="Times New Roman"/>
                <w:sz w:val="24"/>
                <w:szCs w:val="24"/>
              </w:rPr>
              <w:t xml:space="preserve">.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w:t>
            </w:r>
            <w:r w:rsidRPr="00E0618D">
              <w:rPr>
                <w:rFonts w:ascii="Times New Roman" w:hAnsi="Times New Roman" w:cs="Times New Roman"/>
                <w:sz w:val="24"/>
                <w:szCs w:val="24"/>
              </w:rPr>
              <w:lastRenderedPageBreak/>
              <w:t>сроки. Поставляются с комом,  упакованным в мешковину  и металлическую сетку или в контейнерах</w:t>
            </w:r>
          </w:p>
        </w:tc>
        <w:tc>
          <w:tcPr>
            <w:tcW w:w="3969"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bCs/>
                <w:sz w:val="24"/>
                <w:szCs w:val="24"/>
              </w:rPr>
              <w:lastRenderedPageBreak/>
              <w:t>Сортировка</w:t>
            </w:r>
            <w:r w:rsidRPr="00E0618D">
              <w:rPr>
                <w:rFonts w:ascii="Times New Roman" w:hAnsi="Times New Roman" w:cs="Times New Roman"/>
                <w:sz w:val="24"/>
                <w:szCs w:val="24"/>
              </w:rPr>
              <w:t xml:space="preserve"> осуществляется по обхвату ствола (</w:t>
            </w:r>
            <w:proofErr w:type="gramStart"/>
            <w:r w:rsidRPr="00E0618D">
              <w:rPr>
                <w:rFonts w:ascii="Times New Roman" w:hAnsi="Times New Roman" w:cs="Times New Roman"/>
                <w:sz w:val="24"/>
                <w:szCs w:val="24"/>
              </w:rPr>
              <w:t>см</w:t>
            </w:r>
            <w:proofErr w:type="gramEnd"/>
            <w:r w:rsidRPr="00E0618D">
              <w:rPr>
                <w:rFonts w:ascii="Times New Roman" w:hAnsi="Times New Roman" w:cs="Times New Roman"/>
                <w:sz w:val="24"/>
                <w:szCs w:val="24"/>
              </w:rPr>
              <w:t>):</w:t>
            </w:r>
          </w:p>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10 - 12, 12 - 14,  </w:t>
            </w:r>
          </w:p>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14 - 16, 16 - 18,  </w:t>
            </w:r>
          </w:p>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18 - 20, 20 - 25   </w:t>
            </w:r>
          </w:p>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и далее с интервалом 5 см, при обхвате более 50 см - с интервалом 10 см.  </w:t>
            </w:r>
          </w:p>
          <w:p w:rsidR="005A2A0D" w:rsidRPr="00E0618D" w:rsidRDefault="005A2A0D" w:rsidP="00F53E96">
            <w:pPr>
              <w:pStyle w:val="ConsPlusNormal"/>
              <w:ind w:firstLine="0"/>
              <w:jc w:val="both"/>
              <w:outlineLvl w:val="3"/>
              <w:rPr>
                <w:rFonts w:ascii="Times New Roman" w:hAnsi="Times New Roman" w:cs="Times New Roman"/>
                <w:sz w:val="24"/>
                <w:szCs w:val="24"/>
              </w:rPr>
            </w:pP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В зависимости от вида, сорта и размеров могут быть указаны дополнительные данные по общей высоте и ширине кроны. Ширина кроны в </w:t>
            </w:r>
            <w:proofErr w:type="gramStart"/>
            <w:r w:rsidRPr="00E0618D">
              <w:rPr>
                <w:rFonts w:ascii="Times New Roman" w:hAnsi="Times New Roman" w:cs="Times New Roman"/>
                <w:sz w:val="24"/>
                <w:szCs w:val="24"/>
              </w:rPr>
              <w:t>см</w:t>
            </w:r>
            <w:proofErr w:type="gramEnd"/>
            <w:r w:rsidRPr="00E0618D">
              <w:rPr>
                <w:rFonts w:ascii="Times New Roman" w:hAnsi="Times New Roman" w:cs="Times New Roman"/>
                <w:sz w:val="24"/>
                <w:szCs w:val="24"/>
              </w:rPr>
              <w:t xml:space="preserve">: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60 - 100, 100 - 150,</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150 - 200, 200 - 300,</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300 - 400, 400 - 600                                      Общая высота в </w:t>
            </w:r>
            <w:proofErr w:type="gramStart"/>
            <w:r w:rsidRPr="00E0618D">
              <w:rPr>
                <w:rFonts w:ascii="Times New Roman" w:hAnsi="Times New Roman" w:cs="Times New Roman"/>
                <w:sz w:val="24"/>
                <w:szCs w:val="24"/>
              </w:rPr>
              <w:t>см</w:t>
            </w:r>
            <w:proofErr w:type="gramEnd"/>
            <w:r w:rsidRPr="00E0618D">
              <w:rPr>
                <w:rFonts w:ascii="Times New Roman" w:hAnsi="Times New Roman" w:cs="Times New Roman"/>
                <w:sz w:val="24"/>
                <w:szCs w:val="24"/>
              </w:rPr>
              <w:t xml:space="preserve">:  </w:t>
            </w:r>
          </w:p>
          <w:p w:rsidR="005A2A0D" w:rsidRPr="00E0618D" w:rsidRDefault="005A2A0D" w:rsidP="00F53E96">
            <w:pPr>
              <w:pStyle w:val="ConsPlusNonformat"/>
              <w:rPr>
                <w:rFonts w:ascii="Times New Roman" w:hAnsi="Times New Roman" w:cs="Times New Roman"/>
                <w:sz w:val="24"/>
                <w:szCs w:val="24"/>
              </w:rPr>
            </w:pPr>
            <w:proofErr w:type="gramStart"/>
            <w:r w:rsidRPr="00E0618D">
              <w:rPr>
                <w:rFonts w:ascii="Times New Roman" w:hAnsi="Times New Roman" w:cs="Times New Roman"/>
                <w:sz w:val="24"/>
                <w:szCs w:val="24"/>
              </w:rPr>
              <w:t>выше 300 см с интервалом 100 см                                         выше 500 см с интервалом 200 см                        выше 900 см с интервалом 300 см</w:t>
            </w:r>
            <w:proofErr w:type="gramEnd"/>
            <w:r w:rsidRPr="00E0618D">
              <w:rPr>
                <w:rFonts w:ascii="Times New Roman" w:hAnsi="Times New Roman" w:cs="Times New Roman"/>
                <w:sz w:val="24"/>
                <w:szCs w:val="24"/>
              </w:rPr>
              <w:t xml:space="preserve">.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Количество пересадок дается у  растений с комом в </w:t>
            </w:r>
            <w:proofErr w:type="gramStart"/>
            <w:r w:rsidRPr="00E0618D">
              <w:rPr>
                <w:rFonts w:ascii="Times New Roman" w:hAnsi="Times New Roman" w:cs="Times New Roman"/>
                <w:sz w:val="24"/>
                <w:szCs w:val="24"/>
              </w:rPr>
              <w:t>металлической</w:t>
            </w:r>
            <w:proofErr w:type="gramEnd"/>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сетке (4 </w:t>
            </w:r>
            <w:proofErr w:type="spellStart"/>
            <w:r w:rsidRPr="00E0618D">
              <w:rPr>
                <w:rFonts w:ascii="Times New Roman" w:hAnsi="Times New Roman" w:cs="Times New Roman"/>
                <w:sz w:val="24"/>
                <w:szCs w:val="24"/>
              </w:rPr>
              <w:t>x</w:t>
            </w:r>
            <w:proofErr w:type="spellEnd"/>
            <w:proofErr w:type="gramStart"/>
            <w:r w:rsidRPr="00E0618D">
              <w:rPr>
                <w:rFonts w:ascii="Times New Roman" w:hAnsi="Times New Roman" w:cs="Times New Roman"/>
                <w:sz w:val="24"/>
                <w:szCs w:val="24"/>
              </w:rPr>
              <w:t xml:space="preserve"> П</w:t>
            </w:r>
            <w:proofErr w:type="gramEnd"/>
            <w:r w:rsidRPr="00E0618D">
              <w:rPr>
                <w:rFonts w:ascii="Times New Roman" w:hAnsi="Times New Roman" w:cs="Times New Roman"/>
                <w:sz w:val="24"/>
                <w:szCs w:val="24"/>
              </w:rPr>
              <w:t xml:space="preserve">ер, 5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Пер и т.д.)      </w:t>
            </w:r>
          </w:p>
        </w:tc>
      </w:tr>
      <w:tr w:rsidR="005A2A0D" w:rsidRPr="00E0618D" w:rsidTr="00F53E96">
        <w:tc>
          <w:tcPr>
            <w:tcW w:w="280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outlineLvl w:val="3"/>
              <w:rPr>
                <w:rFonts w:ascii="Times New Roman" w:hAnsi="Times New Roman" w:cs="Times New Roman"/>
                <w:sz w:val="24"/>
                <w:szCs w:val="24"/>
              </w:rPr>
            </w:pPr>
            <w:r w:rsidRPr="00E0618D">
              <w:rPr>
                <w:rFonts w:ascii="Times New Roman" w:hAnsi="Times New Roman" w:cs="Times New Roman"/>
                <w:sz w:val="24"/>
                <w:szCs w:val="24"/>
              </w:rPr>
              <w:lastRenderedPageBreak/>
              <w:t>Аллейные деревья (</w:t>
            </w:r>
            <w:proofErr w:type="spellStart"/>
            <w:r w:rsidRPr="00E0618D">
              <w:rPr>
                <w:rFonts w:ascii="Times New Roman" w:hAnsi="Times New Roman" w:cs="Times New Roman"/>
                <w:sz w:val="24"/>
                <w:szCs w:val="24"/>
              </w:rPr>
              <w:t>Кр.д</w:t>
            </w:r>
            <w:proofErr w:type="spellEnd"/>
            <w:r w:rsidRPr="00E0618D">
              <w:rPr>
                <w:rFonts w:ascii="Times New Roman" w:hAnsi="Times New Roman" w:cs="Times New Roman"/>
                <w:sz w:val="24"/>
                <w:szCs w:val="24"/>
              </w:rPr>
              <w:t xml:space="preserve">. для озеленения улиц)        </w:t>
            </w:r>
          </w:p>
        </w:tc>
        <w:tc>
          <w:tcPr>
            <w:tcW w:w="3543"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                         </w:t>
            </w:r>
          </w:p>
        </w:tc>
        <w:tc>
          <w:tcPr>
            <w:tcW w:w="396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Сортировка осуществляется как для </w:t>
            </w:r>
            <w:proofErr w:type="spellStart"/>
            <w:r w:rsidRPr="00E0618D">
              <w:rPr>
                <w:rFonts w:ascii="Times New Roman" w:hAnsi="Times New Roman" w:cs="Times New Roman"/>
                <w:sz w:val="24"/>
                <w:szCs w:val="24"/>
              </w:rPr>
              <w:t>Кр</w:t>
            </w:r>
            <w:proofErr w:type="spellEnd"/>
            <w:r w:rsidRPr="00E0618D">
              <w:rPr>
                <w:rFonts w:ascii="Times New Roman" w:hAnsi="Times New Roman" w:cs="Times New Roman"/>
                <w:sz w:val="24"/>
                <w:szCs w:val="24"/>
              </w:rPr>
              <w:t xml:space="preserve">. д. (3 </w:t>
            </w:r>
            <w:proofErr w:type="spellStart"/>
            <w:r w:rsidRPr="00E0618D">
              <w:rPr>
                <w:rFonts w:ascii="Times New Roman" w:hAnsi="Times New Roman" w:cs="Times New Roman"/>
                <w:sz w:val="24"/>
                <w:szCs w:val="24"/>
              </w:rPr>
              <w:t>x</w:t>
            </w:r>
            <w:proofErr w:type="spellEnd"/>
            <w:proofErr w:type="gramStart"/>
            <w:r w:rsidRPr="00E0618D">
              <w:rPr>
                <w:rFonts w:ascii="Times New Roman" w:hAnsi="Times New Roman" w:cs="Times New Roman"/>
                <w:sz w:val="24"/>
                <w:szCs w:val="24"/>
              </w:rPr>
              <w:t xml:space="preserve"> П</w:t>
            </w:r>
            <w:proofErr w:type="gramEnd"/>
            <w:r w:rsidRPr="00E0618D">
              <w:rPr>
                <w:rFonts w:ascii="Times New Roman" w:hAnsi="Times New Roman" w:cs="Times New Roman"/>
                <w:sz w:val="24"/>
                <w:szCs w:val="24"/>
              </w:rPr>
              <w:t>ер)</w:t>
            </w:r>
          </w:p>
        </w:tc>
      </w:tr>
      <w:tr w:rsidR="005A2A0D" w:rsidRPr="00E0618D" w:rsidTr="00F53E96">
        <w:tc>
          <w:tcPr>
            <w:tcW w:w="280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outlineLvl w:val="3"/>
              <w:rPr>
                <w:rFonts w:ascii="Times New Roman" w:hAnsi="Times New Roman" w:cs="Times New Roman"/>
                <w:sz w:val="24"/>
                <w:szCs w:val="24"/>
              </w:rPr>
            </w:pPr>
            <w:proofErr w:type="spellStart"/>
            <w:r w:rsidRPr="00E0618D">
              <w:rPr>
                <w:rFonts w:ascii="Times New Roman" w:hAnsi="Times New Roman" w:cs="Times New Roman"/>
                <w:sz w:val="24"/>
                <w:szCs w:val="24"/>
              </w:rPr>
              <w:t>Кр</w:t>
            </w:r>
            <w:proofErr w:type="spellEnd"/>
            <w:r w:rsidRPr="00E0618D">
              <w:rPr>
                <w:rFonts w:ascii="Times New Roman" w:hAnsi="Times New Roman" w:cs="Times New Roman"/>
                <w:sz w:val="24"/>
                <w:szCs w:val="24"/>
              </w:rPr>
              <w:t>. д. с шарообразной и плакучей формой кроны</w:t>
            </w:r>
          </w:p>
        </w:tc>
        <w:tc>
          <w:tcPr>
            <w:tcW w:w="3543"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Так как у них нет прямых приростов ствола в крону, они выращиваются с различной длиной штамба              </w:t>
            </w:r>
          </w:p>
        </w:tc>
        <w:tc>
          <w:tcPr>
            <w:tcW w:w="396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Сортировка осуществляется как для </w:t>
            </w:r>
            <w:proofErr w:type="spellStart"/>
            <w:r w:rsidRPr="00E0618D">
              <w:rPr>
                <w:rFonts w:ascii="Times New Roman" w:hAnsi="Times New Roman" w:cs="Times New Roman"/>
                <w:sz w:val="24"/>
                <w:szCs w:val="24"/>
              </w:rPr>
              <w:t>Кр</w:t>
            </w:r>
            <w:proofErr w:type="spellEnd"/>
            <w:r w:rsidRPr="00E0618D">
              <w:rPr>
                <w:rFonts w:ascii="Times New Roman" w:hAnsi="Times New Roman" w:cs="Times New Roman"/>
                <w:sz w:val="24"/>
                <w:szCs w:val="24"/>
              </w:rPr>
              <w:t xml:space="preserve">. д. (3 </w:t>
            </w:r>
            <w:proofErr w:type="spellStart"/>
            <w:r w:rsidRPr="00E0618D">
              <w:rPr>
                <w:rFonts w:ascii="Times New Roman" w:hAnsi="Times New Roman" w:cs="Times New Roman"/>
                <w:sz w:val="24"/>
                <w:szCs w:val="24"/>
              </w:rPr>
              <w:t>x</w:t>
            </w:r>
            <w:proofErr w:type="spellEnd"/>
            <w:proofErr w:type="gramStart"/>
            <w:r w:rsidRPr="00E0618D">
              <w:rPr>
                <w:rFonts w:ascii="Times New Roman" w:hAnsi="Times New Roman" w:cs="Times New Roman"/>
                <w:sz w:val="24"/>
                <w:szCs w:val="24"/>
              </w:rPr>
              <w:t xml:space="preserve"> П</w:t>
            </w:r>
            <w:proofErr w:type="gramEnd"/>
            <w:r w:rsidRPr="00E0618D">
              <w:rPr>
                <w:rFonts w:ascii="Times New Roman" w:hAnsi="Times New Roman" w:cs="Times New Roman"/>
                <w:sz w:val="24"/>
                <w:szCs w:val="24"/>
              </w:rPr>
              <w:t>ер)</w:t>
            </w:r>
          </w:p>
        </w:tc>
      </w:tr>
      <w:tr w:rsidR="005A2A0D" w:rsidRPr="00E0618D" w:rsidTr="00F53E96">
        <w:tc>
          <w:tcPr>
            <w:tcW w:w="10314" w:type="dxa"/>
            <w:gridSpan w:val="3"/>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&lt;*&gt; Крупномерные деревья (</w:t>
            </w:r>
            <w:proofErr w:type="spellStart"/>
            <w:r w:rsidRPr="00E0618D">
              <w:rPr>
                <w:rFonts w:ascii="Times New Roman" w:hAnsi="Times New Roman" w:cs="Times New Roman"/>
                <w:sz w:val="24"/>
                <w:szCs w:val="24"/>
              </w:rPr>
              <w:t>Кр</w:t>
            </w:r>
            <w:proofErr w:type="spellEnd"/>
            <w:r w:rsidRPr="00E0618D">
              <w:rPr>
                <w:rFonts w:ascii="Times New Roman" w:hAnsi="Times New Roman" w:cs="Times New Roman"/>
                <w:sz w:val="24"/>
                <w:szCs w:val="24"/>
              </w:rPr>
              <w:t xml:space="preserve">. д.)- это древесные растения с четкой границей между стволом и кроной.                                        </w:t>
            </w:r>
          </w:p>
          <w:p w:rsidR="005A2A0D" w:rsidRPr="00E0618D" w:rsidRDefault="005A2A0D" w:rsidP="00F53E96">
            <w:pPr>
              <w:pStyle w:val="ConsPlusNonformat"/>
              <w:jc w:val="both"/>
              <w:rPr>
                <w:rFonts w:ascii="Times New Roman" w:hAnsi="Times New Roman" w:cs="Times New Roman"/>
                <w:sz w:val="24"/>
                <w:szCs w:val="24"/>
              </w:rPr>
            </w:pPr>
            <w:proofErr w:type="gramStart"/>
            <w:r w:rsidRPr="00E0618D">
              <w:rPr>
                <w:rFonts w:ascii="Times New Roman" w:hAnsi="Times New Roman" w:cs="Times New Roman"/>
                <w:sz w:val="24"/>
                <w:szCs w:val="24"/>
              </w:rPr>
              <w:t xml:space="preserve">&lt;**&gt; При пограничных значениях интервала посадочный материал следует относить к низшей группе показателей (например: при обхвате ствола 10 см </w:t>
            </w:r>
            <w:proofErr w:type="gramEnd"/>
          </w:p>
          <w:p w:rsidR="005A2A0D" w:rsidRPr="00E0618D" w:rsidRDefault="005A2A0D" w:rsidP="00F53E96">
            <w:pPr>
              <w:pStyle w:val="ConsPlusNormal"/>
              <w:ind w:firstLine="0"/>
              <w:outlineLvl w:val="3"/>
              <w:rPr>
                <w:rFonts w:ascii="Times New Roman" w:hAnsi="Times New Roman" w:cs="Times New Roman"/>
                <w:sz w:val="24"/>
                <w:szCs w:val="24"/>
              </w:rPr>
            </w:pPr>
            <w:r w:rsidRPr="00E0618D">
              <w:rPr>
                <w:rFonts w:ascii="Times New Roman" w:hAnsi="Times New Roman" w:cs="Times New Roman"/>
                <w:sz w:val="24"/>
                <w:szCs w:val="24"/>
              </w:rPr>
              <w:t xml:space="preserve">- к интервалу 8 - 10 см, а не 10 - 12 см)                                </w:t>
            </w:r>
          </w:p>
        </w:tc>
      </w:tr>
    </w:tbl>
    <w:p w:rsidR="005A2A0D" w:rsidRPr="00E0618D" w:rsidRDefault="005A2A0D" w:rsidP="005A2A0D">
      <w:pPr>
        <w:autoSpaceDE w:val="0"/>
        <w:autoSpaceDN w:val="0"/>
        <w:adjustRightInd w:val="0"/>
        <w:outlineLvl w:val="2"/>
        <w:rPr>
          <w:rFonts w:ascii="Times New Roman" w:hAnsi="Times New Roman" w:cs="Times New Roman"/>
          <w:sz w:val="24"/>
          <w:szCs w:val="24"/>
        </w:rPr>
      </w:pPr>
    </w:p>
    <w:p w:rsidR="005A2A0D" w:rsidRDefault="005A2A0D" w:rsidP="005A2A0D">
      <w:pPr>
        <w:autoSpaceDE w:val="0"/>
        <w:autoSpaceDN w:val="0"/>
        <w:adjustRightInd w:val="0"/>
        <w:jc w:val="center"/>
        <w:outlineLvl w:val="2"/>
        <w:rPr>
          <w:rFonts w:ascii="Times New Roman" w:hAnsi="Times New Roman" w:cs="Times New Roman"/>
        </w:rPr>
      </w:pPr>
    </w:p>
    <w:p w:rsidR="005A2A0D" w:rsidRDefault="005A2A0D" w:rsidP="005A2A0D">
      <w:pPr>
        <w:autoSpaceDE w:val="0"/>
        <w:autoSpaceDN w:val="0"/>
        <w:adjustRightInd w:val="0"/>
        <w:jc w:val="center"/>
        <w:outlineLvl w:val="2"/>
        <w:rPr>
          <w:rFonts w:ascii="Times New Roman" w:hAnsi="Times New Roman" w:cs="Times New Roman"/>
        </w:rPr>
      </w:pPr>
    </w:p>
    <w:p w:rsidR="005A2A0D" w:rsidRDefault="005A2A0D" w:rsidP="005A2A0D">
      <w:pPr>
        <w:autoSpaceDE w:val="0"/>
        <w:autoSpaceDN w:val="0"/>
        <w:adjustRightInd w:val="0"/>
        <w:jc w:val="center"/>
        <w:outlineLvl w:val="2"/>
        <w:rPr>
          <w:rFonts w:ascii="Times New Roman" w:hAnsi="Times New Roman" w:cs="Times New Roman"/>
        </w:rPr>
      </w:pPr>
    </w:p>
    <w:p w:rsidR="005A2A0D" w:rsidRDefault="005A2A0D" w:rsidP="005A2A0D">
      <w:pPr>
        <w:autoSpaceDE w:val="0"/>
        <w:autoSpaceDN w:val="0"/>
        <w:adjustRightInd w:val="0"/>
        <w:jc w:val="center"/>
        <w:outlineLvl w:val="2"/>
        <w:rPr>
          <w:rFonts w:ascii="Times New Roman" w:hAnsi="Times New Roman" w:cs="Times New Roman"/>
        </w:rPr>
      </w:pPr>
    </w:p>
    <w:p w:rsidR="005A2A0D" w:rsidRDefault="005A2A0D" w:rsidP="005A2A0D">
      <w:pPr>
        <w:autoSpaceDE w:val="0"/>
        <w:autoSpaceDN w:val="0"/>
        <w:adjustRightInd w:val="0"/>
        <w:jc w:val="center"/>
        <w:outlineLvl w:val="2"/>
        <w:rPr>
          <w:rFonts w:ascii="Times New Roman" w:hAnsi="Times New Roman" w:cs="Times New Roman"/>
        </w:rPr>
      </w:pPr>
    </w:p>
    <w:p w:rsidR="005A2A0D" w:rsidRPr="00E0618D" w:rsidRDefault="005A2A0D" w:rsidP="005A2A0D">
      <w:pPr>
        <w:autoSpaceDE w:val="0"/>
        <w:autoSpaceDN w:val="0"/>
        <w:adjustRightInd w:val="0"/>
        <w:jc w:val="center"/>
        <w:outlineLvl w:val="2"/>
        <w:rPr>
          <w:rFonts w:ascii="Times New Roman" w:hAnsi="Times New Roman" w:cs="Times New Roman"/>
        </w:rPr>
      </w:pPr>
      <w:r w:rsidRPr="00E0618D">
        <w:rPr>
          <w:rFonts w:ascii="Times New Roman" w:hAnsi="Times New Roman" w:cs="Times New Roman"/>
        </w:rPr>
        <w:t>Таблица 10. Комплексное благоустройство территории</w:t>
      </w:r>
    </w:p>
    <w:p w:rsidR="005A2A0D" w:rsidRPr="00E0618D" w:rsidRDefault="005A2A0D" w:rsidP="005A2A0D">
      <w:pPr>
        <w:autoSpaceDE w:val="0"/>
        <w:autoSpaceDN w:val="0"/>
        <w:adjustRightInd w:val="0"/>
        <w:jc w:val="center"/>
        <w:outlineLvl w:val="2"/>
        <w:rPr>
          <w:rFonts w:ascii="Times New Roman" w:hAnsi="Times New Roman" w:cs="Times New Roman"/>
        </w:rPr>
      </w:pPr>
      <w:r w:rsidRPr="00E0618D">
        <w:rPr>
          <w:rFonts w:ascii="Times New Roman" w:hAnsi="Times New Roman" w:cs="Times New Roman"/>
        </w:rPr>
        <w:t>в зависимости от рекреационной нагрузки</w:t>
      </w:r>
    </w:p>
    <w:p w:rsidR="005A2A0D" w:rsidRPr="00E0618D" w:rsidRDefault="005A2A0D" w:rsidP="005A2A0D">
      <w:pPr>
        <w:autoSpaceDE w:val="0"/>
        <w:autoSpaceDN w:val="0"/>
        <w:adjustRightInd w:val="0"/>
        <w:ind w:firstLine="540"/>
        <w:jc w:val="both"/>
        <w:outlineLvl w:val="2"/>
        <w:rPr>
          <w:rFonts w:ascii="Times New Roman" w:hAnsi="Times New Roman" w:cs="Times New Roman"/>
        </w:rPr>
      </w:pPr>
    </w:p>
    <w:tbl>
      <w:tblPr>
        <w:tblW w:w="10200" w:type="dxa"/>
        <w:tblInd w:w="70" w:type="dxa"/>
        <w:tblLayout w:type="fixed"/>
        <w:tblCellMar>
          <w:left w:w="70" w:type="dxa"/>
          <w:right w:w="70" w:type="dxa"/>
        </w:tblCellMar>
        <w:tblLook w:val="04A0"/>
      </w:tblPr>
      <w:tblGrid>
        <w:gridCol w:w="1349"/>
        <w:gridCol w:w="2024"/>
        <w:gridCol w:w="2429"/>
        <w:gridCol w:w="4398"/>
      </w:tblGrid>
      <w:tr w:rsidR="005A2A0D" w:rsidRPr="00E0618D" w:rsidTr="00F53E96">
        <w:trPr>
          <w:cantSplit/>
          <w:trHeight w:val="600"/>
        </w:trPr>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Рекреационная    </w:t>
            </w:r>
            <w:r w:rsidRPr="00E0618D">
              <w:rPr>
                <w:rFonts w:ascii="Times New Roman" w:hAnsi="Times New Roman" w:cs="Times New Roman"/>
                <w:sz w:val="24"/>
                <w:szCs w:val="24"/>
              </w:rPr>
              <w:br/>
              <w:t>нагрузка,</w:t>
            </w:r>
            <w:r w:rsidRPr="00E0618D">
              <w:rPr>
                <w:rFonts w:ascii="Times New Roman" w:hAnsi="Times New Roman" w:cs="Times New Roman"/>
                <w:sz w:val="24"/>
                <w:szCs w:val="24"/>
              </w:rPr>
              <w:br/>
              <w:t>чел./</w:t>
            </w:r>
            <w:proofErr w:type="gramStart"/>
            <w:r w:rsidRPr="00E0618D">
              <w:rPr>
                <w:rFonts w:ascii="Times New Roman" w:hAnsi="Times New Roman" w:cs="Times New Roman"/>
                <w:sz w:val="24"/>
                <w:szCs w:val="24"/>
              </w:rPr>
              <w:t>га</w:t>
            </w:r>
            <w:proofErr w:type="gramEnd"/>
            <w:r w:rsidRPr="00E0618D">
              <w:rPr>
                <w:rFonts w:ascii="Times New Roman" w:hAnsi="Times New Roman" w:cs="Times New Roman"/>
                <w:sz w:val="24"/>
                <w:szCs w:val="24"/>
              </w:rPr>
              <w:t xml:space="preserve">  </w:t>
            </w:r>
          </w:p>
        </w:tc>
        <w:tc>
          <w:tcPr>
            <w:tcW w:w="4455" w:type="dxa"/>
            <w:gridSpan w:val="2"/>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Режим пользования территорией  </w:t>
            </w:r>
            <w:r w:rsidRPr="00E0618D">
              <w:rPr>
                <w:rFonts w:ascii="Times New Roman" w:hAnsi="Times New Roman" w:cs="Times New Roman"/>
                <w:sz w:val="24"/>
                <w:szCs w:val="24"/>
              </w:rPr>
              <w:br/>
              <w:t xml:space="preserve">посетителями          </w:t>
            </w:r>
          </w:p>
        </w:tc>
        <w:tc>
          <w:tcPr>
            <w:tcW w:w="44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Мероприятия благоустройства и </w:t>
            </w:r>
            <w:r w:rsidRPr="00E0618D">
              <w:rPr>
                <w:rFonts w:ascii="Times New Roman" w:hAnsi="Times New Roman" w:cs="Times New Roman"/>
                <w:sz w:val="24"/>
                <w:szCs w:val="24"/>
              </w:rPr>
              <w:br/>
              <w:t xml:space="preserve">озеленения          </w:t>
            </w:r>
          </w:p>
        </w:tc>
      </w:tr>
      <w:tr w:rsidR="005A2A0D" w:rsidRPr="00E0618D" w:rsidTr="00F53E96">
        <w:trPr>
          <w:cantSplit/>
          <w:trHeight w:val="360"/>
        </w:trPr>
        <w:tc>
          <w:tcPr>
            <w:tcW w:w="1350" w:type="dxa"/>
            <w:tcBorders>
              <w:top w:val="single" w:sz="6" w:space="0" w:color="auto"/>
              <w:left w:val="single" w:sz="6" w:space="0" w:color="auto"/>
              <w:bottom w:val="single" w:sz="4"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До 5</w:t>
            </w:r>
          </w:p>
        </w:tc>
        <w:tc>
          <w:tcPr>
            <w:tcW w:w="2025" w:type="dxa"/>
            <w:tcBorders>
              <w:top w:val="single" w:sz="6" w:space="0" w:color="auto"/>
              <w:left w:val="single" w:sz="6" w:space="0" w:color="auto"/>
              <w:bottom w:val="single" w:sz="4"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свободный</w:t>
            </w:r>
          </w:p>
        </w:tc>
        <w:tc>
          <w:tcPr>
            <w:tcW w:w="2430" w:type="dxa"/>
            <w:tcBorders>
              <w:top w:val="single" w:sz="6" w:space="0" w:color="auto"/>
              <w:left w:val="single" w:sz="6" w:space="0" w:color="auto"/>
              <w:bottom w:val="single" w:sz="4"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пользование </w:t>
            </w:r>
            <w:r w:rsidRPr="00E0618D">
              <w:rPr>
                <w:rFonts w:ascii="Times New Roman" w:hAnsi="Times New Roman" w:cs="Times New Roman"/>
                <w:sz w:val="24"/>
                <w:szCs w:val="24"/>
              </w:rPr>
              <w:br/>
              <w:t xml:space="preserve">всей территорией </w:t>
            </w:r>
          </w:p>
        </w:tc>
        <w:tc>
          <w:tcPr>
            <w:tcW w:w="4401" w:type="dxa"/>
            <w:tcBorders>
              <w:top w:val="single" w:sz="6" w:space="0" w:color="auto"/>
              <w:left w:val="single" w:sz="6" w:space="0" w:color="auto"/>
              <w:bottom w:val="single" w:sz="4" w:space="0" w:color="auto"/>
              <w:right w:val="single" w:sz="6" w:space="0" w:color="auto"/>
            </w:tcBorders>
          </w:tcPr>
          <w:p w:rsidR="005A2A0D" w:rsidRPr="00E0618D" w:rsidRDefault="005A2A0D" w:rsidP="00F53E96">
            <w:pPr>
              <w:pStyle w:val="ConsPlusCell"/>
              <w:rPr>
                <w:rFonts w:ascii="Times New Roman" w:hAnsi="Times New Roman" w:cs="Times New Roman"/>
                <w:sz w:val="24"/>
                <w:szCs w:val="24"/>
              </w:rPr>
            </w:pPr>
          </w:p>
        </w:tc>
      </w:tr>
      <w:tr w:rsidR="005A2A0D" w:rsidRPr="00E0618D" w:rsidTr="00F53E96">
        <w:trPr>
          <w:cantSplit/>
          <w:trHeight w:val="1185"/>
        </w:trPr>
        <w:tc>
          <w:tcPr>
            <w:tcW w:w="1350" w:type="dxa"/>
            <w:tcBorders>
              <w:top w:val="single" w:sz="4" w:space="0" w:color="auto"/>
              <w:left w:val="single" w:sz="6" w:space="0" w:color="auto"/>
              <w:bottom w:val="single" w:sz="4" w:space="0" w:color="auto"/>
              <w:right w:val="single" w:sz="6" w:space="0" w:color="auto"/>
            </w:tcBorders>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5 - 25</w:t>
            </w:r>
          </w:p>
          <w:p w:rsidR="005A2A0D" w:rsidRPr="00E0618D" w:rsidRDefault="005A2A0D" w:rsidP="00F53E96">
            <w:pPr>
              <w:pStyle w:val="ConsPlusCell"/>
              <w:rPr>
                <w:rFonts w:ascii="Times New Roman" w:hAnsi="Times New Roman" w:cs="Times New Roman"/>
                <w:sz w:val="24"/>
                <w:szCs w:val="24"/>
              </w:rPr>
            </w:pPr>
          </w:p>
          <w:p w:rsidR="005A2A0D" w:rsidRPr="00E0618D" w:rsidRDefault="005A2A0D" w:rsidP="00F53E96">
            <w:pPr>
              <w:rPr>
                <w:rFonts w:ascii="Times New Roman" w:hAnsi="Times New Roman" w:cs="Times New Roman"/>
                <w:sz w:val="24"/>
                <w:szCs w:val="24"/>
              </w:rPr>
            </w:pPr>
          </w:p>
        </w:tc>
        <w:tc>
          <w:tcPr>
            <w:tcW w:w="2025" w:type="dxa"/>
            <w:tcBorders>
              <w:top w:val="single" w:sz="4" w:space="0" w:color="auto"/>
              <w:left w:val="single" w:sz="6" w:space="0" w:color="auto"/>
              <w:bottom w:val="single" w:sz="4"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Средне -</w:t>
            </w:r>
            <w:r w:rsidRPr="00E0618D">
              <w:rPr>
                <w:rFonts w:ascii="Times New Roman" w:hAnsi="Times New Roman" w:cs="Times New Roman"/>
                <w:sz w:val="24"/>
                <w:szCs w:val="24"/>
              </w:rPr>
              <w:br/>
              <w:t>регулируемый</w:t>
            </w:r>
          </w:p>
        </w:tc>
        <w:tc>
          <w:tcPr>
            <w:tcW w:w="2430" w:type="dxa"/>
            <w:tcBorders>
              <w:top w:val="single" w:sz="4" w:space="0" w:color="auto"/>
              <w:left w:val="single" w:sz="6" w:space="0" w:color="auto"/>
              <w:bottom w:val="single" w:sz="4" w:space="0" w:color="auto"/>
              <w:right w:val="single" w:sz="6" w:space="0" w:color="auto"/>
            </w:tcBorders>
            <w:hideMark/>
          </w:tcPr>
          <w:p w:rsidR="005A2A0D" w:rsidRPr="00E0618D" w:rsidRDefault="005A2A0D" w:rsidP="00F53E96">
            <w:pPr>
              <w:pStyle w:val="ConsPlusCell"/>
              <w:jc w:val="both"/>
              <w:rPr>
                <w:rFonts w:ascii="Times New Roman" w:hAnsi="Times New Roman" w:cs="Times New Roman"/>
                <w:sz w:val="24"/>
                <w:szCs w:val="24"/>
              </w:rPr>
            </w:pPr>
            <w:r w:rsidRPr="00E0618D">
              <w:rPr>
                <w:rFonts w:ascii="Times New Roman" w:hAnsi="Times New Roman" w:cs="Times New Roman"/>
                <w:sz w:val="24"/>
                <w:szCs w:val="24"/>
              </w:rPr>
              <w:t xml:space="preserve">Движение </w:t>
            </w:r>
            <w:r w:rsidRPr="00E0618D">
              <w:rPr>
                <w:rFonts w:ascii="Times New Roman" w:hAnsi="Times New Roman" w:cs="Times New Roman"/>
                <w:sz w:val="24"/>
                <w:szCs w:val="24"/>
              </w:rPr>
              <w:br/>
              <w:t xml:space="preserve">преимущественно  </w:t>
            </w:r>
            <w:r w:rsidRPr="00E0618D">
              <w:rPr>
                <w:rFonts w:ascii="Times New Roman" w:hAnsi="Times New Roman" w:cs="Times New Roman"/>
                <w:sz w:val="24"/>
                <w:szCs w:val="24"/>
              </w:rPr>
              <w:br/>
              <w:t xml:space="preserve">по </w:t>
            </w:r>
            <w:proofErr w:type="spellStart"/>
            <w:r w:rsidRPr="00E0618D">
              <w:rPr>
                <w:rFonts w:ascii="Times New Roman" w:hAnsi="Times New Roman" w:cs="Times New Roman"/>
                <w:sz w:val="24"/>
                <w:szCs w:val="24"/>
              </w:rPr>
              <w:t>дорожно</w:t>
            </w:r>
            <w:proofErr w:type="spellEnd"/>
            <w:r w:rsidRPr="00E0618D">
              <w:rPr>
                <w:rFonts w:ascii="Times New Roman" w:hAnsi="Times New Roman" w:cs="Times New Roman"/>
                <w:sz w:val="24"/>
                <w:szCs w:val="24"/>
              </w:rPr>
              <w:t xml:space="preserve"> - </w:t>
            </w:r>
            <w:proofErr w:type="spellStart"/>
            <w:r w:rsidRPr="00E0618D">
              <w:rPr>
                <w:rFonts w:ascii="Times New Roman" w:hAnsi="Times New Roman" w:cs="Times New Roman"/>
                <w:sz w:val="24"/>
                <w:szCs w:val="24"/>
              </w:rPr>
              <w:t>тропиночной</w:t>
            </w:r>
            <w:proofErr w:type="spellEnd"/>
            <w:r w:rsidRPr="00E0618D">
              <w:rPr>
                <w:rFonts w:ascii="Times New Roman" w:hAnsi="Times New Roman" w:cs="Times New Roman"/>
                <w:sz w:val="24"/>
                <w:szCs w:val="24"/>
              </w:rPr>
              <w:t xml:space="preserve"> сети.    </w:t>
            </w:r>
          </w:p>
        </w:tc>
        <w:tc>
          <w:tcPr>
            <w:tcW w:w="4401" w:type="dxa"/>
            <w:tcBorders>
              <w:top w:val="single" w:sz="4" w:space="0" w:color="auto"/>
              <w:left w:val="single" w:sz="6" w:space="0" w:color="auto"/>
              <w:bottom w:val="single" w:sz="4"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Организация  </w:t>
            </w:r>
            <w:proofErr w:type="spellStart"/>
            <w:r w:rsidRPr="00E0618D">
              <w:rPr>
                <w:rFonts w:ascii="Times New Roman" w:hAnsi="Times New Roman" w:cs="Times New Roman"/>
                <w:sz w:val="24"/>
                <w:szCs w:val="24"/>
              </w:rPr>
              <w:t>дорожно</w:t>
            </w:r>
            <w:proofErr w:type="spellEnd"/>
            <w:r w:rsidRPr="00E0618D">
              <w:rPr>
                <w:rFonts w:ascii="Times New Roman" w:hAnsi="Times New Roman" w:cs="Times New Roman"/>
                <w:sz w:val="24"/>
                <w:szCs w:val="24"/>
              </w:rPr>
              <w:t xml:space="preserve"> - </w:t>
            </w:r>
            <w:proofErr w:type="spellStart"/>
            <w:r w:rsidRPr="00E0618D">
              <w:rPr>
                <w:rFonts w:ascii="Times New Roman" w:hAnsi="Times New Roman" w:cs="Times New Roman"/>
                <w:sz w:val="24"/>
                <w:szCs w:val="24"/>
              </w:rPr>
              <w:t>тропиночной</w:t>
            </w:r>
            <w:proofErr w:type="spellEnd"/>
            <w:r w:rsidRPr="00E0618D">
              <w:rPr>
                <w:rFonts w:ascii="Times New Roman" w:hAnsi="Times New Roman" w:cs="Times New Roman"/>
                <w:sz w:val="24"/>
                <w:szCs w:val="24"/>
              </w:rPr>
              <w:t xml:space="preserve"> сети плотностью  5 - 8 %, прокладка экологических троп                          </w:t>
            </w:r>
          </w:p>
        </w:tc>
      </w:tr>
      <w:tr w:rsidR="005A2A0D" w:rsidRPr="00E0618D" w:rsidTr="00F53E96">
        <w:trPr>
          <w:cantSplit/>
          <w:trHeight w:val="3102"/>
        </w:trPr>
        <w:tc>
          <w:tcPr>
            <w:tcW w:w="1350" w:type="dxa"/>
            <w:tcBorders>
              <w:top w:val="single" w:sz="4"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lastRenderedPageBreak/>
              <w:t>26 - 50</w:t>
            </w:r>
          </w:p>
        </w:tc>
        <w:tc>
          <w:tcPr>
            <w:tcW w:w="2025" w:type="dxa"/>
            <w:tcBorders>
              <w:top w:val="single" w:sz="4" w:space="0" w:color="auto"/>
              <w:left w:val="single" w:sz="6" w:space="0" w:color="auto"/>
              <w:bottom w:val="single" w:sz="6" w:space="0" w:color="auto"/>
              <w:right w:val="single" w:sz="6" w:space="0" w:color="auto"/>
            </w:tcBorders>
          </w:tcPr>
          <w:p w:rsidR="005A2A0D" w:rsidRPr="00E0618D" w:rsidRDefault="005A2A0D" w:rsidP="00F53E96">
            <w:pPr>
              <w:pStyle w:val="ConsPlusCell"/>
              <w:rPr>
                <w:rFonts w:ascii="Times New Roman" w:hAnsi="Times New Roman" w:cs="Times New Roman"/>
                <w:sz w:val="24"/>
                <w:szCs w:val="24"/>
              </w:rPr>
            </w:pPr>
          </w:p>
        </w:tc>
        <w:tc>
          <w:tcPr>
            <w:tcW w:w="2430" w:type="dxa"/>
            <w:tcBorders>
              <w:top w:val="single" w:sz="4" w:space="0" w:color="auto"/>
              <w:left w:val="single" w:sz="6" w:space="0" w:color="auto"/>
              <w:bottom w:val="single" w:sz="6" w:space="0" w:color="auto"/>
              <w:right w:val="single" w:sz="6" w:space="0" w:color="auto"/>
            </w:tcBorders>
            <w:hideMark/>
          </w:tcPr>
          <w:p w:rsidR="005A2A0D" w:rsidRPr="00E0618D" w:rsidRDefault="005A2A0D" w:rsidP="00F53E96">
            <w:pPr>
              <w:pStyle w:val="ConsPlusCell"/>
              <w:jc w:val="both"/>
              <w:rPr>
                <w:rFonts w:ascii="Times New Roman" w:hAnsi="Times New Roman" w:cs="Times New Roman"/>
                <w:sz w:val="24"/>
                <w:szCs w:val="24"/>
              </w:rPr>
            </w:pPr>
            <w:r w:rsidRPr="00E0618D">
              <w:rPr>
                <w:rFonts w:ascii="Times New Roman" w:hAnsi="Times New Roman" w:cs="Times New Roman"/>
                <w:sz w:val="24"/>
                <w:szCs w:val="24"/>
              </w:rPr>
              <w:t xml:space="preserve">Возможно пользование полянами и лужайками при условии специального систематического ухода за ними    </w:t>
            </w:r>
          </w:p>
        </w:tc>
        <w:tc>
          <w:tcPr>
            <w:tcW w:w="4401" w:type="dxa"/>
            <w:tcBorders>
              <w:top w:val="single" w:sz="4" w:space="0" w:color="auto"/>
              <w:left w:val="single" w:sz="6" w:space="0" w:color="auto"/>
              <w:bottom w:val="single" w:sz="6" w:space="0" w:color="auto"/>
              <w:right w:val="single" w:sz="6" w:space="0" w:color="auto"/>
            </w:tcBorders>
            <w:hideMark/>
          </w:tcPr>
          <w:p w:rsidR="005A2A0D" w:rsidRPr="00E0618D" w:rsidRDefault="005A2A0D" w:rsidP="00F53E96">
            <w:pPr>
              <w:pStyle w:val="ConsPlusCell"/>
              <w:jc w:val="both"/>
              <w:rPr>
                <w:rFonts w:ascii="Times New Roman" w:hAnsi="Times New Roman" w:cs="Times New Roman"/>
                <w:sz w:val="24"/>
                <w:szCs w:val="24"/>
              </w:rPr>
            </w:pPr>
            <w:r w:rsidRPr="00E0618D">
              <w:rPr>
                <w:rFonts w:ascii="Times New Roman" w:hAnsi="Times New Roman" w:cs="Times New Roman"/>
                <w:sz w:val="24"/>
                <w:szCs w:val="24"/>
              </w:rPr>
              <w:t xml:space="preserve">Организация </w:t>
            </w:r>
            <w:proofErr w:type="spellStart"/>
            <w:r w:rsidRPr="00E0618D">
              <w:rPr>
                <w:rFonts w:ascii="Times New Roman" w:hAnsi="Times New Roman" w:cs="Times New Roman"/>
                <w:sz w:val="24"/>
                <w:szCs w:val="24"/>
              </w:rPr>
              <w:t>дорожно</w:t>
            </w:r>
            <w:proofErr w:type="spellEnd"/>
            <w:r w:rsidRPr="00E0618D">
              <w:rPr>
                <w:rFonts w:ascii="Times New Roman" w:hAnsi="Times New Roman" w:cs="Times New Roman"/>
                <w:sz w:val="24"/>
                <w:szCs w:val="24"/>
              </w:rPr>
              <w:t xml:space="preserve"> - </w:t>
            </w:r>
            <w:proofErr w:type="spellStart"/>
            <w:r w:rsidRPr="00E0618D">
              <w:rPr>
                <w:rFonts w:ascii="Times New Roman" w:hAnsi="Times New Roman" w:cs="Times New Roman"/>
                <w:sz w:val="24"/>
                <w:szCs w:val="24"/>
              </w:rPr>
              <w:t>тропиночной</w:t>
            </w:r>
            <w:proofErr w:type="spellEnd"/>
            <w:r w:rsidRPr="00E0618D">
              <w:rPr>
                <w:rFonts w:ascii="Times New Roman" w:hAnsi="Times New Roman" w:cs="Times New Roman"/>
                <w:sz w:val="24"/>
                <w:szCs w:val="24"/>
              </w:rPr>
              <w:t xml:space="preserve"> сети плотностью 12 - 15%, прокладка</w:t>
            </w:r>
            <w:r w:rsidRPr="00E0618D">
              <w:rPr>
                <w:rFonts w:ascii="Times New Roman" w:hAnsi="Times New Roman" w:cs="Times New Roman"/>
                <w:sz w:val="24"/>
                <w:szCs w:val="24"/>
              </w:rPr>
              <w:br/>
              <w:t xml:space="preserve">экологических троп, создание на опушках полян буферных и почвозащитных посадок, применение    устойчивых  к </w:t>
            </w:r>
            <w:proofErr w:type="spellStart"/>
            <w:r w:rsidRPr="00E0618D">
              <w:rPr>
                <w:rFonts w:ascii="Times New Roman" w:hAnsi="Times New Roman" w:cs="Times New Roman"/>
                <w:sz w:val="24"/>
                <w:szCs w:val="24"/>
              </w:rPr>
              <w:t>вытаптыванию</w:t>
            </w:r>
            <w:proofErr w:type="spellEnd"/>
            <w:r w:rsidRPr="00E0618D">
              <w:rPr>
                <w:rFonts w:ascii="Times New Roman" w:hAnsi="Times New Roman" w:cs="Times New Roman"/>
                <w:sz w:val="24"/>
                <w:szCs w:val="24"/>
              </w:rPr>
              <w:t xml:space="preserve"> видов травянистой растительности, создание</w:t>
            </w:r>
            <w:r w:rsidRPr="00E0618D">
              <w:rPr>
                <w:rFonts w:ascii="Times New Roman" w:hAnsi="Times New Roman" w:cs="Times New Roman"/>
                <w:sz w:val="24"/>
                <w:szCs w:val="24"/>
              </w:rPr>
              <w:br/>
              <w:t xml:space="preserve">загущенных защитных полос вдоль автомагистралей, пересекающих лесопарковый массив или идущих вдоль границ                        </w:t>
            </w:r>
          </w:p>
        </w:tc>
      </w:tr>
      <w:tr w:rsidR="005A2A0D" w:rsidRPr="00E0618D" w:rsidTr="00F53E96">
        <w:trPr>
          <w:cantSplit/>
          <w:trHeight w:val="2760"/>
        </w:trPr>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51 - 100</w:t>
            </w:r>
          </w:p>
        </w:tc>
        <w:tc>
          <w:tcPr>
            <w:tcW w:w="2025" w:type="dxa"/>
            <w:tcBorders>
              <w:top w:val="single" w:sz="6" w:space="0" w:color="auto"/>
              <w:left w:val="single" w:sz="6" w:space="0" w:color="auto"/>
              <w:bottom w:val="single" w:sz="4"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Строго -</w:t>
            </w:r>
            <w:r w:rsidRPr="00E0618D">
              <w:rPr>
                <w:rFonts w:ascii="Times New Roman" w:hAnsi="Times New Roman" w:cs="Times New Roman"/>
                <w:sz w:val="24"/>
                <w:szCs w:val="24"/>
              </w:rPr>
              <w:br/>
              <w:t>регулируемый</w:t>
            </w:r>
          </w:p>
        </w:tc>
        <w:tc>
          <w:tcPr>
            <w:tcW w:w="2430" w:type="dxa"/>
            <w:tcBorders>
              <w:top w:val="single" w:sz="6" w:space="0" w:color="auto"/>
              <w:left w:val="single" w:sz="6" w:space="0" w:color="auto"/>
              <w:bottom w:val="single" w:sz="4" w:space="0" w:color="auto"/>
              <w:right w:val="single" w:sz="6" w:space="0" w:color="auto"/>
            </w:tcBorders>
            <w:hideMark/>
          </w:tcPr>
          <w:p w:rsidR="005A2A0D" w:rsidRPr="00E0618D" w:rsidRDefault="005A2A0D" w:rsidP="00F53E96">
            <w:pPr>
              <w:pStyle w:val="ConsPlusCell"/>
              <w:jc w:val="both"/>
              <w:rPr>
                <w:rFonts w:ascii="Times New Roman" w:hAnsi="Times New Roman" w:cs="Times New Roman"/>
                <w:sz w:val="24"/>
                <w:szCs w:val="24"/>
              </w:rPr>
            </w:pPr>
            <w:r w:rsidRPr="00E0618D">
              <w:rPr>
                <w:rFonts w:ascii="Times New Roman" w:hAnsi="Times New Roman" w:cs="Times New Roman"/>
                <w:sz w:val="24"/>
                <w:szCs w:val="24"/>
              </w:rPr>
              <w:t>Движение только по</w:t>
            </w:r>
            <w:r w:rsidRPr="00E0618D">
              <w:rPr>
                <w:rFonts w:ascii="Times New Roman" w:hAnsi="Times New Roman" w:cs="Times New Roman"/>
                <w:sz w:val="24"/>
                <w:szCs w:val="24"/>
              </w:rPr>
              <w:br/>
              <w:t xml:space="preserve">дорожкам и аллеям. Отдых на специально       </w:t>
            </w:r>
            <w:r w:rsidRPr="00E0618D">
              <w:rPr>
                <w:rFonts w:ascii="Times New Roman" w:hAnsi="Times New Roman" w:cs="Times New Roman"/>
                <w:sz w:val="24"/>
                <w:szCs w:val="24"/>
              </w:rPr>
              <w:br/>
              <w:t xml:space="preserve">оборудованных площадках, интенсивный уход за  насаждениями, в т.ч. их активная защита, вплоть до огораживания     </w:t>
            </w:r>
          </w:p>
        </w:tc>
        <w:tc>
          <w:tcPr>
            <w:tcW w:w="44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jc w:val="both"/>
              <w:rPr>
                <w:rFonts w:ascii="Times New Roman" w:hAnsi="Times New Roman" w:cs="Times New Roman"/>
                <w:sz w:val="24"/>
                <w:szCs w:val="24"/>
              </w:rPr>
            </w:pPr>
            <w:r w:rsidRPr="00E0618D">
              <w:rPr>
                <w:rFonts w:ascii="Times New Roman" w:hAnsi="Times New Roman" w:cs="Times New Roman"/>
                <w:sz w:val="24"/>
                <w:szCs w:val="24"/>
              </w:rPr>
              <w:t xml:space="preserve">Функциональное зонирование территории и организация </w:t>
            </w:r>
            <w:proofErr w:type="spellStart"/>
            <w:r w:rsidRPr="00E0618D">
              <w:rPr>
                <w:rFonts w:ascii="Times New Roman" w:hAnsi="Times New Roman" w:cs="Times New Roman"/>
                <w:sz w:val="24"/>
                <w:szCs w:val="24"/>
              </w:rPr>
              <w:t>дорожно</w:t>
            </w:r>
            <w:proofErr w:type="spellEnd"/>
            <w:r w:rsidRPr="00E0618D">
              <w:rPr>
                <w:rFonts w:ascii="Times New Roman" w:hAnsi="Times New Roman" w:cs="Times New Roman"/>
                <w:sz w:val="24"/>
                <w:szCs w:val="24"/>
              </w:rPr>
              <w:t xml:space="preserve"> - </w:t>
            </w:r>
            <w:proofErr w:type="spellStart"/>
            <w:r w:rsidRPr="00E0618D">
              <w:rPr>
                <w:rFonts w:ascii="Times New Roman" w:hAnsi="Times New Roman" w:cs="Times New Roman"/>
                <w:sz w:val="24"/>
                <w:szCs w:val="24"/>
              </w:rPr>
              <w:t>тропиночной</w:t>
            </w:r>
            <w:proofErr w:type="spellEnd"/>
            <w:r w:rsidRPr="00E0618D">
              <w:rPr>
                <w:rFonts w:ascii="Times New Roman" w:hAnsi="Times New Roman" w:cs="Times New Roman"/>
                <w:sz w:val="24"/>
                <w:szCs w:val="24"/>
              </w:rPr>
              <w:t xml:space="preserve"> сети плотностью не</w:t>
            </w:r>
            <w:r w:rsidRPr="00E0618D">
              <w:rPr>
                <w:rFonts w:ascii="Times New Roman" w:hAnsi="Times New Roman" w:cs="Times New Roman"/>
                <w:sz w:val="24"/>
                <w:szCs w:val="24"/>
              </w:rPr>
              <w:br/>
              <w:t>более 20 - 25%, буферных и</w:t>
            </w:r>
            <w:r w:rsidRPr="00E0618D">
              <w:rPr>
                <w:rFonts w:ascii="Times New Roman" w:hAnsi="Times New Roman" w:cs="Times New Roman"/>
                <w:sz w:val="24"/>
                <w:szCs w:val="24"/>
              </w:rPr>
              <w:br/>
              <w:t>почвозащитных посадок кустарника, создание загущенных защитных полос вдоль границ автомагистралей.</w:t>
            </w:r>
            <w:r w:rsidRPr="00E0618D">
              <w:rPr>
                <w:rFonts w:ascii="Times New Roman" w:hAnsi="Times New Roman" w:cs="Times New Roman"/>
                <w:sz w:val="24"/>
                <w:szCs w:val="24"/>
              </w:rPr>
              <w:br/>
            </w:r>
            <w:proofErr w:type="gramStart"/>
            <w:r w:rsidRPr="00E0618D">
              <w:rPr>
                <w:rFonts w:ascii="Times New Roman" w:hAnsi="Times New Roman" w:cs="Times New Roman"/>
                <w:sz w:val="24"/>
                <w:szCs w:val="24"/>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E0618D">
              <w:rPr>
                <w:rFonts w:ascii="Times New Roman" w:hAnsi="Times New Roman" w:cs="Times New Roman"/>
                <w:sz w:val="24"/>
                <w:szCs w:val="24"/>
              </w:rPr>
              <w:t xml:space="preserve"> Установка мусоросборников, туалетов,</w:t>
            </w:r>
            <w:r w:rsidRPr="00E0618D">
              <w:rPr>
                <w:rFonts w:ascii="Times New Roman" w:hAnsi="Times New Roman" w:cs="Times New Roman"/>
                <w:sz w:val="24"/>
                <w:szCs w:val="24"/>
              </w:rPr>
              <w:br/>
              <w:t>МАФ</w:t>
            </w:r>
          </w:p>
        </w:tc>
      </w:tr>
      <w:tr w:rsidR="005A2A0D" w:rsidRPr="00E0618D" w:rsidTr="00F53E96">
        <w:trPr>
          <w:cantSplit/>
          <w:trHeight w:val="2580"/>
        </w:trPr>
        <w:tc>
          <w:tcPr>
            <w:tcW w:w="1350" w:type="dxa"/>
            <w:tcBorders>
              <w:top w:val="single" w:sz="6" w:space="0" w:color="auto"/>
              <w:left w:val="single" w:sz="6" w:space="0" w:color="auto"/>
              <w:bottom w:val="single" w:sz="4"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более</w:t>
            </w:r>
            <w:r w:rsidRPr="00E0618D">
              <w:rPr>
                <w:rFonts w:ascii="Times New Roman" w:hAnsi="Times New Roman" w:cs="Times New Roman"/>
                <w:sz w:val="24"/>
                <w:szCs w:val="24"/>
              </w:rPr>
              <w:br/>
              <w:t>100</w:t>
            </w:r>
          </w:p>
        </w:tc>
        <w:tc>
          <w:tcPr>
            <w:tcW w:w="2025" w:type="dxa"/>
            <w:tcBorders>
              <w:top w:val="single" w:sz="4" w:space="0" w:color="auto"/>
              <w:left w:val="single" w:sz="6" w:space="0" w:color="auto"/>
              <w:bottom w:val="single" w:sz="4" w:space="0" w:color="auto"/>
              <w:right w:val="single" w:sz="6" w:space="0" w:color="auto"/>
            </w:tcBorders>
          </w:tcPr>
          <w:p w:rsidR="005A2A0D" w:rsidRPr="00E0618D" w:rsidRDefault="005A2A0D" w:rsidP="00F53E96">
            <w:pPr>
              <w:pStyle w:val="ConsPlusCell"/>
              <w:rPr>
                <w:rFonts w:ascii="Times New Roman" w:hAnsi="Times New Roman" w:cs="Times New Roman"/>
                <w:sz w:val="24"/>
                <w:szCs w:val="24"/>
              </w:rPr>
            </w:pPr>
          </w:p>
        </w:tc>
        <w:tc>
          <w:tcPr>
            <w:tcW w:w="2430" w:type="dxa"/>
            <w:tcBorders>
              <w:top w:val="single" w:sz="4" w:space="0" w:color="auto"/>
              <w:left w:val="single" w:sz="6" w:space="0" w:color="auto"/>
              <w:bottom w:val="single" w:sz="4" w:space="0" w:color="auto"/>
              <w:right w:val="single" w:sz="6" w:space="0" w:color="auto"/>
            </w:tcBorders>
          </w:tcPr>
          <w:p w:rsidR="005A2A0D" w:rsidRPr="00E0618D" w:rsidRDefault="005A2A0D" w:rsidP="00F53E96">
            <w:pPr>
              <w:pStyle w:val="ConsPlusCell"/>
              <w:rPr>
                <w:rFonts w:ascii="Times New Roman" w:hAnsi="Times New Roman" w:cs="Times New Roman"/>
                <w:sz w:val="24"/>
                <w:szCs w:val="24"/>
              </w:rPr>
            </w:pPr>
          </w:p>
        </w:tc>
        <w:tc>
          <w:tcPr>
            <w:tcW w:w="4401" w:type="dxa"/>
            <w:tcBorders>
              <w:top w:val="single" w:sz="6" w:space="0" w:color="auto"/>
              <w:left w:val="single" w:sz="6" w:space="0" w:color="auto"/>
              <w:bottom w:val="single" w:sz="4" w:space="0" w:color="auto"/>
              <w:right w:val="single" w:sz="6" w:space="0" w:color="auto"/>
            </w:tcBorders>
            <w:hideMark/>
          </w:tcPr>
          <w:p w:rsidR="005A2A0D" w:rsidRPr="00E0618D" w:rsidRDefault="005A2A0D" w:rsidP="00F53E96">
            <w:pPr>
              <w:pStyle w:val="ConsPlusCell"/>
              <w:jc w:val="both"/>
              <w:rPr>
                <w:rFonts w:ascii="Times New Roman" w:hAnsi="Times New Roman" w:cs="Times New Roman"/>
                <w:sz w:val="24"/>
                <w:szCs w:val="24"/>
              </w:rPr>
            </w:pPr>
            <w:r w:rsidRPr="00E0618D">
              <w:rPr>
                <w:rFonts w:ascii="Times New Roman" w:hAnsi="Times New Roman" w:cs="Times New Roman"/>
                <w:sz w:val="24"/>
                <w:szCs w:val="24"/>
              </w:rPr>
              <w:t xml:space="preserve">Организация </w:t>
            </w:r>
            <w:proofErr w:type="spellStart"/>
            <w:r w:rsidRPr="00E0618D">
              <w:rPr>
                <w:rFonts w:ascii="Times New Roman" w:hAnsi="Times New Roman" w:cs="Times New Roman"/>
                <w:sz w:val="24"/>
                <w:szCs w:val="24"/>
              </w:rPr>
              <w:t>дорожно</w:t>
            </w:r>
            <w:proofErr w:type="spellEnd"/>
            <w:r w:rsidRPr="00E0618D">
              <w:rPr>
                <w:rFonts w:ascii="Times New Roman" w:hAnsi="Times New Roman" w:cs="Times New Roman"/>
                <w:sz w:val="24"/>
                <w:szCs w:val="24"/>
              </w:rPr>
              <w:t xml:space="preserve"> - </w:t>
            </w:r>
            <w:proofErr w:type="spellStart"/>
            <w:r w:rsidRPr="00E0618D">
              <w:rPr>
                <w:rFonts w:ascii="Times New Roman" w:hAnsi="Times New Roman" w:cs="Times New Roman"/>
                <w:sz w:val="24"/>
                <w:szCs w:val="24"/>
              </w:rPr>
              <w:t>тропиночной</w:t>
            </w:r>
            <w:proofErr w:type="spellEnd"/>
            <w:r w:rsidRPr="00E0618D">
              <w:rPr>
                <w:rFonts w:ascii="Times New Roman" w:hAnsi="Times New Roman" w:cs="Times New Roman"/>
                <w:sz w:val="24"/>
                <w:szCs w:val="24"/>
              </w:rPr>
              <w:t xml:space="preserve">     сети общей плотностью 30 - 40% (более</w:t>
            </w:r>
            <w:r w:rsidRPr="00E0618D">
              <w:rPr>
                <w:rFonts w:ascii="Times New Roman" w:hAnsi="Times New Roman" w:cs="Times New Roman"/>
                <w:sz w:val="24"/>
                <w:szCs w:val="24"/>
              </w:rPr>
              <w:br/>
              <w:t>высокая плотность дорожек ближе к входам и в зонах активного отдыха), уровень благоустройства как для нагрузки 51 - 100 чел./</w:t>
            </w:r>
            <w:proofErr w:type="gramStart"/>
            <w:r w:rsidRPr="00E0618D">
              <w:rPr>
                <w:rFonts w:ascii="Times New Roman" w:hAnsi="Times New Roman" w:cs="Times New Roman"/>
                <w:sz w:val="24"/>
                <w:szCs w:val="24"/>
              </w:rPr>
              <w:t>га</w:t>
            </w:r>
            <w:proofErr w:type="gramEnd"/>
            <w:r w:rsidRPr="00E0618D">
              <w:rPr>
                <w:rFonts w:ascii="Times New Roman" w:hAnsi="Times New Roman" w:cs="Times New Roman"/>
                <w:sz w:val="24"/>
                <w:szCs w:val="24"/>
              </w:rPr>
              <w:t>, огораживание участков с ценными насаждениями или с</w:t>
            </w:r>
            <w:r w:rsidRPr="00E0618D">
              <w:rPr>
                <w:rFonts w:ascii="Times New Roman" w:hAnsi="Times New Roman" w:cs="Times New Roman"/>
                <w:sz w:val="24"/>
                <w:szCs w:val="24"/>
              </w:rPr>
              <w:br/>
              <w:t xml:space="preserve">растительностью вообще декоративными оградами        </w:t>
            </w:r>
          </w:p>
        </w:tc>
      </w:tr>
      <w:tr w:rsidR="005A2A0D" w:rsidRPr="00E0618D" w:rsidTr="00F53E96">
        <w:trPr>
          <w:cantSplit/>
          <w:trHeight w:val="615"/>
        </w:trPr>
        <w:tc>
          <w:tcPr>
            <w:tcW w:w="10206" w:type="dxa"/>
            <w:gridSpan w:val="4"/>
            <w:tcBorders>
              <w:top w:val="single" w:sz="4" w:space="0" w:color="auto"/>
              <w:left w:val="single" w:sz="6" w:space="0" w:color="auto"/>
              <w:bottom w:val="single" w:sz="4" w:space="0" w:color="auto"/>
              <w:right w:val="single" w:sz="6" w:space="0" w:color="auto"/>
            </w:tcBorders>
            <w:hideMark/>
          </w:tcPr>
          <w:p w:rsidR="005A2A0D" w:rsidRPr="00E0618D" w:rsidRDefault="005A2A0D" w:rsidP="00F53E96">
            <w:pPr>
              <w:pStyle w:val="ConsPlusCell"/>
              <w:jc w:val="both"/>
              <w:rPr>
                <w:rFonts w:ascii="Times New Roman" w:hAnsi="Times New Roman" w:cs="Times New Roman"/>
                <w:sz w:val="24"/>
                <w:szCs w:val="24"/>
              </w:rPr>
            </w:pPr>
            <w:r w:rsidRPr="00E0618D">
              <w:rPr>
                <w:rFonts w:ascii="Times New Roman" w:hAnsi="Times New Roman" w:cs="Times New Roman"/>
                <w:sz w:val="24"/>
                <w:szCs w:val="24"/>
              </w:rPr>
              <w:t xml:space="preserve">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         </w:t>
            </w:r>
          </w:p>
        </w:tc>
      </w:tr>
    </w:tbl>
    <w:p w:rsidR="005A2A0D" w:rsidRPr="00E0618D" w:rsidRDefault="005A2A0D" w:rsidP="005A2A0D">
      <w:pPr>
        <w:pStyle w:val="ConsPlusNormal"/>
        <w:ind w:firstLine="0"/>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Таблица 11. Ориентировочный уровень предельной рекреационной нагрузки</w:t>
      </w:r>
    </w:p>
    <w:p w:rsidR="005A2A0D" w:rsidRPr="00E0618D" w:rsidRDefault="005A2A0D" w:rsidP="005A2A0D">
      <w:pPr>
        <w:pStyle w:val="ConsPlusNormal"/>
        <w:ind w:firstLine="0"/>
        <w:jc w:val="both"/>
        <w:outlineLvl w:val="2"/>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5A2A0D" w:rsidRPr="00E0618D" w:rsidTr="00F53E96">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Тип рекреационного объекта населенного пункта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Предельная рекреационная нагрузка – число единовременных посетителей в среднем по объекту, чел./</w:t>
            </w:r>
            <w:proofErr w:type="gramStart"/>
            <w:r w:rsidRPr="00E0618D">
              <w:rPr>
                <w:rFonts w:ascii="Times New Roman" w:hAnsi="Times New Roman" w:cs="Times New Roman"/>
                <w:sz w:val="24"/>
                <w:szCs w:val="24"/>
              </w:rPr>
              <w:t>га</w:t>
            </w:r>
            <w:proofErr w:type="gramEnd"/>
            <w:r w:rsidRPr="00E0618D">
              <w:rPr>
                <w:rFonts w:ascii="Times New Roman" w:hAnsi="Times New Roman" w:cs="Times New Roman"/>
                <w:sz w:val="24"/>
                <w:szCs w:val="24"/>
              </w:rPr>
              <w:t xml:space="preserve">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Радиус обслуживания населения (зона доступности)  </w:t>
            </w:r>
          </w:p>
        </w:tc>
      </w:tr>
      <w:tr w:rsidR="005A2A0D" w:rsidRPr="00E0618D" w:rsidTr="00F53E96">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Лес</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Не более 5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w:t>
            </w:r>
          </w:p>
        </w:tc>
      </w:tr>
      <w:tr w:rsidR="005A2A0D" w:rsidRPr="00E0618D" w:rsidTr="00F53E96">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Лесопарк</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Не более 50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15 - 20 мин. трансп. </w:t>
            </w:r>
            <w:proofErr w:type="spellStart"/>
            <w:r w:rsidRPr="00E0618D">
              <w:rPr>
                <w:rFonts w:ascii="Times New Roman" w:hAnsi="Times New Roman" w:cs="Times New Roman"/>
                <w:sz w:val="24"/>
                <w:szCs w:val="24"/>
              </w:rPr>
              <w:t>доступн</w:t>
            </w:r>
            <w:proofErr w:type="spellEnd"/>
            <w:r w:rsidRPr="00E0618D">
              <w:rPr>
                <w:rFonts w:ascii="Times New Roman" w:hAnsi="Times New Roman" w:cs="Times New Roman"/>
                <w:sz w:val="24"/>
                <w:szCs w:val="24"/>
              </w:rPr>
              <w:t xml:space="preserve">.              </w:t>
            </w:r>
          </w:p>
        </w:tc>
      </w:tr>
      <w:tr w:rsidR="005A2A0D" w:rsidRPr="00E0618D" w:rsidTr="00F53E96">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Сад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Не более 100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400 - 600 м         </w:t>
            </w:r>
          </w:p>
        </w:tc>
      </w:tr>
      <w:tr w:rsidR="005A2A0D" w:rsidRPr="00E0618D" w:rsidTr="00F53E96">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Парк  (</w:t>
            </w:r>
            <w:proofErr w:type="spellStart"/>
            <w:r w:rsidRPr="00E0618D">
              <w:rPr>
                <w:rFonts w:ascii="Times New Roman" w:hAnsi="Times New Roman" w:cs="Times New Roman"/>
                <w:sz w:val="24"/>
                <w:szCs w:val="24"/>
              </w:rPr>
              <w:t>многофункцион</w:t>
            </w:r>
            <w:proofErr w:type="spellEnd"/>
            <w:r w:rsidRPr="00E0618D">
              <w:rPr>
                <w:rFonts w:ascii="Times New Roman" w:hAnsi="Times New Roman" w:cs="Times New Roman"/>
                <w:sz w:val="24"/>
                <w:szCs w:val="24"/>
              </w:rPr>
              <w:t xml:space="preserve">.)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Не более 300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1,2 - 1,5 км        </w:t>
            </w:r>
          </w:p>
        </w:tc>
      </w:tr>
      <w:tr w:rsidR="005A2A0D" w:rsidRPr="00E0618D" w:rsidTr="00F53E96">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Сквер, бульвар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100 и более      </w:t>
            </w:r>
          </w:p>
        </w:tc>
        <w:tc>
          <w:tcPr>
            <w:tcW w:w="343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300 - 400 м         </w:t>
            </w:r>
          </w:p>
        </w:tc>
      </w:tr>
      <w:tr w:rsidR="005A2A0D" w:rsidRPr="00E0618D" w:rsidTr="00F53E96">
        <w:tc>
          <w:tcPr>
            <w:tcW w:w="10296" w:type="dxa"/>
            <w:gridSpan w:val="3"/>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Примечания: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 На территории объекта рекреации могут быть выделены зоны с различным уровнем предельной рекреационной нагрузки.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 Фактическая рекреационная нагрузка определяется замерами, ожидаемая - рассчитывается по формуле: R = </w:t>
            </w:r>
            <w:proofErr w:type="spellStart"/>
            <w:r w:rsidRPr="00E0618D">
              <w:rPr>
                <w:rFonts w:ascii="Times New Roman" w:hAnsi="Times New Roman" w:cs="Times New Roman"/>
                <w:sz w:val="24"/>
                <w:szCs w:val="24"/>
              </w:rPr>
              <w:t>Ni</w:t>
            </w:r>
            <w:proofErr w:type="spellEnd"/>
            <w:r w:rsidRPr="00E0618D">
              <w:rPr>
                <w:rFonts w:ascii="Times New Roman" w:hAnsi="Times New Roman" w:cs="Times New Roman"/>
                <w:sz w:val="24"/>
                <w:szCs w:val="24"/>
              </w:rPr>
              <w:t>/</w:t>
            </w:r>
            <w:proofErr w:type="spellStart"/>
            <w:r w:rsidRPr="00E0618D">
              <w:rPr>
                <w:rFonts w:ascii="Times New Roman" w:hAnsi="Times New Roman" w:cs="Times New Roman"/>
                <w:sz w:val="24"/>
                <w:szCs w:val="24"/>
              </w:rPr>
              <w:t>Si</w:t>
            </w:r>
            <w:proofErr w:type="spellEnd"/>
            <w:r w:rsidRPr="00E0618D">
              <w:rPr>
                <w:rFonts w:ascii="Times New Roman" w:hAnsi="Times New Roman" w:cs="Times New Roman"/>
                <w:sz w:val="24"/>
                <w:szCs w:val="24"/>
              </w:rPr>
              <w:t xml:space="preserve">, где R  -  рекреационная нагрузка, </w:t>
            </w:r>
            <w:proofErr w:type="spellStart"/>
            <w:r w:rsidRPr="00E0618D">
              <w:rPr>
                <w:rFonts w:ascii="Times New Roman" w:hAnsi="Times New Roman" w:cs="Times New Roman"/>
                <w:sz w:val="24"/>
                <w:szCs w:val="24"/>
              </w:rPr>
              <w:t>Ni</w:t>
            </w:r>
            <w:proofErr w:type="spellEnd"/>
            <w:r w:rsidRPr="00E0618D">
              <w:rPr>
                <w:rFonts w:ascii="Times New Roman" w:hAnsi="Times New Roman" w:cs="Times New Roman"/>
                <w:sz w:val="24"/>
                <w:szCs w:val="24"/>
              </w:rPr>
              <w:t xml:space="preserve"> - количество посетителей объектов </w:t>
            </w:r>
            <w:r w:rsidRPr="00E0618D">
              <w:rPr>
                <w:rFonts w:ascii="Times New Roman" w:hAnsi="Times New Roman" w:cs="Times New Roman"/>
                <w:sz w:val="24"/>
                <w:szCs w:val="24"/>
              </w:rPr>
              <w:lastRenderedPageBreak/>
              <w:t xml:space="preserve">рекреации,  </w:t>
            </w:r>
            <w:proofErr w:type="spellStart"/>
            <w:r w:rsidRPr="00E0618D">
              <w:rPr>
                <w:rFonts w:ascii="Times New Roman" w:hAnsi="Times New Roman" w:cs="Times New Roman"/>
                <w:sz w:val="24"/>
                <w:szCs w:val="24"/>
              </w:rPr>
              <w:t>Si</w:t>
            </w:r>
            <w:proofErr w:type="spellEnd"/>
            <w:r w:rsidRPr="00E0618D">
              <w:rPr>
                <w:rFonts w:ascii="Times New Roman" w:hAnsi="Times New Roman" w:cs="Times New Roman"/>
                <w:sz w:val="24"/>
                <w:szCs w:val="24"/>
              </w:rPr>
              <w:t xml:space="preserve">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w:t>
            </w:r>
            <w:proofErr w:type="spellStart"/>
            <w:r w:rsidRPr="00E0618D">
              <w:rPr>
                <w:rFonts w:ascii="Times New Roman" w:hAnsi="Times New Roman" w:cs="Times New Roman"/>
                <w:sz w:val="24"/>
                <w:szCs w:val="24"/>
              </w:rPr>
              <w:t>объектарекреации</w:t>
            </w:r>
            <w:proofErr w:type="spellEnd"/>
            <w:r w:rsidRPr="00E0618D">
              <w:rPr>
                <w:rFonts w:ascii="Times New Roman" w:hAnsi="Times New Roman" w:cs="Times New Roman"/>
                <w:sz w:val="24"/>
                <w:szCs w:val="24"/>
              </w:rPr>
              <w:t xml:space="preserve">.                                                               </w:t>
            </w:r>
          </w:p>
        </w:tc>
      </w:tr>
    </w:tbl>
    <w:p w:rsidR="005A2A0D" w:rsidRPr="00E0618D" w:rsidRDefault="005A2A0D" w:rsidP="005A2A0D">
      <w:pPr>
        <w:pStyle w:val="ConsPlusNonformat"/>
        <w:rPr>
          <w:rFonts w:ascii="Times New Roman" w:hAnsi="Times New Roman" w:cs="Times New Roman"/>
        </w:rPr>
      </w:pPr>
    </w:p>
    <w:p w:rsidR="005A2A0D" w:rsidRPr="00E0618D" w:rsidRDefault="005A2A0D" w:rsidP="005A2A0D">
      <w:pPr>
        <w:pStyle w:val="ConsPlusNonformat"/>
        <w:jc w:val="center"/>
        <w:rPr>
          <w:rFonts w:ascii="Times New Roman" w:hAnsi="Times New Roman" w:cs="Times New Roman"/>
          <w:sz w:val="24"/>
          <w:szCs w:val="24"/>
        </w:rPr>
      </w:pPr>
      <w:r w:rsidRPr="00E0618D">
        <w:rPr>
          <w:rFonts w:ascii="Times New Roman" w:hAnsi="Times New Roman" w:cs="Times New Roman"/>
          <w:sz w:val="24"/>
          <w:szCs w:val="24"/>
        </w:rPr>
        <w:t>Таблица 12. Зависимость уклона пандуса от высоты подъема</w:t>
      </w:r>
    </w:p>
    <w:p w:rsidR="005A2A0D" w:rsidRPr="00E0618D" w:rsidRDefault="005A2A0D" w:rsidP="005A2A0D">
      <w:pPr>
        <w:pStyle w:val="ConsPlusNonformat"/>
        <w:jc w:val="right"/>
        <w:rPr>
          <w:rFonts w:ascii="Times New Roman" w:hAnsi="Times New Roman" w:cs="Times New Roman"/>
          <w:sz w:val="24"/>
          <w:szCs w:val="24"/>
        </w:rPr>
      </w:pPr>
      <w:r w:rsidRPr="00E0618D">
        <w:rPr>
          <w:rFonts w:ascii="Times New Roman" w:hAnsi="Times New Roman" w:cs="Times New Roman"/>
          <w:sz w:val="24"/>
          <w:szCs w:val="24"/>
        </w:rPr>
        <w:t>В миллиметрах</w:t>
      </w:r>
    </w:p>
    <w:tbl>
      <w:tblPr>
        <w:tblW w:w="10200" w:type="dxa"/>
        <w:tblInd w:w="70" w:type="dxa"/>
        <w:tblLayout w:type="fixed"/>
        <w:tblCellMar>
          <w:left w:w="70" w:type="dxa"/>
          <w:right w:w="70" w:type="dxa"/>
        </w:tblCellMar>
        <w:tblLook w:val="04A0"/>
      </w:tblPr>
      <w:tblGrid>
        <w:gridCol w:w="4992"/>
        <w:gridCol w:w="5208"/>
      </w:tblGrid>
      <w:tr w:rsidR="005A2A0D" w:rsidRPr="00E0618D" w:rsidTr="00F53E96">
        <w:trPr>
          <w:cantSplit/>
          <w:trHeight w:val="240"/>
        </w:trPr>
        <w:tc>
          <w:tcPr>
            <w:tcW w:w="499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Уклон пандуса (соотношение)     </w:t>
            </w:r>
          </w:p>
        </w:tc>
        <w:tc>
          <w:tcPr>
            <w:tcW w:w="52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Высота подъема           </w:t>
            </w:r>
          </w:p>
        </w:tc>
      </w:tr>
      <w:tr w:rsidR="005A2A0D" w:rsidRPr="00E0618D" w:rsidTr="00F53E96">
        <w:trPr>
          <w:cantSplit/>
          <w:trHeight w:val="240"/>
        </w:trPr>
        <w:tc>
          <w:tcPr>
            <w:tcW w:w="499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От 1:8 до 1:10           </w:t>
            </w:r>
          </w:p>
        </w:tc>
        <w:tc>
          <w:tcPr>
            <w:tcW w:w="52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75                 </w:t>
            </w:r>
          </w:p>
        </w:tc>
      </w:tr>
      <w:tr w:rsidR="005A2A0D" w:rsidRPr="00E0618D" w:rsidTr="00F53E96">
        <w:trPr>
          <w:cantSplit/>
          <w:trHeight w:val="240"/>
        </w:trPr>
        <w:tc>
          <w:tcPr>
            <w:tcW w:w="499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От 1:10,1 до 1:12          </w:t>
            </w:r>
          </w:p>
        </w:tc>
        <w:tc>
          <w:tcPr>
            <w:tcW w:w="52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150                 </w:t>
            </w:r>
          </w:p>
        </w:tc>
      </w:tr>
      <w:tr w:rsidR="005A2A0D" w:rsidRPr="00E0618D" w:rsidTr="00F53E96">
        <w:trPr>
          <w:cantSplit/>
          <w:trHeight w:val="240"/>
        </w:trPr>
        <w:tc>
          <w:tcPr>
            <w:tcW w:w="499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От 1:12,1 до 1:15          </w:t>
            </w:r>
          </w:p>
        </w:tc>
        <w:tc>
          <w:tcPr>
            <w:tcW w:w="52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600                 </w:t>
            </w:r>
          </w:p>
        </w:tc>
      </w:tr>
      <w:tr w:rsidR="005A2A0D" w:rsidRPr="00E0618D" w:rsidTr="00F53E96">
        <w:trPr>
          <w:cantSplit/>
          <w:trHeight w:val="240"/>
        </w:trPr>
        <w:tc>
          <w:tcPr>
            <w:tcW w:w="499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От 1:15,1 до 1:20          </w:t>
            </w:r>
          </w:p>
        </w:tc>
        <w:tc>
          <w:tcPr>
            <w:tcW w:w="521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760                 </w:t>
            </w:r>
          </w:p>
        </w:tc>
      </w:tr>
    </w:tbl>
    <w:p w:rsidR="005A2A0D" w:rsidRPr="00E0618D" w:rsidRDefault="005A2A0D" w:rsidP="005A2A0D">
      <w:pPr>
        <w:pStyle w:val="ConsPlusNonformat"/>
        <w:jc w:val="both"/>
        <w:rPr>
          <w:rFonts w:ascii="Times New Roman" w:hAnsi="Times New Roman" w:cs="Times New Roman"/>
        </w:rPr>
      </w:pPr>
    </w:p>
    <w:p w:rsidR="005A2A0D" w:rsidRPr="00E0618D" w:rsidRDefault="005A2A0D" w:rsidP="005A2A0D">
      <w:pPr>
        <w:pStyle w:val="ConsPlusNonformat"/>
        <w:jc w:val="center"/>
        <w:rPr>
          <w:rFonts w:ascii="Times New Roman" w:hAnsi="Times New Roman" w:cs="Times New Roman"/>
          <w:sz w:val="24"/>
          <w:szCs w:val="24"/>
        </w:rPr>
      </w:pPr>
      <w:r w:rsidRPr="00E0618D">
        <w:rPr>
          <w:rFonts w:ascii="Times New Roman" w:hAnsi="Times New Roman" w:cs="Times New Roman"/>
          <w:sz w:val="24"/>
          <w:szCs w:val="24"/>
        </w:rPr>
        <w:t>ИГРОВОЕ И СПОРТИВНОЕ ОБОРУДОВАНИЕ</w:t>
      </w:r>
    </w:p>
    <w:p w:rsidR="005A2A0D" w:rsidRPr="00E0618D" w:rsidRDefault="005A2A0D" w:rsidP="005A2A0D">
      <w:pPr>
        <w:pStyle w:val="ConsPlusNonformat"/>
        <w:jc w:val="center"/>
        <w:rPr>
          <w:rFonts w:ascii="Times New Roman" w:hAnsi="Times New Roman" w:cs="Times New Roman"/>
          <w:sz w:val="24"/>
          <w:szCs w:val="24"/>
        </w:rPr>
      </w:pPr>
    </w:p>
    <w:p w:rsidR="005A2A0D" w:rsidRPr="00E0618D" w:rsidRDefault="005A2A0D" w:rsidP="005A2A0D">
      <w:pPr>
        <w:pStyle w:val="ConsPlusNonformat"/>
        <w:jc w:val="center"/>
        <w:rPr>
          <w:rFonts w:ascii="Times New Roman" w:hAnsi="Times New Roman" w:cs="Times New Roman"/>
          <w:sz w:val="24"/>
          <w:szCs w:val="24"/>
        </w:rPr>
      </w:pPr>
      <w:r w:rsidRPr="00E0618D">
        <w:rPr>
          <w:rFonts w:ascii="Times New Roman" w:hAnsi="Times New Roman" w:cs="Times New Roman"/>
          <w:sz w:val="24"/>
          <w:szCs w:val="24"/>
        </w:rPr>
        <w:t>Таблица 13. Состав игрового и спортивного оборудования</w:t>
      </w:r>
    </w:p>
    <w:p w:rsidR="005A2A0D" w:rsidRPr="00E0618D" w:rsidRDefault="005A2A0D" w:rsidP="005A2A0D">
      <w:pPr>
        <w:pStyle w:val="ConsPlusNonformat"/>
        <w:jc w:val="center"/>
        <w:rPr>
          <w:rFonts w:ascii="Times New Roman" w:hAnsi="Times New Roman" w:cs="Times New Roman"/>
          <w:sz w:val="24"/>
          <w:szCs w:val="24"/>
        </w:rPr>
      </w:pPr>
      <w:r w:rsidRPr="00E0618D">
        <w:rPr>
          <w:rFonts w:ascii="Times New Roman" w:hAnsi="Times New Roman" w:cs="Times New Roman"/>
          <w:sz w:val="24"/>
          <w:szCs w:val="24"/>
        </w:rPr>
        <w:t>в зависимости от возраста детей</w:t>
      </w:r>
    </w:p>
    <w:p w:rsidR="005A2A0D" w:rsidRPr="00E0618D" w:rsidRDefault="005A2A0D" w:rsidP="005A2A0D">
      <w:pPr>
        <w:pStyle w:val="ConsPlusNonformat"/>
        <w:jc w:val="center"/>
        <w:rPr>
          <w:rFonts w:ascii="Times New Roman" w:hAnsi="Times New Roman"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260"/>
        <w:gridCol w:w="4536"/>
      </w:tblGrid>
      <w:tr w:rsidR="005A2A0D" w:rsidRPr="00E0618D" w:rsidTr="00F53E96">
        <w:tc>
          <w:tcPr>
            <w:tcW w:w="251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jc w:val="center"/>
              <w:rPr>
                <w:rFonts w:ascii="Times New Roman" w:hAnsi="Times New Roman" w:cs="Times New Roman"/>
                <w:sz w:val="24"/>
                <w:szCs w:val="24"/>
              </w:rPr>
            </w:pPr>
            <w:r w:rsidRPr="00E0618D">
              <w:rPr>
                <w:rFonts w:ascii="Times New Roman" w:hAnsi="Times New Roman" w:cs="Times New Roman"/>
                <w:sz w:val="24"/>
                <w:szCs w:val="24"/>
              </w:rPr>
              <w:t>Возраст</w:t>
            </w:r>
          </w:p>
        </w:tc>
        <w:tc>
          <w:tcPr>
            <w:tcW w:w="326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jc w:val="center"/>
              <w:rPr>
                <w:rFonts w:ascii="Times New Roman" w:hAnsi="Times New Roman" w:cs="Times New Roman"/>
                <w:sz w:val="24"/>
                <w:szCs w:val="24"/>
              </w:rPr>
            </w:pPr>
            <w:r w:rsidRPr="00E0618D">
              <w:rPr>
                <w:rFonts w:ascii="Times New Roman" w:hAnsi="Times New Roman" w:cs="Times New Roman"/>
                <w:sz w:val="24"/>
                <w:szCs w:val="24"/>
              </w:rPr>
              <w:t xml:space="preserve">Назначение оборудования     </w:t>
            </w:r>
          </w:p>
        </w:tc>
        <w:tc>
          <w:tcPr>
            <w:tcW w:w="453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jc w:val="center"/>
              <w:rPr>
                <w:rFonts w:ascii="Times New Roman" w:hAnsi="Times New Roman" w:cs="Times New Roman"/>
                <w:sz w:val="24"/>
                <w:szCs w:val="24"/>
              </w:rPr>
            </w:pPr>
            <w:r w:rsidRPr="00E0618D">
              <w:rPr>
                <w:rFonts w:ascii="Times New Roman" w:hAnsi="Times New Roman" w:cs="Times New Roman"/>
                <w:sz w:val="24"/>
                <w:szCs w:val="24"/>
              </w:rPr>
              <w:t xml:space="preserve">Рекомендуемое игровое и физкультурное оборудование         </w:t>
            </w:r>
          </w:p>
        </w:tc>
      </w:tr>
      <w:tr w:rsidR="005A2A0D" w:rsidRPr="00E0618D" w:rsidTr="00F53E96">
        <w:trPr>
          <w:trHeight w:val="770"/>
        </w:trPr>
        <w:tc>
          <w:tcPr>
            <w:tcW w:w="2518" w:type="dxa"/>
            <w:vMerge w:val="restart"/>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nformat"/>
              <w:rPr>
                <w:rFonts w:ascii="Times New Roman" w:hAnsi="Times New Roman" w:cs="Times New Roman"/>
                <w:sz w:val="24"/>
                <w:szCs w:val="24"/>
              </w:rPr>
            </w:pPr>
            <w:r w:rsidRPr="00E0618D">
              <w:rPr>
                <w:rFonts w:ascii="Times New Roman" w:hAnsi="Times New Roman" w:cs="Times New Roman"/>
                <w:sz w:val="24"/>
                <w:szCs w:val="24"/>
              </w:rPr>
              <w:t xml:space="preserve">Дети </w:t>
            </w:r>
            <w:proofErr w:type="spellStart"/>
            <w:r w:rsidRPr="00E0618D">
              <w:rPr>
                <w:rFonts w:ascii="Times New Roman" w:hAnsi="Times New Roman" w:cs="Times New Roman"/>
                <w:sz w:val="24"/>
                <w:szCs w:val="24"/>
              </w:rPr>
              <w:t>преддошкольного</w:t>
            </w:r>
            <w:proofErr w:type="spellEnd"/>
            <w:r w:rsidRPr="00E0618D">
              <w:rPr>
                <w:rFonts w:ascii="Times New Roman" w:hAnsi="Times New Roman" w:cs="Times New Roman"/>
                <w:sz w:val="24"/>
                <w:szCs w:val="24"/>
              </w:rPr>
              <w:t xml:space="preserve"> возраста (1 - 3 г.)    </w:t>
            </w:r>
          </w:p>
          <w:p w:rsidR="005A2A0D" w:rsidRPr="00E0618D" w:rsidRDefault="005A2A0D" w:rsidP="00F53E96">
            <w:pPr>
              <w:pStyle w:val="ConsPlusNonformat"/>
              <w:jc w:val="center"/>
              <w:rPr>
                <w:rFonts w:ascii="Times New Roman" w:hAnsi="Times New Roman" w:cs="Times New Roman"/>
                <w:sz w:val="24"/>
                <w:szCs w:val="24"/>
              </w:rPr>
            </w:pPr>
            <w:r w:rsidRPr="00E0618D">
              <w:rPr>
                <w:rFonts w:ascii="Times New Roman" w:hAnsi="Times New Roman" w:cs="Times New Roman"/>
                <w:sz w:val="24"/>
                <w:szCs w:val="24"/>
              </w:rPr>
              <w:t xml:space="preserve"> </w:t>
            </w: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r w:rsidRPr="00E0618D">
              <w:rPr>
                <w:rFonts w:ascii="Times New Roman" w:hAnsi="Times New Roman" w:cs="Times New Roman"/>
                <w:sz w:val="24"/>
                <w:szCs w:val="24"/>
              </w:rPr>
              <w:t xml:space="preserve">Дети дошкольного возраста (3 - 7 лет)           </w:t>
            </w: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jc w:val="center"/>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auto"/>
              <w:right w:val="single" w:sz="4" w:space="0" w:color="000000"/>
            </w:tcBorders>
            <w:hideMark/>
          </w:tcPr>
          <w:p w:rsidR="005A2A0D" w:rsidRPr="00E0618D" w:rsidRDefault="005A2A0D" w:rsidP="00F53E96">
            <w:pPr>
              <w:pStyle w:val="ConsPlusNonformat"/>
              <w:rPr>
                <w:rFonts w:ascii="Times New Roman" w:hAnsi="Times New Roman" w:cs="Times New Roman"/>
                <w:sz w:val="24"/>
                <w:szCs w:val="24"/>
              </w:rPr>
            </w:pPr>
            <w:r w:rsidRPr="00E0618D">
              <w:rPr>
                <w:rFonts w:ascii="Times New Roman" w:hAnsi="Times New Roman" w:cs="Times New Roman"/>
                <w:sz w:val="24"/>
                <w:szCs w:val="24"/>
              </w:rPr>
              <w:lastRenderedPageBreak/>
              <w:t xml:space="preserve">А) Для тихих игр, тренировки усидчивости, терпения, развития фантазии:  </w:t>
            </w:r>
          </w:p>
        </w:tc>
        <w:tc>
          <w:tcPr>
            <w:tcW w:w="4536" w:type="dxa"/>
            <w:tcBorders>
              <w:top w:val="single" w:sz="4" w:space="0" w:color="000000"/>
              <w:left w:val="single" w:sz="4" w:space="0" w:color="000000"/>
              <w:bottom w:val="single" w:sz="4" w:space="0" w:color="auto"/>
              <w:right w:val="single" w:sz="4" w:space="0" w:color="000000"/>
            </w:tcBorders>
            <w:hideMark/>
          </w:tcPr>
          <w:p w:rsidR="005A2A0D" w:rsidRPr="00E0618D" w:rsidRDefault="005A2A0D" w:rsidP="00F53E96">
            <w:pPr>
              <w:pStyle w:val="ConsPlusNonformat"/>
              <w:rPr>
                <w:rFonts w:ascii="Times New Roman" w:hAnsi="Times New Roman" w:cs="Times New Roman"/>
                <w:sz w:val="24"/>
                <w:szCs w:val="24"/>
              </w:rPr>
            </w:pPr>
            <w:r w:rsidRPr="00E0618D">
              <w:rPr>
                <w:rFonts w:ascii="Times New Roman" w:hAnsi="Times New Roman" w:cs="Times New Roman"/>
                <w:sz w:val="24"/>
                <w:szCs w:val="24"/>
              </w:rPr>
              <w:t xml:space="preserve">- песочницы        </w:t>
            </w:r>
          </w:p>
        </w:tc>
      </w:tr>
      <w:tr w:rsidR="005A2A0D" w:rsidRPr="00E0618D" w:rsidTr="00F53E96">
        <w:trPr>
          <w:trHeight w:val="39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2A0D" w:rsidRPr="00E0618D" w:rsidRDefault="005A2A0D" w:rsidP="00F53E96">
            <w:pPr>
              <w:rPr>
                <w:rFonts w:ascii="Times New Roman" w:hAnsi="Times New Roman" w:cs="Times New Roman"/>
                <w:sz w:val="24"/>
                <w:szCs w:val="24"/>
              </w:rPr>
            </w:pPr>
          </w:p>
        </w:tc>
        <w:tc>
          <w:tcPr>
            <w:tcW w:w="3260" w:type="dxa"/>
            <w:tcBorders>
              <w:top w:val="single" w:sz="4" w:space="0" w:color="auto"/>
              <w:left w:val="single" w:sz="4" w:space="0" w:color="000000"/>
              <w:bottom w:val="single" w:sz="4" w:space="0" w:color="auto"/>
              <w:right w:val="single" w:sz="4" w:space="0" w:color="000000"/>
            </w:tcBorders>
          </w:tcPr>
          <w:p w:rsidR="005A2A0D" w:rsidRPr="00E0618D" w:rsidRDefault="005A2A0D" w:rsidP="00F53E96">
            <w:pPr>
              <w:pStyle w:val="ConsPlusNonformat"/>
              <w:rPr>
                <w:rFonts w:ascii="Times New Roman" w:hAnsi="Times New Roman" w:cs="Times New Roman"/>
                <w:sz w:val="24"/>
                <w:szCs w:val="24"/>
              </w:rPr>
            </w:pPr>
            <w:r w:rsidRPr="00E0618D">
              <w:rPr>
                <w:rFonts w:ascii="Times New Roman" w:hAnsi="Times New Roman" w:cs="Times New Roman"/>
                <w:sz w:val="24"/>
                <w:szCs w:val="24"/>
              </w:rPr>
              <w:t xml:space="preserve">Б) Для тренировки лазания,       ходьбы, перешагивания, </w:t>
            </w:r>
            <w:proofErr w:type="spellStart"/>
            <w:r w:rsidRPr="00E0618D">
              <w:rPr>
                <w:rFonts w:ascii="Times New Roman" w:hAnsi="Times New Roman" w:cs="Times New Roman"/>
                <w:sz w:val="24"/>
                <w:szCs w:val="24"/>
              </w:rPr>
              <w:t>подлезания</w:t>
            </w:r>
            <w:proofErr w:type="spellEnd"/>
            <w:r w:rsidRPr="00E0618D">
              <w:rPr>
                <w:rFonts w:ascii="Times New Roman" w:hAnsi="Times New Roman" w:cs="Times New Roman"/>
                <w:sz w:val="24"/>
                <w:szCs w:val="24"/>
              </w:rPr>
              <w:t xml:space="preserve">, равновесия:      </w:t>
            </w: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домики, пирамиды, гимнастические стенки, бумы, бревна, горки;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кубы деревянные 20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40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15 см;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доски шириной 15, 20, 25  см, длиной 150, 200 и 250  см; доска деревянная - один конец приподнят на высоту 10 – 15 см;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горка с  поручнями, ступеньками</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и  центральной  площадкой, длина 240 см, высота 48 см (в центральной части), ширина ступеньки - 70 см;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 лестница-стремянка, высота 100 или 150 см,  расстояние  между перекладинами - 10 и 15 см.        </w:t>
            </w:r>
          </w:p>
        </w:tc>
      </w:tr>
      <w:tr w:rsidR="005A2A0D" w:rsidRPr="00E0618D" w:rsidTr="00F53E96">
        <w:trPr>
          <w:trHeight w:val="70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2A0D" w:rsidRPr="00E0618D" w:rsidRDefault="005A2A0D" w:rsidP="00F53E96">
            <w:pPr>
              <w:rPr>
                <w:rFonts w:ascii="Times New Roman" w:hAnsi="Times New Roman" w:cs="Times New Roman"/>
                <w:sz w:val="24"/>
                <w:szCs w:val="24"/>
              </w:rPr>
            </w:pPr>
          </w:p>
        </w:tc>
        <w:tc>
          <w:tcPr>
            <w:tcW w:w="3260" w:type="dxa"/>
            <w:tcBorders>
              <w:top w:val="single" w:sz="4" w:space="0" w:color="auto"/>
              <w:left w:val="single" w:sz="4" w:space="0" w:color="000000"/>
              <w:bottom w:val="single" w:sz="4" w:space="0" w:color="000000"/>
              <w:right w:val="single" w:sz="4" w:space="0" w:color="000000"/>
            </w:tcBorders>
          </w:tcPr>
          <w:p w:rsidR="005A2A0D" w:rsidRPr="00E0618D" w:rsidRDefault="005A2A0D" w:rsidP="00F53E96">
            <w:pPr>
              <w:pStyle w:val="ConsPlusNonformat"/>
              <w:rPr>
                <w:rFonts w:ascii="Times New Roman" w:hAnsi="Times New Roman" w:cs="Times New Roman"/>
                <w:sz w:val="24"/>
                <w:szCs w:val="24"/>
              </w:rPr>
            </w:pPr>
            <w:r w:rsidRPr="00E0618D">
              <w:rPr>
                <w:rFonts w:ascii="Times New Roman" w:hAnsi="Times New Roman" w:cs="Times New Roman"/>
                <w:sz w:val="24"/>
                <w:szCs w:val="24"/>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r w:rsidRPr="00E0618D">
              <w:rPr>
                <w:rFonts w:ascii="Times New Roman" w:hAnsi="Times New Roman" w:cs="Times New Roman"/>
                <w:sz w:val="24"/>
                <w:szCs w:val="24"/>
              </w:rPr>
              <w:t xml:space="preserve">А) Для обучения  и совершенствования лазания:  </w:t>
            </w: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p>
          <w:p w:rsidR="005A2A0D" w:rsidRPr="00E0618D" w:rsidRDefault="005A2A0D" w:rsidP="00F53E96">
            <w:pPr>
              <w:pStyle w:val="ConsPlusNonformat"/>
              <w:rPr>
                <w:rFonts w:ascii="Times New Roman" w:hAnsi="Times New Roman" w:cs="Times New Roman"/>
                <w:sz w:val="24"/>
                <w:szCs w:val="24"/>
              </w:rPr>
            </w:pPr>
            <w:r w:rsidRPr="00E0618D">
              <w:rPr>
                <w:rFonts w:ascii="Times New Roman" w:hAnsi="Times New Roman" w:cs="Times New Roman"/>
                <w:sz w:val="24"/>
                <w:szCs w:val="24"/>
              </w:rPr>
              <w:t xml:space="preserve">Б) Для обучения равновесию,   перешагиванию, перепрыгиванию, спрыгиванию:                                                    </w:t>
            </w:r>
          </w:p>
        </w:tc>
        <w:tc>
          <w:tcPr>
            <w:tcW w:w="4536" w:type="dxa"/>
            <w:tcBorders>
              <w:top w:val="single" w:sz="4" w:space="0" w:color="auto"/>
              <w:left w:val="single" w:sz="4" w:space="0" w:color="000000"/>
              <w:bottom w:val="single" w:sz="4" w:space="0" w:color="000000"/>
              <w:right w:val="single" w:sz="4" w:space="0" w:color="000000"/>
            </w:tcBorders>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качели и качалки.           </w:t>
            </w:r>
          </w:p>
          <w:p w:rsidR="005A2A0D" w:rsidRPr="00E0618D" w:rsidRDefault="005A2A0D" w:rsidP="00F53E96">
            <w:pPr>
              <w:pStyle w:val="ConsPlusNonformat"/>
              <w:jc w:val="both"/>
              <w:rPr>
                <w:rFonts w:ascii="Times New Roman" w:hAnsi="Times New Roman" w:cs="Times New Roman"/>
                <w:sz w:val="24"/>
                <w:szCs w:val="24"/>
              </w:rPr>
            </w:pPr>
          </w:p>
          <w:p w:rsidR="005A2A0D" w:rsidRPr="00E0618D" w:rsidRDefault="005A2A0D" w:rsidP="00F53E96">
            <w:pPr>
              <w:pStyle w:val="ConsPlusNonformat"/>
              <w:jc w:val="both"/>
              <w:rPr>
                <w:rFonts w:ascii="Times New Roman" w:hAnsi="Times New Roman" w:cs="Times New Roman"/>
                <w:sz w:val="24"/>
                <w:szCs w:val="24"/>
              </w:rPr>
            </w:pPr>
          </w:p>
          <w:p w:rsidR="005A2A0D" w:rsidRPr="00E0618D" w:rsidRDefault="005A2A0D" w:rsidP="00F53E96">
            <w:pPr>
              <w:pStyle w:val="ConsPlusNonformat"/>
              <w:jc w:val="both"/>
              <w:rPr>
                <w:rFonts w:ascii="Times New Roman" w:hAnsi="Times New Roman" w:cs="Times New Roman"/>
                <w:sz w:val="24"/>
                <w:szCs w:val="24"/>
              </w:rPr>
            </w:pPr>
          </w:p>
          <w:p w:rsidR="005A2A0D" w:rsidRPr="00E0618D" w:rsidRDefault="005A2A0D" w:rsidP="00F53E96">
            <w:pPr>
              <w:pStyle w:val="ConsPlusNonformat"/>
              <w:jc w:val="both"/>
              <w:rPr>
                <w:rFonts w:ascii="Times New Roman" w:hAnsi="Times New Roman" w:cs="Times New Roman"/>
                <w:sz w:val="24"/>
                <w:szCs w:val="24"/>
              </w:rPr>
            </w:pPr>
          </w:p>
          <w:p w:rsidR="005A2A0D" w:rsidRPr="00E0618D" w:rsidRDefault="005A2A0D" w:rsidP="00F53E96">
            <w:pPr>
              <w:pStyle w:val="ConsPlusNonformat"/>
              <w:jc w:val="both"/>
              <w:rPr>
                <w:rFonts w:ascii="Times New Roman" w:hAnsi="Times New Roman" w:cs="Times New Roman"/>
                <w:sz w:val="24"/>
                <w:szCs w:val="24"/>
              </w:rPr>
            </w:pPr>
          </w:p>
          <w:p w:rsidR="005A2A0D" w:rsidRPr="00E0618D" w:rsidRDefault="005A2A0D" w:rsidP="00F53E96">
            <w:pPr>
              <w:pStyle w:val="ConsPlusNonformat"/>
              <w:jc w:val="both"/>
              <w:rPr>
                <w:rFonts w:ascii="Times New Roman" w:hAnsi="Times New Roman" w:cs="Times New Roman"/>
                <w:sz w:val="24"/>
                <w:szCs w:val="24"/>
              </w:rPr>
            </w:pPr>
          </w:p>
          <w:p w:rsidR="005A2A0D" w:rsidRPr="00E0618D" w:rsidRDefault="005A2A0D" w:rsidP="00F53E96">
            <w:pPr>
              <w:pStyle w:val="ConsPlusNonformat"/>
              <w:jc w:val="both"/>
              <w:rPr>
                <w:rFonts w:ascii="Times New Roman" w:hAnsi="Times New Roman" w:cs="Times New Roman"/>
                <w:sz w:val="24"/>
                <w:szCs w:val="24"/>
              </w:rPr>
            </w:pPr>
          </w:p>
          <w:p w:rsidR="005A2A0D" w:rsidRPr="00E0618D" w:rsidRDefault="005A2A0D" w:rsidP="00F53E96">
            <w:pPr>
              <w:pStyle w:val="ConsPlusNonformat"/>
              <w:jc w:val="both"/>
              <w:rPr>
                <w:rFonts w:ascii="Times New Roman" w:hAnsi="Times New Roman" w:cs="Times New Roman"/>
                <w:sz w:val="24"/>
                <w:szCs w:val="24"/>
              </w:rPr>
            </w:pPr>
          </w:p>
          <w:p w:rsidR="005A2A0D" w:rsidRPr="00E0618D" w:rsidRDefault="005A2A0D" w:rsidP="00F53E96">
            <w:pPr>
              <w:pStyle w:val="ConsPlusNonformat"/>
              <w:jc w:val="both"/>
              <w:rPr>
                <w:rFonts w:ascii="Times New Roman" w:hAnsi="Times New Roman" w:cs="Times New Roman"/>
                <w:sz w:val="16"/>
                <w:szCs w:val="16"/>
              </w:rPr>
            </w:pP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пирамиды с вертикальными и горизонтальными перекладинами;</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лестницы различной конфигурации, со встроенными  обручами, полусферы;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доска деревянная на высоте 10 - 15 см (устанавливается на специальных подставках).          </w:t>
            </w:r>
          </w:p>
          <w:p w:rsidR="005A2A0D" w:rsidRPr="00E0618D" w:rsidRDefault="005A2A0D" w:rsidP="00F53E96">
            <w:pPr>
              <w:pStyle w:val="ConsPlusNonformat"/>
              <w:jc w:val="both"/>
              <w:rPr>
                <w:rFonts w:ascii="Times New Roman" w:hAnsi="Times New Roman" w:cs="Times New Roman"/>
                <w:sz w:val="16"/>
                <w:szCs w:val="16"/>
              </w:rPr>
            </w:pPr>
            <w:r w:rsidRPr="00E0618D">
              <w:rPr>
                <w:rFonts w:ascii="Times New Roman" w:hAnsi="Times New Roman" w:cs="Times New Roman"/>
                <w:sz w:val="24"/>
                <w:szCs w:val="24"/>
              </w:rPr>
              <w:t xml:space="preserve">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 бревно со стесанным верхом,  прочно закрепленное, лежащее на земле, длина 2,5 - 3,5 м, ширина 20 - 30 см;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бум "Крокодил", длина 2,5 м, ширина 20 см, высота 20 см;</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 гимнастическое бревно, длина горизонтальной части 3,5 м, наклонной - 1,2 м, горизонтальной</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части 30 или 50 см, диаметр бревна - 27 см;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гимнастическая   скамейка, длина 3 м, ширина 20 см, толщина 3 см, высота 20 см.                                                                               </w:t>
            </w:r>
          </w:p>
        </w:tc>
      </w:tr>
      <w:tr w:rsidR="005A2A0D" w:rsidRPr="00E0618D" w:rsidTr="00F53E9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2A0D" w:rsidRPr="00E0618D" w:rsidRDefault="005A2A0D" w:rsidP="00F53E96">
            <w:pPr>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rPr>
                <w:rFonts w:ascii="Times New Roman" w:hAnsi="Times New Roman" w:cs="Times New Roman"/>
                <w:sz w:val="24"/>
                <w:szCs w:val="24"/>
              </w:rPr>
            </w:pPr>
            <w:r w:rsidRPr="00E0618D">
              <w:rPr>
                <w:rFonts w:ascii="Times New Roman" w:hAnsi="Times New Roman" w:cs="Times New Roman"/>
                <w:sz w:val="24"/>
                <w:szCs w:val="24"/>
              </w:rPr>
              <w:t xml:space="preserve">В) Для обучения вхождению,    лазанью, движению на четвереньках, скатыванию:                    </w:t>
            </w:r>
          </w:p>
        </w:tc>
        <w:tc>
          <w:tcPr>
            <w:tcW w:w="453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горка с поручнями, длина 2 м, высота 60 см;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горка с лесенкой и скатом, длина  240, высота 80, длина лесенки и ската -  90 см, ширина лесенки и ската - 70 см                        </w:t>
            </w:r>
          </w:p>
        </w:tc>
      </w:tr>
      <w:tr w:rsidR="005A2A0D" w:rsidRPr="00E0618D" w:rsidTr="00F53E9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2A0D" w:rsidRPr="00E0618D" w:rsidRDefault="005A2A0D" w:rsidP="00F53E96">
            <w:pPr>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auto"/>
              <w:right w:val="single" w:sz="4" w:space="0" w:color="000000"/>
            </w:tcBorders>
            <w:hideMark/>
          </w:tcPr>
          <w:p w:rsidR="005A2A0D" w:rsidRPr="00E0618D" w:rsidRDefault="005A2A0D" w:rsidP="00F53E96">
            <w:pPr>
              <w:pStyle w:val="ConsPlusNonformat"/>
              <w:rPr>
                <w:rFonts w:ascii="Times New Roman" w:hAnsi="Times New Roman" w:cs="Times New Roman"/>
                <w:sz w:val="24"/>
                <w:szCs w:val="24"/>
              </w:rPr>
            </w:pPr>
            <w:r w:rsidRPr="00E0618D">
              <w:rPr>
                <w:rFonts w:ascii="Times New Roman" w:hAnsi="Times New Roman" w:cs="Times New Roman"/>
                <w:sz w:val="24"/>
                <w:szCs w:val="24"/>
              </w:rPr>
              <w:t xml:space="preserve">Г) Для обучения развитию силы, гибкости, координации движений:             </w:t>
            </w:r>
          </w:p>
        </w:tc>
        <w:tc>
          <w:tcPr>
            <w:tcW w:w="453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гимнастическая  стенка, высота 3  м,  ширина пролетов не менее 1 м, диаметр перекладины  - 22 мм,  расстояние  между перекладинами - 25 см; - гимнастические столбики                 </w:t>
            </w:r>
          </w:p>
        </w:tc>
      </w:tr>
      <w:tr w:rsidR="005A2A0D" w:rsidRPr="00E0618D" w:rsidTr="00F53E9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2A0D" w:rsidRPr="00E0618D" w:rsidRDefault="005A2A0D" w:rsidP="00F53E96">
            <w:pPr>
              <w:rPr>
                <w:rFonts w:ascii="Times New Roman" w:hAnsi="Times New Roman" w:cs="Times New Roman"/>
                <w:sz w:val="24"/>
                <w:szCs w:val="24"/>
              </w:rPr>
            </w:pPr>
          </w:p>
        </w:tc>
        <w:tc>
          <w:tcPr>
            <w:tcW w:w="3260" w:type="dxa"/>
            <w:tcBorders>
              <w:top w:val="single" w:sz="4" w:space="0" w:color="auto"/>
              <w:left w:val="single" w:sz="4" w:space="0" w:color="000000"/>
              <w:bottom w:val="single" w:sz="4" w:space="0" w:color="000000"/>
              <w:right w:val="single" w:sz="4" w:space="0" w:color="000000"/>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Д) Для развития глазомера,    точности движений, ловкости, для обучения метанию в цель:               </w:t>
            </w:r>
          </w:p>
        </w:tc>
        <w:tc>
          <w:tcPr>
            <w:tcW w:w="453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стойка с обручами для метания в цель, высота 120 - 130 см, диаметр обруча 40 - 50 см;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оборудование для метания в виде "цветка", "петуха", центр мишени расположен на высоте 120 см (мл</w:t>
            </w:r>
            <w:proofErr w:type="gramStart"/>
            <w:r w:rsidRPr="00E0618D">
              <w:rPr>
                <w:rFonts w:ascii="Times New Roman" w:hAnsi="Times New Roman" w:cs="Times New Roman"/>
                <w:sz w:val="24"/>
                <w:szCs w:val="24"/>
              </w:rPr>
              <w:t>.</w:t>
            </w:r>
            <w:proofErr w:type="gramEnd"/>
            <w:r w:rsidRPr="00E0618D">
              <w:rPr>
                <w:rFonts w:ascii="Times New Roman" w:hAnsi="Times New Roman" w:cs="Times New Roman"/>
                <w:sz w:val="24"/>
                <w:szCs w:val="24"/>
              </w:rPr>
              <w:t xml:space="preserve"> </w:t>
            </w:r>
            <w:proofErr w:type="spellStart"/>
            <w:proofErr w:type="gramStart"/>
            <w:r w:rsidRPr="00E0618D">
              <w:rPr>
                <w:rFonts w:ascii="Times New Roman" w:hAnsi="Times New Roman" w:cs="Times New Roman"/>
                <w:sz w:val="24"/>
                <w:szCs w:val="24"/>
              </w:rPr>
              <w:t>д</w:t>
            </w:r>
            <w:proofErr w:type="gramEnd"/>
            <w:r w:rsidRPr="00E0618D">
              <w:rPr>
                <w:rFonts w:ascii="Times New Roman" w:hAnsi="Times New Roman" w:cs="Times New Roman"/>
                <w:sz w:val="24"/>
                <w:szCs w:val="24"/>
              </w:rPr>
              <w:t>ошк</w:t>
            </w:r>
            <w:proofErr w:type="spellEnd"/>
            <w:r w:rsidRPr="00E0618D">
              <w:rPr>
                <w:rFonts w:ascii="Times New Roman" w:hAnsi="Times New Roman" w:cs="Times New Roman"/>
                <w:sz w:val="24"/>
                <w:szCs w:val="24"/>
              </w:rPr>
              <w:t xml:space="preserve">.) - 150 – 200 см (ст. </w:t>
            </w:r>
            <w:proofErr w:type="spellStart"/>
            <w:r w:rsidRPr="00E0618D">
              <w:rPr>
                <w:rFonts w:ascii="Times New Roman" w:hAnsi="Times New Roman" w:cs="Times New Roman"/>
                <w:sz w:val="24"/>
                <w:szCs w:val="24"/>
              </w:rPr>
              <w:t>дошк</w:t>
            </w:r>
            <w:proofErr w:type="spellEnd"/>
            <w:r w:rsidRPr="00E0618D">
              <w:rPr>
                <w:rFonts w:ascii="Times New Roman" w:hAnsi="Times New Roman" w:cs="Times New Roman"/>
                <w:sz w:val="24"/>
                <w:szCs w:val="24"/>
              </w:rPr>
              <w:t xml:space="preserve">.);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кольцебросы</w:t>
            </w:r>
            <w:proofErr w:type="spellEnd"/>
            <w:r w:rsidRPr="00E0618D">
              <w:rPr>
                <w:rFonts w:ascii="Times New Roman" w:hAnsi="Times New Roman" w:cs="Times New Roman"/>
                <w:sz w:val="24"/>
                <w:szCs w:val="24"/>
              </w:rPr>
              <w:t xml:space="preserve"> - доска с укрепленными колышками высотой 15 - 20 см, </w:t>
            </w:r>
            <w:proofErr w:type="spellStart"/>
            <w:r w:rsidRPr="00E0618D">
              <w:rPr>
                <w:rFonts w:ascii="Times New Roman" w:hAnsi="Times New Roman" w:cs="Times New Roman"/>
                <w:sz w:val="24"/>
                <w:szCs w:val="24"/>
              </w:rPr>
              <w:t>кольцебросы</w:t>
            </w:r>
            <w:proofErr w:type="spellEnd"/>
            <w:r w:rsidRPr="00E0618D">
              <w:rPr>
                <w:rFonts w:ascii="Times New Roman" w:hAnsi="Times New Roman" w:cs="Times New Roman"/>
                <w:sz w:val="24"/>
                <w:szCs w:val="24"/>
              </w:rPr>
              <w:t xml:space="preserve">  могут быть расположены горизонтально и наклонно;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мишени на щитах из  досок  </w:t>
            </w:r>
            <w:proofErr w:type="gramStart"/>
            <w:r w:rsidRPr="00E0618D">
              <w:rPr>
                <w:rFonts w:ascii="Times New Roman" w:hAnsi="Times New Roman" w:cs="Times New Roman"/>
                <w:sz w:val="24"/>
                <w:szCs w:val="24"/>
              </w:rPr>
              <w:t>в</w:t>
            </w:r>
            <w:proofErr w:type="gramEnd"/>
          </w:p>
          <w:p w:rsidR="005A2A0D" w:rsidRPr="00E0618D" w:rsidRDefault="005A2A0D" w:rsidP="00F53E96">
            <w:pPr>
              <w:pStyle w:val="ConsPlusNonformat"/>
              <w:jc w:val="both"/>
              <w:rPr>
                <w:rFonts w:ascii="Times New Roman" w:hAnsi="Times New Roman" w:cs="Times New Roman"/>
                <w:sz w:val="24"/>
                <w:szCs w:val="24"/>
              </w:rPr>
            </w:pPr>
            <w:proofErr w:type="gramStart"/>
            <w:r w:rsidRPr="00E0618D">
              <w:rPr>
                <w:rFonts w:ascii="Times New Roman" w:hAnsi="Times New Roman" w:cs="Times New Roman"/>
                <w:sz w:val="24"/>
                <w:szCs w:val="24"/>
              </w:rPr>
              <w:t>виде</w:t>
            </w:r>
            <w:proofErr w:type="gramEnd"/>
            <w:r w:rsidRPr="00E0618D">
              <w:rPr>
                <w:rFonts w:ascii="Times New Roman" w:hAnsi="Times New Roman" w:cs="Times New Roman"/>
                <w:sz w:val="24"/>
                <w:szCs w:val="24"/>
              </w:rPr>
              <w:t xml:space="preserve"> четырех концентрических диаметром 20, 40, 60, 80 см, центр мишени на высоте 110 - 120 см от   уровня пола или площадки, круги    красятся в красный (центр), салатный, </w:t>
            </w:r>
            <w:r w:rsidRPr="00E0618D">
              <w:rPr>
                <w:rFonts w:ascii="Times New Roman" w:hAnsi="Times New Roman" w:cs="Times New Roman"/>
                <w:sz w:val="24"/>
                <w:szCs w:val="24"/>
              </w:rPr>
              <w:lastRenderedPageBreak/>
              <w:t xml:space="preserve">желтый и </w:t>
            </w:r>
            <w:proofErr w:type="spellStart"/>
            <w:r w:rsidRPr="00E0618D">
              <w:rPr>
                <w:rFonts w:ascii="Times New Roman" w:hAnsi="Times New Roman" w:cs="Times New Roman"/>
                <w:sz w:val="24"/>
                <w:szCs w:val="24"/>
              </w:rPr>
              <w:t>голубой</w:t>
            </w:r>
            <w:proofErr w:type="spellEnd"/>
            <w:r w:rsidRPr="00E0618D">
              <w:rPr>
                <w:rFonts w:ascii="Times New Roman" w:hAnsi="Times New Roman" w:cs="Times New Roman"/>
                <w:sz w:val="24"/>
                <w:szCs w:val="24"/>
              </w:rPr>
              <w:t>;                        - баскетбольные щиты, крепятся</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на двух деревянных или металлических стойках так,  чтобы кольцо находилось на уровне 2  м</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от пола или поверхности площадки.</w:t>
            </w:r>
          </w:p>
        </w:tc>
      </w:tr>
      <w:tr w:rsidR="005A2A0D" w:rsidRPr="00E0618D" w:rsidTr="00F53E96">
        <w:tc>
          <w:tcPr>
            <w:tcW w:w="251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rPr>
                <w:rFonts w:ascii="Times New Roman" w:hAnsi="Times New Roman" w:cs="Times New Roman"/>
                <w:sz w:val="24"/>
                <w:szCs w:val="24"/>
              </w:rPr>
            </w:pPr>
            <w:r w:rsidRPr="00E0618D">
              <w:rPr>
                <w:rFonts w:ascii="Times New Roman" w:hAnsi="Times New Roman" w:cs="Times New Roman"/>
                <w:sz w:val="24"/>
                <w:szCs w:val="24"/>
              </w:rPr>
              <w:lastRenderedPageBreak/>
              <w:t>Дети школьного возраста</w:t>
            </w:r>
          </w:p>
        </w:tc>
        <w:tc>
          <w:tcPr>
            <w:tcW w:w="326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rPr>
                <w:rFonts w:ascii="Times New Roman" w:hAnsi="Times New Roman" w:cs="Times New Roman"/>
                <w:sz w:val="24"/>
                <w:szCs w:val="24"/>
              </w:rPr>
            </w:pPr>
            <w:r w:rsidRPr="00E0618D">
              <w:rPr>
                <w:rFonts w:ascii="Times New Roman" w:hAnsi="Times New Roman" w:cs="Times New Roman"/>
                <w:sz w:val="24"/>
                <w:szCs w:val="24"/>
              </w:rPr>
              <w:t>Для общего физического развития:</w:t>
            </w:r>
          </w:p>
        </w:tc>
        <w:tc>
          <w:tcPr>
            <w:tcW w:w="453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гимнастическая стенка высотой не менее 3 м, количество пролетов 4 - 6;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разновысокие перекладины, перекладина-эспандер для выполнения силовых упражнений  в висе;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w:t>
            </w:r>
            <w:proofErr w:type="spellStart"/>
            <w:r w:rsidRPr="00E0618D">
              <w:rPr>
                <w:rFonts w:ascii="Times New Roman" w:hAnsi="Times New Roman" w:cs="Times New Roman"/>
                <w:sz w:val="24"/>
                <w:szCs w:val="24"/>
              </w:rPr>
              <w:t>рукоход</w:t>
            </w:r>
            <w:proofErr w:type="spellEnd"/>
            <w:r w:rsidRPr="00E0618D">
              <w:rPr>
                <w:rFonts w:ascii="Times New Roman" w:hAnsi="Times New Roman" w:cs="Times New Roman"/>
                <w:sz w:val="24"/>
                <w:szCs w:val="24"/>
              </w:rPr>
              <w:t>" различной конфигурации для обучения передвижению разными способами, висам, подтягиванию;              - спортивно-гимнастические комплексы - 5 - 6  горизонтальных</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перекладин, укрепленных на  разной высоте, к перекладинам   могут прикрепляться спортивные  снаряды: кольца, трапеции, качели, шесты  и др.;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сочлененные  перекладины</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разной высоты: 1,5 - 2,2  -  3 м,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могут располагаться по одной линии или в форме букв "Г",  "Т" или змейкой.                                        </w:t>
            </w:r>
          </w:p>
        </w:tc>
      </w:tr>
      <w:tr w:rsidR="005A2A0D" w:rsidRPr="00E0618D" w:rsidTr="00F53E96">
        <w:tc>
          <w:tcPr>
            <w:tcW w:w="251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rPr>
                <w:rFonts w:ascii="Times New Roman" w:hAnsi="Times New Roman" w:cs="Times New Roman"/>
                <w:sz w:val="24"/>
                <w:szCs w:val="24"/>
              </w:rPr>
            </w:pPr>
            <w:r w:rsidRPr="00E0618D">
              <w:rPr>
                <w:rFonts w:ascii="Times New Roman" w:hAnsi="Times New Roman" w:cs="Times New Roman"/>
                <w:sz w:val="24"/>
                <w:szCs w:val="24"/>
              </w:rPr>
              <w:t>Дети старшего школьного возраста</w:t>
            </w:r>
          </w:p>
        </w:tc>
        <w:tc>
          <w:tcPr>
            <w:tcW w:w="326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rPr>
                <w:rFonts w:ascii="Times New Roman" w:hAnsi="Times New Roman" w:cs="Times New Roman"/>
                <w:sz w:val="24"/>
                <w:szCs w:val="24"/>
              </w:rPr>
            </w:pPr>
            <w:r w:rsidRPr="00E0618D">
              <w:rPr>
                <w:rFonts w:ascii="Times New Roman" w:hAnsi="Times New Roman" w:cs="Times New Roman"/>
                <w:sz w:val="24"/>
                <w:szCs w:val="24"/>
              </w:rPr>
              <w:t xml:space="preserve">Для  улучшения мышечной силы, телосложения и общего физического развития      </w:t>
            </w:r>
          </w:p>
        </w:tc>
        <w:tc>
          <w:tcPr>
            <w:tcW w:w="453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 спортивные комплексы;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спортивно-игровые комплексы (</w:t>
            </w:r>
            <w:proofErr w:type="spellStart"/>
            <w:r w:rsidRPr="00E0618D">
              <w:rPr>
                <w:rFonts w:ascii="Times New Roman" w:hAnsi="Times New Roman" w:cs="Times New Roman"/>
                <w:sz w:val="24"/>
                <w:szCs w:val="24"/>
              </w:rPr>
              <w:t>микроскалодромы</w:t>
            </w:r>
            <w:proofErr w:type="spellEnd"/>
            <w:r w:rsidRPr="00E0618D">
              <w:rPr>
                <w:rFonts w:ascii="Times New Roman" w:hAnsi="Times New Roman" w:cs="Times New Roman"/>
                <w:sz w:val="24"/>
                <w:szCs w:val="24"/>
              </w:rPr>
              <w:t xml:space="preserve">, велодромы и т.п.).                              </w:t>
            </w:r>
          </w:p>
        </w:tc>
      </w:tr>
    </w:tbl>
    <w:p w:rsidR="005A2A0D" w:rsidRPr="00E0618D" w:rsidRDefault="005A2A0D" w:rsidP="005A2A0D">
      <w:pPr>
        <w:pStyle w:val="ConsPlusNonformat"/>
        <w:jc w:val="both"/>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Таблица 14. Требования к игровому оборудованию</w:t>
      </w:r>
    </w:p>
    <w:p w:rsidR="005A2A0D" w:rsidRPr="00E0618D" w:rsidRDefault="005A2A0D" w:rsidP="005A2A0D">
      <w:pPr>
        <w:pStyle w:val="ConsPlusNormal"/>
        <w:ind w:firstLine="540"/>
        <w:jc w:val="both"/>
        <w:outlineLvl w:val="3"/>
        <w:rPr>
          <w:rFonts w:ascii="Times New Roman" w:hAnsi="Times New Roman" w:cs="Times New Roman"/>
          <w:sz w:val="24"/>
          <w:szCs w:val="24"/>
        </w:rPr>
      </w:pPr>
    </w:p>
    <w:tbl>
      <w:tblPr>
        <w:tblW w:w="10350" w:type="dxa"/>
        <w:tblInd w:w="-72" w:type="dxa"/>
        <w:tblLayout w:type="fixed"/>
        <w:tblCellMar>
          <w:left w:w="70" w:type="dxa"/>
          <w:right w:w="70" w:type="dxa"/>
        </w:tblCellMar>
        <w:tblLook w:val="04A0"/>
      </w:tblPr>
      <w:tblGrid>
        <w:gridCol w:w="2302"/>
        <w:gridCol w:w="8048"/>
      </w:tblGrid>
      <w:tr w:rsidR="005A2A0D" w:rsidRPr="00E0618D" w:rsidTr="00F53E96">
        <w:trPr>
          <w:cantSplit/>
          <w:trHeight w:val="360"/>
        </w:trPr>
        <w:tc>
          <w:tcPr>
            <w:tcW w:w="2302"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Игровое    </w:t>
            </w:r>
            <w:r w:rsidRPr="00E0618D">
              <w:rPr>
                <w:rFonts w:ascii="Times New Roman" w:hAnsi="Times New Roman" w:cs="Times New Roman"/>
                <w:sz w:val="24"/>
                <w:szCs w:val="24"/>
              </w:rPr>
              <w:br/>
              <w:t xml:space="preserve">оборудование  </w:t>
            </w:r>
          </w:p>
        </w:tc>
        <w:tc>
          <w:tcPr>
            <w:tcW w:w="804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Требования                        </w:t>
            </w:r>
          </w:p>
        </w:tc>
      </w:tr>
      <w:tr w:rsidR="005A2A0D" w:rsidRPr="00E0618D" w:rsidTr="00F53E96">
        <w:trPr>
          <w:cantSplit/>
          <w:trHeight w:val="840"/>
        </w:trPr>
        <w:tc>
          <w:tcPr>
            <w:tcW w:w="2302"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Качели</w:t>
            </w:r>
          </w:p>
        </w:tc>
        <w:tc>
          <w:tcPr>
            <w:tcW w:w="804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jc w:val="both"/>
              <w:rPr>
                <w:rFonts w:ascii="Times New Roman" w:hAnsi="Times New Roman" w:cs="Times New Roman"/>
                <w:sz w:val="24"/>
                <w:szCs w:val="24"/>
              </w:rPr>
            </w:pPr>
            <w:r w:rsidRPr="00E0618D">
              <w:rPr>
                <w:rFonts w:ascii="Times New Roman" w:hAnsi="Times New Roman" w:cs="Times New Roman"/>
                <w:sz w:val="24"/>
                <w:szCs w:val="24"/>
              </w:rPr>
              <w:t>Высота от уровня земли до сиденья качелей в</w:t>
            </w:r>
            <w:r w:rsidRPr="00E0618D">
              <w:rPr>
                <w:rFonts w:ascii="Times New Roman" w:hAnsi="Times New Roman" w:cs="Times New Roman"/>
                <w:sz w:val="24"/>
                <w:szCs w:val="24"/>
              </w:rPr>
              <w:br/>
              <w:t xml:space="preserve">состоянии покоя должна быть не менее </w:t>
            </w:r>
            <w:smartTag w:uri="urn:schemas-microsoft-com:office:smarttags" w:element="metricconverter">
              <w:smartTagPr>
                <w:attr w:name="ProductID" w:val="350 мм"/>
              </w:smartTagPr>
              <w:r w:rsidRPr="00E0618D">
                <w:rPr>
                  <w:rFonts w:ascii="Times New Roman" w:hAnsi="Times New Roman" w:cs="Times New Roman"/>
                  <w:sz w:val="24"/>
                  <w:szCs w:val="24"/>
                </w:rPr>
                <w:t>350 мм</w:t>
              </w:r>
            </w:smartTag>
            <w:r w:rsidRPr="00E0618D">
              <w:rPr>
                <w:rFonts w:ascii="Times New Roman" w:hAnsi="Times New Roman" w:cs="Times New Roman"/>
                <w:sz w:val="24"/>
                <w:szCs w:val="24"/>
              </w:rPr>
              <w:t xml:space="preserve"> и не более</w:t>
            </w:r>
            <w:r w:rsidRPr="00E0618D">
              <w:rPr>
                <w:rFonts w:ascii="Times New Roman" w:hAnsi="Times New Roman" w:cs="Times New Roman"/>
                <w:sz w:val="24"/>
                <w:szCs w:val="24"/>
              </w:rPr>
              <w:br/>
              <w:t xml:space="preserve">635 мм. </w:t>
            </w:r>
            <w:proofErr w:type="gramStart"/>
            <w:r w:rsidRPr="00E0618D">
              <w:rPr>
                <w:rFonts w:ascii="Times New Roman" w:hAnsi="Times New Roman" w:cs="Times New Roman"/>
                <w:sz w:val="24"/>
                <w:szCs w:val="24"/>
              </w:rPr>
              <w:t>Допускается не более двух сидений</w:t>
            </w:r>
            <w:proofErr w:type="gramEnd"/>
            <w:r w:rsidRPr="00E0618D">
              <w:rPr>
                <w:rFonts w:ascii="Times New Roman" w:hAnsi="Times New Roman" w:cs="Times New Roman"/>
                <w:sz w:val="24"/>
                <w:szCs w:val="24"/>
              </w:rPr>
              <w:t xml:space="preserve"> в одной рамке</w:t>
            </w:r>
            <w:r w:rsidRPr="00E0618D">
              <w:rPr>
                <w:rFonts w:ascii="Times New Roman" w:hAnsi="Times New Roman" w:cs="Times New Roman"/>
                <w:sz w:val="24"/>
                <w:szCs w:val="24"/>
              </w:rPr>
              <w:br/>
              <w:t>качелей. В двойных качелях не должны использоваться</w:t>
            </w:r>
            <w:r w:rsidRPr="00E0618D">
              <w:rPr>
                <w:rFonts w:ascii="Times New Roman" w:hAnsi="Times New Roman" w:cs="Times New Roman"/>
                <w:sz w:val="24"/>
                <w:szCs w:val="24"/>
              </w:rPr>
              <w:br/>
              <w:t>вместе сиденье для маленьких детей (колыбель) и плоское</w:t>
            </w:r>
            <w:r w:rsidRPr="00E0618D">
              <w:rPr>
                <w:rFonts w:ascii="Times New Roman" w:hAnsi="Times New Roman" w:cs="Times New Roman"/>
                <w:sz w:val="24"/>
                <w:szCs w:val="24"/>
              </w:rPr>
              <w:br/>
              <w:t xml:space="preserve">сиденье для </w:t>
            </w:r>
            <w:proofErr w:type="gramStart"/>
            <w:r w:rsidRPr="00E0618D">
              <w:rPr>
                <w:rFonts w:ascii="Times New Roman" w:hAnsi="Times New Roman" w:cs="Times New Roman"/>
                <w:sz w:val="24"/>
                <w:szCs w:val="24"/>
              </w:rPr>
              <w:t>более старших</w:t>
            </w:r>
            <w:proofErr w:type="gramEnd"/>
            <w:r w:rsidRPr="00E0618D">
              <w:rPr>
                <w:rFonts w:ascii="Times New Roman" w:hAnsi="Times New Roman" w:cs="Times New Roman"/>
                <w:sz w:val="24"/>
                <w:szCs w:val="24"/>
              </w:rPr>
              <w:t xml:space="preserve"> детей.                         </w:t>
            </w:r>
          </w:p>
        </w:tc>
      </w:tr>
      <w:tr w:rsidR="005A2A0D" w:rsidRPr="00E0618D" w:rsidTr="00F53E96">
        <w:trPr>
          <w:cantSplit/>
          <w:trHeight w:val="960"/>
        </w:trPr>
        <w:tc>
          <w:tcPr>
            <w:tcW w:w="2302"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Качалки</w:t>
            </w:r>
          </w:p>
        </w:tc>
        <w:tc>
          <w:tcPr>
            <w:tcW w:w="804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jc w:val="both"/>
              <w:rPr>
                <w:rFonts w:ascii="Times New Roman" w:hAnsi="Times New Roman" w:cs="Times New Roman"/>
                <w:sz w:val="24"/>
                <w:szCs w:val="24"/>
              </w:rPr>
            </w:pPr>
            <w:r w:rsidRPr="00E0618D">
              <w:rPr>
                <w:rFonts w:ascii="Times New Roman" w:hAnsi="Times New Roman" w:cs="Times New Roman"/>
                <w:sz w:val="24"/>
                <w:szCs w:val="24"/>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E0618D">
                <w:rPr>
                  <w:rFonts w:ascii="Times New Roman" w:hAnsi="Times New Roman" w:cs="Times New Roman"/>
                  <w:sz w:val="24"/>
                  <w:szCs w:val="24"/>
                </w:rPr>
                <w:t>750 мм</w:t>
              </w:r>
            </w:smartTag>
            <w:r w:rsidRPr="00E0618D">
              <w:rPr>
                <w:rFonts w:ascii="Times New Roman" w:hAnsi="Times New Roman" w:cs="Times New Roman"/>
                <w:sz w:val="24"/>
                <w:szCs w:val="24"/>
              </w:rPr>
              <w:t>.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w:t>
            </w:r>
            <w:r w:rsidRPr="00E0618D">
              <w:rPr>
                <w:rFonts w:ascii="Times New Roman" w:hAnsi="Times New Roman" w:cs="Times New Roman"/>
                <w:sz w:val="24"/>
                <w:szCs w:val="24"/>
              </w:rPr>
              <w:br/>
              <w:t xml:space="preserve">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E0618D">
                <w:rPr>
                  <w:rFonts w:ascii="Times New Roman" w:hAnsi="Times New Roman" w:cs="Times New Roman"/>
                  <w:sz w:val="24"/>
                  <w:szCs w:val="24"/>
                </w:rPr>
                <w:t>20 мм</w:t>
              </w:r>
            </w:smartTag>
            <w:r w:rsidRPr="00E0618D">
              <w:rPr>
                <w:rFonts w:ascii="Times New Roman" w:hAnsi="Times New Roman" w:cs="Times New Roman"/>
                <w:sz w:val="24"/>
                <w:szCs w:val="24"/>
              </w:rPr>
              <w:t xml:space="preserve">.                               </w:t>
            </w:r>
          </w:p>
        </w:tc>
      </w:tr>
      <w:tr w:rsidR="005A2A0D" w:rsidRPr="00E0618D" w:rsidTr="00F53E96">
        <w:trPr>
          <w:cantSplit/>
          <w:trHeight w:val="840"/>
        </w:trPr>
        <w:tc>
          <w:tcPr>
            <w:tcW w:w="2302"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Карусели</w:t>
            </w:r>
          </w:p>
        </w:tc>
        <w:tc>
          <w:tcPr>
            <w:tcW w:w="804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jc w:val="both"/>
              <w:rPr>
                <w:rFonts w:ascii="Times New Roman" w:hAnsi="Times New Roman" w:cs="Times New Roman"/>
                <w:sz w:val="24"/>
                <w:szCs w:val="24"/>
              </w:rPr>
            </w:pPr>
            <w:r w:rsidRPr="00E0618D">
              <w:rPr>
                <w:rFonts w:ascii="Times New Roman" w:hAnsi="Times New Roman" w:cs="Times New Roman"/>
                <w:sz w:val="24"/>
                <w:szCs w:val="24"/>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w:t>
            </w:r>
          </w:p>
        </w:tc>
      </w:tr>
      <w:tr w:rsidR="005A2A0D" w:rsidRPr="00E0618D" w:rsidTr="00F53E96">
        <w:trPr>
          <w:cantSplit/>
          <w:trHeight w:val="2760"/>
        </w:trPr>
        <w:tc>
          <w:tcPr>
            <w:tcW w:w="2302"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lastRenderedPageBreak/>
              <w:t>Горки</w:t>
            </w:r>
          </w:p>
        </w:tc>
        <w:tc>
          <w:tcPr>
            <w:tcW w:w="8046"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jc w:val="both"/>
              <w:rPr>
                <w:rFonts w:ascii="Times New Roman" w:hAnsi="Times New Roman" w:cs="Times New Roman"/>
                <w:sz w:val="24"/>
                <w:szCs w:val="24"/>
              </w:rPr>
            </w:pPr>
            <w:r w:rsidRPr="00E0618D">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E0618D">
                <w:rPr>
                  <w:rFonts w:ascii="Times New Roman" w:hAnsi="Times New Roman" w:cs="Times New Roman"/>
                  <w:sz w:val="24"/>
                  <w:szCs w:val="24"/>
                </w:rPr>
                <w:t>100 мм</w:t>
              </w:r>
            </w:smartTag>
            <w:r w:rsidRPr="00E0618D">
              <w:rPr>
                <w:rFonts w:ascii="Times New Roman" w:hAnsi="Times New Roman" w:cs="Times New Roman"/>
                <w:sz w:val="24"/>
                <w:szCs w:val="24"/>
              </w:rPr>
              <w:t>. Высота ограждающего бортика на  конечном участке при длине участка скольжения менее 1,5 м - не</w:t>
            </w:r>
            <w:r w:rsidRPr="00E0618D">
              <w:rPr>
                <w:rFonts w:ascii="Times New Roman" w:hAnsi="Times New Roman" w:cs="Times New Roman"/>
                <w:sz w:val="24"/>
                <w:szCs w:val="24"/>
              </w:rPr>
              <w:br/>
              <w:t xml:space="preserve">более </w:t>
            </w:r>
            <w:smartTag w:uri="urn:schemas-microsoft-com:office:smarttags" w:element="metricconverter">
              <w:smartTagPr>
                <w:attr w:name="ProductID" w:val="200 мм"/>
              </w:smartTagPr>
              <w:r w:rsidRPr="00E0618D">
                <w:rPr>
                  <w:rFonts w:ascii="Times New Roman" w:hAnsi="Times New Roman" w:cs="Times New Roman"/>
                  <w:sz w:val="24"/>
                  <w:szCs w:val="24"/>
                </w:rPr>
                <w:t>200 мм</w:t>
              </w:r>
            </w:smartTag>
            <w:r w:rsidRPr="00E0618D">
              <w:rPr>
                <w:rFonts w:ascii="Times New Roman" w:hAnsi="Times New Roman" w:cs="Times New Roman"/>
                <w:sz w:val="24"/>
                <w:szCs w:val="24"/>
              </w:rPr>
              <w:t xml:space="preserve">, при длине участка скольжения более </w:t>
            </w:r>
            <w:smartTag w:uri="urn:schemas-microsoft-com:office:smarttags" w:element="metricconverter">
              <w:smartTagPr>
                <w:attr w:name="ProductID" w:val="1,5 м"/>
              </w:smartTagPr>
              <w:r w:rsidRPr="00E0618D">
                <w:rPr>
                  <w:rFonts w:ascii="Times New Roman" w:hAnsi="Times New Roman" w:cs="Times New Roman"/>
                  <w:sz w:val="24"/>
                  <w:szCs w:val="24"/>
                </w:rPr>
                <w:t>1,5 м</w:t>
              </w:r>
            </w:smartTag>
            <w:r w:rsidRPr="00E0618D">
              <w:rPr>
                <w:rFonts w:ascii="Times New Roman" w:hAnsi="Times New Roman" w:cs="Times New Roman"/>
                <w:sz w:val="24"/>
                <w:szCs w:val="24"/>
              </w:rPr>
              <w:t xml:space="preserve"> - не  более </w:t>
            </w:r>
            <w:smartTag w:uri="urn:schemas-microsoft-com:office:smarttags" w:element="metricconverter">
              <w:smartTagPr>
                <w:attr w:name="ProductID" w:val="350 мм"/>
              </w:smartTagPr>
              <w:r w:rsidRPr="00E0618D">
                <w:rPr>
                  <w:rFonts w:ascii="Times New Roman" w:hAnsi="Times New Roman" w:cs="Times New Roman"/>
                  <w:sz w:val="24"/>
                  <w:szCs w:val="24"/>
                </w:rPr>
                <w:t>350 мм</w:t>
              </w:r>
            </w:smartTag>
            <w:r w:rsidRPr="00E0618D">
              <w:rPr>
                <w:rFonts w:ascii="Times New Roman" w:hAnsi="Times New Roman" w:cs="Times New Roman"/>
                <w:sz w:val="24"/>
                <w:szCs w:val="24"/>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E0618D">
                <w:rPr>
                  <w:rFonts w:ascii="Times New Roman" w:hAnsi="Times New Roman" w:cs="Times New Roman"/>
                  <w:sz w:val="24"/>
                  <w:szCs w:val="24"/>
                </w:rPr>
                <w:t>750 мм</w:t>
              </w:r>
            </w:smartTag>
            <w:r w:rsidRPr="00E0618D">
              <w:rPr>
                <w:rFonts w:ascii="Times New Roman" w:hAnsi="Times New Roman" w:cs="Times New Roman"/>
                <w:sz w:val="24"/>
                <w:szCs w:val="24"/>
              </w:rPr>
              <w:t xml:space="preserve">.                                  </w:t>
            </w:r>
          </w:p>
        </w:tc>
      </w:tr>
    </w:tbl>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Таблица 15. Минимальные расстояния безопасности</w:t>
      </w: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при размещении игрового оборудования</w:t>
      </w:r>
    </w:p>
    <w:p w:rsidR="005A2A0D" w:rsidRPr="00E0618D" w:rsidRDefault="005A2A0D" w:rsidP="005A2A0D">
      <w:pPr>
        <w:pStyle w:val="ConsPlusNormal"/>
        <w:ind w:firstLine="540"/>
        <w:jc w:val="both"/>
        <w:outlineLvl w:val="3"/>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2025"/>
        <w:gridCol w:w="7965"/>
      </w:tblGrid>
      <w:tr w:rsidR="005A2A0D" w:rsidRPr="00E0618D" w:rsidTr="00F53E96">
        <w:trPr>
          <w:cantSplit/>
          <w:trHeight w:val="360"/>
        </w:trPr>
        <w:tc>
          <w:tcPr>
            <w:tcW w:w="202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Игровое    </w:t>
            </w:r>
            <w:r w:rsidRPr="00E0618D">
              <w:rPr>
                <w:rFonts w:ascii="Times New Roman" w:hAnsi="Times New Roman" w:cs="Times New Roman"/>
                <w:sz w:val="24"/>
                <w:szCs w:val="24"/>
              </w:rPr>
              <w:br/>
              <w:t xml:space="preserve">оборудование </w:t>
            </w:r>
          </w:p>
        </w:tc>
        <w:tc>
          <w:tcPr>
            <w:tcW w:w="79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Минимальные расстояния                  </w:t>
            </w:r>
          </w:p>
        </w:tc>
      </w:tr>
      <w:tr w:rsidR="005A2A0D" w:rsidRPr="00E0618D" w:rsidTr="00F53E96">
        <w:trPr>
          <w:cantSplit/>
          <w:trHeight w:val="480"/>
        </w:trPr>
        <w:tc>
          <w:tcPr>
            <w:tcW w:w="202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Качели  </w:t>
            </w:r>
          </w:p>
        </w:tc>
        <w:tc>
          <w:tcPr>
            <w:tcW w:w="79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не менее </w:t>
            </w:r>
            <w:smartTag w:uri="urn:schemas-microsoft-com:office:smarttags" w:element="metricconverter">
              <w:smartTagPr>
                <w:attr w:name="ProductID" w:val="1,5 м"/>
              </w:smartTagPr>
              <w:r w:rsidRPr="00E0618D">
                <w:rPr>
                  <w:rFonts w:ascii="Times New Roman" w:hAnsi="Times New Roman" w:cs="Times New Roman"/>
                  <w:sz w:val="24"/>
                  <w:szCs w:val="24"/>
                </w:rPr>
                <w:t>1,5 м</w:t>
              </w:r>
            </w:smartTag>
            <w:r w:rsidRPr="00E0618D">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E0618D">
                <w:rPr>
                  <w:rFonts w:ascii="Times New Roman" w:hAnsi="Times New Roman" w:cs="Times New Roman"/>
                  <w:sz w:val="24"/>
                  <w:szCs w:val="24"/>
                </w:rPr>
                <w:t>2,0 м</w:t>
              </w:r>
            </w:smartTag>
            <w:r w:rsidRPr="00E0618D">
              <w:rPr>
                <w:rFonts w:ascii="Times New Roman" w:hAnsi="Times New Roman" w:cs="Times New Roman"/>
                <w:sz w:val="24"/>
                <w:szCs w:val="24"/>
              </w:rPr>
              <w:t xml:space="preserve"> вперед (назад) от крайних  точек  качели  в состоянии наклона                                         </w:t>
            </w:r>
          </w:p>
        </w:tc>
      </w:tr>
      <w:tr w:rsidR="005A2A0D" w:rsidRPr="00E0618D" w:rsidTr="00F53E96">
        <w:trPr>
          <w:cantSplit/>
          <w:trHeight w:val="480"/>
        </w:trPr>
        <w:tc>
          <w:tcPr>
            <w:tcW w:w="202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Качалки </w:t>
            </w:r>
          </w:p>
        </w:tc>
        <w:tc>
          <w:tcPr>
            <w:tcW w:w="79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не менее </w:t>
            </w:r>
            <w:smartTag w:uri="urn:schemas-microsoft-com:office:smarttags" w:element="metricconverter">
              <w:smartTagPr>
                <w:attr w:name="ProductID" w:val="1,0 м"/>
              </w:smartTagPr>
              <w:r w:rsidRPr="00E0618D">
                <w:rPr>
                  <w:rFonts w:ascii="Times New Roman" w:hAnsi="Times New Roman" w:cs="Times New Roman"/>
                  <w:sz w:val="24"/>
                  <w:szCs w:val="24"/>
                </w:rPr>
                <w:t>1,0 м</w:t>
              </w:r>
            </w:smartTag>
            <w:r w:rsidRPr="00E0618D">
              <w:rPr>
                <w:rFonts w:ascii="Times New Roman" w:hAnsi="Times New Roman" w:cs="Times New Roman"/>
                <w:sz w:val="24"/>
                <w:szCs w:val="24"/>
              </w:rPr>
              <w:t xml:space="preserve"> в стороны от боковых  конструкций и не  менее 1,5 м  вперед  от крайних точек качалки в состоянии наклона                                         </w:t>
            </w:r>
          </w:p>
        </w:tc>
      </w:tr>
      <w:tr w:rsidR="005A2A0D" w:rsidRPr="00E0618D" w:rsidTr="00F53E96">
        <w:trPr>
          <w:cantSplit/>
          <w:trHeight w:val="480"/>
        </w:trPr>
        <w:tc>
          <w:tcPr>
            <w:tcW w:w="202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Карусели </w:t>
            </w:r>
          </w:p>
        </w:tc>
        <w:tc>
          <w:tcPr>
            <w:tcW w:w="79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не менее </w:t>
            </w:r>
            <w:smartTag w:uri="urn:schemas-microsoft-com:office:smarttags" w:element="metricconverter">
              <w:smartTagPr>
                <w:attr w:name="ProductID" w:val="2 м"/>
              </w:smartTagPr>
              <w:r w:rsidRPr="00E0618D">
                <w:rPr>
                  <w:rFonts w:ascii="Times New Roman" w:hAnsi="Times New Roman" w:cs="Times New Roman"/>
                  <w:sz w:val="24"/>
                  <w:szCs w:val="24"/>
                </w:rPr>
                <w:t>2 м</w:t>
              </w:r>
            </w:smartTag>
            <w:r w:rsidRPr="00E0618D">
              <w:rPr>
                <w:rFonts w:ascii="Times New Roman" w:hAnsi="Times New Roman" w:cs="Times New Roman"/>
                <w:sz w:val="24"/>
                <w:szCs w:val="24"/>
              </w:rPr>
              <w:t xml:space="preserve"> в стороны от боковых конструкций  и  не менее 3 м вверх от  нижней вращающейся поверхности карусели                                                  </w:t>
            </w:r>
          </w:p>
        </w:tc>
      </w:tr>
      <w:tr w:rsidR="005A2A0D" w:rsidRPr="00E0618D" w:rsidTr="00F53E96">
        <w:trPr>
          <w:cantSplit/>
          <w:trHeight w:val="360"/>
        </w:trPr>
        <w:tc>
          <w:tcPr>
            <w:tcW w:w="202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Горки   </w:t>
            </w:r>
          </w:p>
        </w:tc>
        <w:tc>
          <w:tcPr>
            <w:tcW w:w="796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не менее </w:t>
            </w:r>
            <w:smartTag w:uri="urn:schemas-microsoft-com:office:smarttags" w:element="metricconverter">
              <w:smartTagPr>
                <w:attr w:name="ProductID" w:val="1 м"/>
              </w:smartTagPr>
              <w:r w:rsidRPr="00E0618D">
                <w:rPr>
                  <w:rFonts w:ascii="Times New Roman" w:hAnsi="Times New Roman" w:cs="Times New Roman"/>
                  <w:sz w:val="24"/>
                  <w:szCs w:val="24"/>
                </w:rPr>
                <w:t>1 м</w:t>
              </w:r>
            </w:smartTag>
            <w:r w:rsidRPr="00E0618D">
              <w:rPr>
                <w:rFonts w:ascii="Times New Roman" w:hAnsi="Times New Roman" w:cs="Times New Roman"/>
                <w:sz w:val="24"/>
                <w:szCs w:val="24"/>
              </w:rPr>
              <w:t xml:space="preserve"> от боковых  сторон и 2 м  вперед  от нижнего края ската горки                                  </w:t>
            </w:r>
          </w:p>
        </w:tc>
      </w:tr>
    </w:tbl>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ПОСАДКА ДЕРЕВЬЕВ</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Таблица 16. Рекомендуемые расстояния посадки деревьев</w:t>
      </w: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в зависимости от категории улицы</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right"/>
        <w:outlineLvl w:val="3"/>
        <w:rPr>
          <w:rFonts w:ascii="Times New Roman" w:hAnsi="Times New Roman" w:cs="Times New Roman"/>
          <w:sz w:val="24"/>
          <w:szCs w:val="24"/>
        </w:rPr>
      </w:pPr>
      <w:r w:rsidRPr="00E0618D">
        <w:rPr>
          <w:rFonts w:ascii="Times New Roman" w:hAnsi="Times New Roman" w:cs="Times New Roman"/>
          <w:sz w:val="24"/>
          <w:szCs w:val="24"/>
        </w:rPr>
        <w:t>В метрах</w:t>
      </w:r>
    </w:p>
    <w:tbl>
      <w:tblPr>
        <w:tblW w:w="0" w:type="auto"/>
        <w:tblInd w:w="70" w:type="dxa"/>
        <w:tblLayout w:type="fixed"/>
        <w:tblCellMar>
          <w:left w:w="70" w:type="dxa"/>
          <w:right w:w="70" w:type="dxa"/>
        </w:tblCellMar>
        <w:tblLook w:val="04A0"/>
      </w:tblPr>
      <w:tblGrid>
        <w:gridCol w:w="6750"/>
        <w:gridCol w:w="3240"/>
      </w:tblGrid>
      <w:tr w:rsidR="005A2A0D" w:rsidRPr="00E0618D" w:rsidTr="00F53E96">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Категория улиц и дорог              </w:t>
            </w:r>
          </w:p>
        </w:tc>
        <w:tc>
          <w:tcPr>
            <w:tcW w:w="324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Расстояние от проезжей </w:t>
            </w:r>
            <w:r w:rsidRPr="00E0618D">
              <w:rPr>
                <w:rFonts w:ascii="Times New Roman" w:hAnsi="Times New Roman" w:cs="Times New Roman"/>
                <w:sz w:val="24"/>
                <w:szCs w:val="24"/>
              </w:rPr>
              <w:br/>
              <w:t xml:space="preserve">части до ствола    </w:t>
            </w:r>
          </w:p>
        </w:tc>
      </w:tr>
      <w:tr w:rsidR="005A2A0D" w:rsidRPr="00E0618D" w:rsidTr="00F53E96">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Магистральные улицы общегородского значения </w:t>
            </w:r>
          </w:p>
        </w:tc>
        <w:tc>
          <w:tcPr>
            <w:tcW w:w="324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5 - 7         </w:t>
            </w:r>
          </w:p>
        </w:tc>
      </w:tr>
      <w:tr w:rsidR="005A2A0D" w:rsidRPr="00E0618D" w:rsidTr="00F53E96">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Магистральные улицы районного значения      </w:t>
            </w:r>
          </w:p>
        </w:tc>
        <w:tc>
          <w:tcPr>
            <w:tcW w:w="324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3 - 4         </w:t>
            </w:r>
          </w:p>
        </w:tc>
      </w:tr>
      <w:tr w:rsidR="005A2A0D" w:rsidRPr="00E0618D" w:rsidTr="00F53E96">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Улицы и дороги местного значения            </w:t>
            </w:r>
          </w:p>
        </w:tc>
        <w:tc>
          <w:tcPr>
            <w:tcW w:w="324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2 - 3         </w:t>
            </w:r>
          </w:p>
        </w:tc>
      </w:tr>
      <w:tr w:rsidR="005A2A0D" w:rsidRPr="00E0618D" w:rsidTr="00F53E96">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Проезды                                     </w:t>
            </w:r>
          </w:p>
        </w:tc>
        <w:tc>
          <w:tcPr>
            <w:tcW w:w="324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1,5 - 2        </w:t>
            </w:r>
          </w:p>
        </w:tc>
      </w:tr>
      <w:tr w:rsidR="005A2A0D" w:rsidRPr="00E0618D" w:rsidTr="00F53E96">
        <w:trPr>
          <w:cantSplit/>
          <w:trHeight w:val="600"/>
        </w:trPr>
        <w:tc>
          <w:tcPr>
            <w:tcW w:w="9990" w:type="dxa"/>
            <w:gridSpan w:val="2"/>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jc w:val="both"/>
              <w:rPr>
                <w:rFonts w:ascii="Times New Roman" w:hAnsi="Times New Roman" w:cs="Times New Roman"/>
                <w:sz w:val="24"/>
                <w:szCs w:val="24"/>
              </w:rPr>
            </w:pPr>
            <w:r w:rsidRPr="00E0618D">
              <w:rPr>
                <w:rFonts w:ascii="Times New Roman" w:hAnsi="Times New Roman" w:cs="Times New Roman"/>
                <w:sz w:val="24"/>
                <w:szCs w:val="24"/>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E0618D">
              <w:rPr>
                <w:rFonts w:ascii="Times New Roman" w:hAnsi="Times New Roman" w:cs="Times New Roman"/>
                <w:sz w:val="24"/>
                <w:szCs w:val="24"/>
              </w:rPr>
              <w:t>ясенелистый</w:t>
            </w:r>
            <w:proofErr w:type="spellEnd"/>
            <w:r w:rsidRPr="00E0618D">
              <w:rPr>
                <w:rFonts w:ascii="Times New Roman" w:hAnsi="Times New Roman" w:cs="Times New Roman"/>
                <w:sz w:val="24"/>
                <w:szCs w:val="24"/>
              </w:rPr>
              <w:t xml:space="preserve">, ясень </w:t>
            </w:r>
            <w:proofErr w:type="spellStart"/>
            <w:r w:rsidRPr="00E0618D">
              <w:rPr>
                <w:rFonts w:ascii="Times New Roman" w:hAnsi="Times New Roman" w:cs="Times New Roman"/>
                <w:sz w:val="24"/>
                <w:szCs w:val="24"/>
              </w:rPr>
              <w:t>пенсильванский</w:t>
            </w:r>
            <w:proofErr w:type="spellEnd"/>
            <w:r w:rsidRPr="00E0618D">
              <w:rPr>
                <w:rFonts w:ascii="Times New Roman" w:hAnsi="Times New Roman" w:cs="Times New Roman"/>
                <w:sz w:val="24"/>
                <w:szCs w:val="24"/>
              </w:rPr>
              <w:t xml:space="preserve">, ива ломкая шаровидная, вяз гладкий, боярышники, акация желтая.               </w:t>
            </w:r>
          </w:p>
        </w:tc>
      </w:tr>
    </w:tbl>
    <w:p w:rsidR="005A2A0D" w:rsidRPr="00E0618D" w:rsidRDefault="005A2A0D" w:rsidP="005A2A0D">
      <w:pPr>
        <w:pStyle w:val="ConsPlusNormal"/>
        <w:ind w:firstLine="0"/>
        <w:outlineLvl w:val="1"/>
        <w:rPr>
          <w:rFonts w:ascii="Times New Roman" w:hAnsi="Times New Roman" w:cs="Times New Roman"/>
          <w:sz w:val="16"/>
          <w:szCs w:val="16"/>
        </w:rPr>
      </w:pP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Приложение № 3</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к Правилам</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по разработке норм и правил</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по благоустройству территорий</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сельского поселения</w:t>
      </w: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РЕКОМЕНДУЕМЫЙ РАСЧЕТ ШИРИНЫ ПЕШЕХОДНЫХ КОММУНИКАЦИЙ</w:t>
      </w: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Расчет ширины тротуаров и других пешеходных коммуникаций рекомендуется производить по формуле:</w:t>
      </w:r>
    </w:p>
    <w:p w:rsidR="005A2A0D" w:rsidRPr="00E0618D" w:rsidRDefault="005A2A0D" w:rsidP="005A2A0D">
      <w:pPr>
        <w:pStyle w:val="ConsPlusNormal"/>
        <w:ind w:firstLine="540"/>
        <w:jc w:val="both"/>
        <w:outlineLvl w:val="1"/>
        <w:rPr>
          <w:rFonts w:ascii="Times New Roman" w:hAnsi="Times New Roman" w:cs="Times New Roman"/>
          <w:sz w:val="16"/>
          <w:szCs w:val="16"/>
        </w:rPr>
      </w:pP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noProof/>
          <w:position w:val="-12"/>
          <w:sz w:val="24"/>
          <w:szCs w:val="24"/>
        </w:rPr>
        <w:drawing>
          <wp:inline distT="0" distB="0" distL="0" distR="0">
            <wp:extent cx="1038225" cy="228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srcRect/>
                    <a:stretch>
                      <a:fillRect/>
                    </a:stretch>
                  </pic:blipFill>
                  <pic:spPr bwMode="auto">
                    <a:xfrm>
                      <a:off x="0" y="0"/>
                      <a:ext cx="1038225" cy="228600"/>
                    </a:xfrm>
                    <a:prstGeom prst="rect">
                      <a:avLst/>
                    </a:prstGeom>
                    <a:noFill/>
                    <a:ln w="9525">
                      <a:noFill/>
                      <a:miter lim="800000"/>
                      <a:headEnd/>
                      <a:tailEnd/>
                    </a:ln>
                  </pic:spPr>
                </pic:pic>
              </a:graphicData>
            </a:graphic>
          </wp:inline>
        </w:drawing>
      </w:r>
      <w:r w:rsidRPr="00E0618D">
        <w:rPr>
          <w:rFonts w:ascii="Times New Roman" w:hAnsi="Times New Roman" w:cs="Times New Roman"/>
          <w:sz w:val="24"/>
          <w:szCs w:val="24"/>
        </w:rPr>
        <w:t>, где</w:t>
      </w:r>
    </w:p>
    <w:p w:rsidR="005A2A0D" w:rsidRPr="00E0618D" w:rsidRDefault="005A2A0D" w:rsidP="005A2A0D">
      <w:pPr>
        <w:pStyle w:val="ConsPlusNormal"/>
        <w:ind w:firstLine="540"/>
        <w:jc w:val="both"/>
        <w:outlineLvl w:val="1"/>
        <w:rPr>
          <w:rFonts w:ascii="Times New Roman" w:hAnsi="Times New Roman" w:cs="Times New Roman"/>
          <w:sz w:val="16"/>
          <w:szCs w:val="16"/>
        </w:rPr>
      </w:pP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 xml:space="preserve">B - расчетная ширина пешеходной коммуникации, </w:t>
      </w:r>
      <w:proofErr w:type="gramStart"/>
      <w:r w:rsidRPr="00E0618D">
        <w:rPr>
          <w:rFonts w:ascii="Times New Roman" w:hAnsi="Times New Roman" w:cs="Times New Roman"/>
          <w:sz w:val="24"/>
          <w:szCs w:val="24"/>
        </w:rPr>
        <w:t>м</w:t>
      </w:r>
      <w:proofErr w:type="gramEnd"/>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noProof/>
          <w:position w:val="-12"/>
          <w:sz w:val="24"/>
          <w:szCs w:val="24"/>
        </w:rPr>
        <w:drawing>
          <wp:inline distT="0" distB="0" distL="0" distR="0">
            <wp:extent cx="142875" cy="228600"/>
            <wp:effectExtent l="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E0618D">
        <w:rPr>
          <w:rFonts w:ascii="Times New Roman" w:hAnsi="Times New Roman" w:cs="Times New Roman"/>
          <w:sz w:val="24"/>
          <w:szCs w:val="24"/>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E0618D">
          <w:rPr>
            <w:rFonts w:ascii="Times New Roman" w:hAnsi="Times New Roman" w:cs="Times New Roman"/>
            <w:sz w:val="24"/>
            <w:szCs w:val="24"/>
          </w:rPr>
          <w:t>0,75 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1"/>
        <w:rPr>
          <w:rFonts w:ascii="Times New Roman" w:hAnsi="Times New Roman" w:cs="Times New Roman"/>
          <w:sz w:val="24"/>
          <w:szCs w:val="24"/>
        </w:rPr>
      </w:pPr>
      <w:r w:rsidRPr="00E0618D">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A2A0D" w:rsidRPr="00E0618D" w:rsidRDefault="005A2A0D" w:rsidP="005A2A0D">
      <w:pPr>
        <w:pStyle w:val="ConsPlusNormal"/>
        <w:ind w:firstLine="540"/>
        <w:jc w:val="both"/>
        <w:outlineLvl w:val="1"/>
        <w:rPr>
          <w:rFonts w:ascii="Times New Roman" w:hAnsi="Times New Roman" w:cs="Times New Roman"/>
          <w:sz w:val="24"/>
          <w:szCs w:val="24"/>
        </w:rPr>
      </w:pPr>
      <w:proofErr w:type="spellStart"/>
      <w:r w:rsidRPr="00E0618D">
        <w:rPr>
          <w:rFonts w:ascii="Times New Roman" w:hAnsi="Times New Roman" w:cs="Times New Roman"/>
          <w:sz w:val="24"/>
          <w:szCs w:val="24"/>
        </w:rPr>
        <w:t>k</w:t>
      </w:r>
      <w:proofErr w:type="spellEnd"/>
      <w:r w:rsidRPr="00E0618D">
        <w:rPr>
          <w:rFonts w:ascii="Times New Roman" w:hAnsi="Times New Roman" w:cs="Times New Roman"/>
          <w:sz w:val="24"/>
          <w:szCs w:val="24"/>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A2A0D" w:rsidRPr="00E0618D" w:rsidRDefault="005A2A0D" w:rsidP="005A2A0D">
      <w:pPr>
        <w:pStyle w:val="ConsPlusNormal"/>
        <w:ind w:firstLine="540"/>
        <w:jc w:val="both"/>
        <w:outlineLvl w:val="1"/>
        <w:rPr>
          <w:rFonts w:ascii="Times New Roman" w:hAnsi="Times New Roman" w:cs="Times New Roman"/>
          <w:sz w:val="24"/>
          <w:szCs w:val="24"/>
        </w:rPr>
      </w:pPr>
      <w:proofErr w:type="spellStart"/>
      <w:r w:rsidRPr="00E0618D">
        <w:rPr>
          <w:rFonts w:ascii="Times New Roman" w:hAnsi="Times New Roman" w:cs="Times New Roman"/>
          <w:sz w:val="24"/>
          <w:szCs w:val="24"/>
        </w:rPr>
        <w:t>p</w:t>
      </w:r>
      <w:proofErr w:type="spellEnd"/>
      <w:r w:rsidRPr="00E0618D">
        <w:rPr>
          <w:rFonts w:ascii="Times New Roman" w:hAnsi="Times New Roman" w:cs="Times New Roman"/>
          <w:sz w:val="24"/>
          <w:szCs w:val="24"/>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5A2A0D" w:rsidRPr="00E0618D" w:rsidRDefault="005A2A0D" w:rsidP="005A2A0D">
      <w:pPr>
        <w:pStyle w:val="ConsPlusNormal"/>
        <w:ind w:firstLine="540"/>
        <w:jc w:val="both"/>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Пропускная способность пешеходных коммуникаций</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right"/>
        <w:outlineLvl w:val="2"/>
        <w:rPr>
          <w:rFonts w:ascii="Times New Roman" w:hAnsi="Times New Roman" w:cs="Times New Roman"/>
          <w:sz w:val="24"/>
          <w:szCs w:val="24"/>
        </w:rPr>
      </w:pPr>
      <w:r w:rsidRPr="00E0618D">
        <w:rPr>
          <w:rFonts w:ascii="Times New Roman" w:hAnsi="Times New Roman" w:cs="Times New Roman"/>
          <w:sz w:val="24"/>
          <w:szCs w:val="24"/>
        </w:rPr>
        <w:t>Человек в час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817"/>
      </w:tblGrid>
      <w:tr w:rsidR="005A2A0D" w:rsidRPr="00E0618D" w:rsidTr="00F53E96">
        <w:tc>
          <w:tcPr>
            <w:tcW w:w="747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Элементы пешеходных коммуникаций</w:t>
            </w:r>
          </w:p>
        </w:tc>
        <w:tc>
          <w:tcPr>
            <w:tcW w:w="281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jc w:val="center"/>
              <w:rPr>
                <w:rFonts w:ascii="Times New Roman" w:hAnsi="Times New Roman" w:cs="Times New Roman"/>
                <w:sz w:val="24"/>
                <w:szCs w:val="24"/>
              </w:rPr>
            </w:pPr>
            <w:r w:rsidRPr="00E0618D">
              <w:rPr>
                <w:rFonts w:ascii="Times New Roman" w:hAnsi="Times New Roman" w:cs="Times New Roman"/>
                <w:sz w:val="24"/>
                <w:szCs w:val="24"/>
              </w:rPr>
              <w:t>Пропускная способность одной полосы движения</w:t>
            </w:r>
          </w:p>
        </w:tc>
      </w:tr>
      <w:tr w:rsidR="005A2A0D" w:rsidRPr="00E0618D" w:rsidTr="00F53E96">
        <w:tc>
          <w:tcPr>
            <w:tcW w:w="747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Тротуары, расположенные вдоль красной линии улиц с развитой торговой сетью                                           </w:t>
            </w:r>
          </w:p>
        </w:tc>
        <w:tc>
          <w:tcPr>
            <w:tcW w:w="281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700</w:t>
            </w:r>
          </w:p>
        </w:tc>
      </w:tr>
      <w:tr w:rsidR="005A2A0D" w:rsidRPr="00E0618D" w:rsidTr="00F53E96">
        <w:tc>
          <w:tcPr>
            <w:tcW w:w="747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Тротуары, расположенные вдоль красной линии улиц с незначительной торговой сетью                                    </w:t>
            </w:r>
          </w:p>
        </w:tc>
        <w:tc>
          <w:tcPr>
            <w:tcW w:w="281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800</w:t>
            </w:r>
          </w:p>
        </w:tc>
      </w:tr>
      <w:tr w:rsidR="005A2A0D" w:rsidRPr="00E0618D" w:rsidTr="00F53E96">
        <w:tc>
          <w:tcPr>
            <w:tcW w:w="747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Тротуары в пределах зеленых насаждений улиц и дорог (бульвары)                                                     </w:t>
            </w:r>
          </w:p>
        </w:tc>
        <w:tc>
          <w:tcPr>
            <w:tcW w:w="281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800 – 1000</w:t>
            </w:r>
          </w:p>
        </w:tc>
      </w:tr>
      <w:tr w:rsidR="005A2A0D" w:rsidRPr="00E0618D" w:rsidTr="00F53E96">
        <w:tc>
          <w:tcPr>
            <w:tcW w:w="747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Пешеходные дороги (прогулочные)                         </w:t>
            </w:r>
          </w:p>
        </w:tc>
        <w:tc>
          <w:tcPr>
            <w:tcW w:w="281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600 – 700</w:t>
            </w:r>
          </w:p>
        </w:tc>
      </w:tr>
      <w:tr w:rsidR="005A2A0D" w:rsidRPr="00E0618D" w:rsidTr="00F53E96">
        <w:tc>
          <w:tcPr>
            <w:tcW w:w="747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Пешеходные переходы через проезжую часть (наземные)     </w:t>
            </w:r>
          </w:p>
        </w:tc>
        <w:tc>
          <w:tcPr>
            <w:tcW w:w="281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1200 – 1500</w:t>
            </w:r>
          </w:p>
        </w:tc>
      </w:tr>
      <w:tr w:rsidR="005A2A0D" w:rsidRPr="00E0618D" w:rsidTr="00F53E96">
        <w:tc>
          <w:tcPr>
            <w:tcW w:w="747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Лестница                                                </w:t>
            </w:r>
          </w:p>
        </w:tc>
        <w:tc>
          <w:tcPr>
            <w:tcW w:w="281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500 – 600</w:t>
            </w:r>
          </w:p>
        </w:tc>
      </w:tr>
      <w:tr w:rsidR="005A2A0D" w:rsidRPr="00E0618D" w:rsidTr="00F53E96">
        <w:tc>
          <w:tcPr>
            <w:tcW w:w="747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Пандус (уклон 1:10)                                     </w:t>
            </w:r>
          </w:p>
        </w:tc>
        <w:tc>
          <w:tcPr>
            <w:tcW w:w="281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700</w:t>
            </w:r>
          </w:p>
        </w:tc>
      </w:tr>
      <w:tr w:rsidR="005A2A0D" w:rsidRPr="00E0618D" w:rsidTr="00F53E96">
        <w:tc>
          <w:tcPr>
            <w:tcW w:w="10296" w:type="dxa"/>
            <w:gridSpan w:val="2"/>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&lt;*&gt; Предельная пропускная способность, принимаемая при определении максимальных нагрузок, - 1500 чел./час.</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Примечание.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Ширина одной полосы пешеходного движения - 0,75 м.</w:t>
            </w:r>
            <w:r w:rsidRPr="00E0618D">
              <w:rPr>
                <w:rFonts w:ascii="Times New Roman" w:hAnsi="Times New Roman" w:cs="Times New Roman"/>
              </w:rPr>
              <w:t xml:space="preserve">                   </w:t>
            </w:r>
          </w:p>
        </w:tc>
      </w:tr>
    </w:tbl>
    <w:p w:rsidR="005A2A0D" w:rsidRPr="00E0618D" w:rsidRDefault="005A2A0D" w:rsidP="005A2A0D">
      <w:pPr>
        <w:pStyle w:val="ConsPlusNormal"/>
        <w:ind w:firstLine="0"/>
        <w:outlineLvl w:val="2"/>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Приложение № 4</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к Правилам</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по разработке норм и правил</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по благоустройству территорий</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сельского поселения</w:t>
      </w: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ПОЧВЕННЫЙ ПОКРОВ</w:t>
      </w: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Классификация почв</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1. Почвенный покров в условиях сельских поселений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w:t>
      </w:r>
      <w:smartTag w:uri="urn:schemas-microsoft-com:office:smarttags" w:element="metricconverter">
        <w:smartTagPr>
          <w:attr w:name="ProductID" w:val="40 см"/>
        </w:smartTagPr>
        <w:r w:rsidRPr="00E0618D">
          <w:rPr>
            <w:rFonts w:ascii="Times New Roman" w:hAnsi="Times New Roman" w:cs="Times New Roman"/>
            <w:sz w:val="24"/>
            <w:szCs w:val="24"/>
          </w:rPr>
          <w:t>40 см</w:t>
        </w:r>
      </w:smartTag>
      <w:r w:rsidRPr="00E0618D">
        <w:rPr>
          <w:rFonts w:ascii="Times New Roman" w:hAnsi="Times New Roman" w:cs="Times New Roman"/>
          <w:sz w:val="24"/>
          <w:szCs w:val="24"/>
        </w:rPr>
        <w:t>) естественных почв.</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1.3. </w:t>
      </w:r>
      <w:proofErr w:type="spellStart"/>
      <w:r w:rsidRPr="00E0618D">
        <w:rPr>
          <w:rFonts w:ascii="Times New Roman" w:hAnsi="Times New Roman" w:cs="Times New Roman"/>
          <w:sz w:val="24"/>
          <w:szCs w:val="24"/>
        </w:rPr>
        <w:t>Урбаноземы</w:t>
      </w:r>
      <w:proofErr w:type="spellEnd"/>
      <w:r w:rsidRPr="00E0618D">
        <w:rPr>
          <w:rFonts w:ascii="Times New Roman" w:hAnsi="Times New Roman" w:cs="Times New Roman"/>
          <w:sz w:val="24"/>
          <w:szCs w:val="24"/>
        </w:rPr>
        <w:t xml:space="preserve"> - почвы искусственного происхождения, созданные в процессе </w:t>
      </w:r>
      <w:r w:rsidRPr="00E0618D">
        <w:rPr>
          <w:rFonts w:ascii="Times New Roman" w:hAnsi="Times New Roman" w:cs="Times New Roman"/>
          <w:sz w:val="24"/>
          <w:szCs w:val="24"/>
        </w:rPr>
        <w:lastRenderedPageBreak/>
        <w:t>формирования среды населенного пункта. Различают следующие виды:</w:t>
      </w:r>
    </w:p>
    <w:p w:rsidR="005A2A0D" w:rsidRPr="00E0618D" w:rsidRDefault="005A2A0D" w:rsidP="005A2A0D">
      <w:pPr>
        <w:pStyle w:val="ConsPlusNormal"/>
        <w:ind w:firstLine="540"/>
        <w:jc w:val="both"/>
        <w:outlineLvl w:val="2"/>
        <w:rPr>
          <w:rFonts w:ascii="Times New Roman" w:hAnsi="Times New Roman" w:cs="Times New Roman"/>
          <w:sz w:val="24"/>
          <w:szCs w:val="24"/>
        </w:rPr>
      </w:pPr>
      <w:proofErr w:type="spellStart"/>
      <w:r w:rsidRPr="00E0618D">
        <w:rPr>
          <w:rFonts w:ascii="Times New Roman" w:hAnsi="Times New Roman" w:cs="Times New Roman"/>
          <w:sz w:val="24"/>
          <w:szCs w:val="24"/>
        </w:rPr>
        <w:t>урбаноземы</w:t>
      </w:r>
      <w:proofErr w:type="spellEnd"/>
      <w:r w:rsidRPr="00E0618D">
        <w:rPr>
          <w:rFonts w:ascii="Times New Roman" w:hAnsi="Times New Roman" w:cs="Times New Roman"/>
          <w:sz w:val="24"/>
          <w:szCs w:val="24"/>
        </w:rPr>
        <w:t xml:space="preserve"> - </w:t>
      </w:r>
      <w:proofErr w:type="spellStart"/>
      <w:r w:rsidRPr="00E0618D">
        <w:rPr>
          <w:rFonts w:ascii="Times New Roman" w:hAnsi="Times New Roman" w:cs="Times New Roman"/>
          <w:sz w:val="24"/>
          <w:szCs w:val="24"/>
        </w:rPr>
        <w:t>конструктоземы</w:t>
      </w:r>
      <w:proofErr w:type="spellEnd"/>
      <w:r w:rsidRPr="00E0618D">
        <w:rPr>
          <w:rFonts w:ascii="Times New Roman" w:hAnsi="Times New Roman" w:cs="Times New Roman"/>
          <w:sz w:val="24"/>
          <w:szCs w:val="24"/>
        </w:rPr>
        <w:t xml:space="preserve">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5A2A0D" w:rsidRPr="00E0618D" w:rsidRDefault="005A2A0D" w:rsidP="005A2A0D">
      <w:pPr>
        <w:pStyle w:val="ConsPlusNormal"/>
        <w:ind w:firstLine="540"/>
        <w:jc w:val="both"/>
        <w:outlineLvl w:val="2"/>
        <w:rPr>
          <w:rFonts w:ascii="Times New Roman" w:hAnsi="Times New Roman" w:cs="Times New Roman"/>
          <w:sz w:val="24"/>
          <w:szCs w:val="24"/>
        </w:rPr>
      </w:pPr>
      <w:proofErr w:type="spellStart"/>
      <w:r w:rsidRPr="00E0618D">
        <w:rPr>
          <w:rFonts w:ascii="Times New Roman" w:hAnsi="Times New Roman" w:cs="Times New Roman"/>
          <w:sz w:val="24"/>
          <w:szCs w:val="24"/>
        </w:rPr>
        <w:t>урбаноземы</w:t>
      </w:r>
      <w:proofErr w:type="spellEnd"/>
      <w:r w:rsidRPr="00E0618D">
        <w:rPr>
          <w:rFonts w:ascii="Times New Roman" w:hAnsi="Times New Roman" w:cs="Times New Roman"/>
          <w:sz w:val="24"/>
          <w:szCs w:val="24"/>
        </w:rPr>
        <w:t xml:space="preserve"> - </w:t>
      </w:r>
      <w:proofErr w:type="spellStart"/>
      <w:r w:rsidRPr="00E0618D">
        <w:rPr>
          <w:rFonts w:ascii="Times New Roman" w:hAnsi="Times New Roman" w:cs="Times New Roman"/>
          <w:sz w:val="24"/>
          <w:szCs w:val="24"/>
        </w:rPr>
        <w:t>почвогрунты</w:t>
      </w:r>
      <w:proofErr w:type="spellEnd"/>
      <w:r w:rsidRPr="00E0618D">
        <w:rPr>
          <w:rFonts w:ascii="Times New Roman" w:hAnsi="Times New Roman" w:cs="Times New Roman"/>
          <w:sz w:val="24"/>
          <w:szCs w:val="24"/>
        </w:rPr>
        <w:t xml:space="preserve"> - почвы, формирующиеся на </w:t>
      </w:r>
      <w:proofErr w:type="spellStart"/>
      <w:r w:rsidRPr="00E0618D">
        <w:rPr>
          <w:rFonts w:ascii="Times New Roman" w:hAnsi="Times New Roman" w:cs="Times New Roman"/>
          <w:sz w:val="24"/>
          <w:szCs w:val="24"/>
        </w:rPr>
        <w:t>антропогенно</w:t>
      </w:r>
      <w:proofErr w:type="spellEnd"/>
      <w:r w:rsidRPr="00E0618D">
        <w:rPr>
          <w:rFonts w:ascii="Times New Roman" w:hAnsi="Times New Roman" w:cs="Times New Roman"/>
          <w:sz w:val="24"/>
          <w:szCs w:val="24"/>
        </w:rPr>
        <w:t xml:space="preserve">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w:t>
      </w:r>
      <w:smartTag w:uri="urn:schemas-microsoft-com:office:smarttags" w:element="metricconverter">
        <w:smartTagPr>
          <w:attr w:name="ProductID" w:val="1,5 метра"/>
        </w:smartTagPr>
        <w:r w:rsidRPr="00E0618D">
          <w:rPr>
            <w:rFonts w:ascii="Times New Roman" w:hAnsi="Times New Roman" w:cs="Times New Roman"/>
            <w:sz w:val="24"/>
            <w:szCs w:val="24"/>
          </w:rPr>
          <w:t>1,5 метра</w:t>
        </w:r>
      </w:smartTag>
      <w:r w:rsidRPr="00E0618D">
        <w:rPr>
          <w:rFonts w:ascii="Times New Roman" w:hAnsi="Times New Roman" w:cs="Times New Roman"/>
          <w:sz w:val="24"/>
          <w:szCs w:val="24"/>
        </w:rPr>
        <w:t xml:space="preserve">) и имеющие </w:t>
      </w:r>
      <w:proofErr w:type="spellStart"/>
      <w:r w:rsidRPr="00E0618D">
        <w:rPr>
          <w:rFonts w:ascii="Times New Roman" w:hAnsi="Times New Roman" w:cs="Times New Roman"/>
          <w:sz w:val="24"/>
          <w:szCs w:val="24"/>
        </w:rPr>
        <w:t>гумуссированный</w:t>
      </w:r>
      <w:proofErr w:type="spellEnd"/>
      <w:r w:rsidRPr="00E0618D">
        <w:rPr>
          <w:rFonts w:ascii="Times New Roman" w:hAnsi="Times New Roman" w:cs="Times New Roman"/>
          <w:sz w:val="24"/>
          <w:szCs w:val="24"/>
        </w:rPr>
        <w:t xml:space="preserve"> горизонт (искусственно созданный, либо сформированный почвообразующими процессами </w:t>
      </w:r>
      <w:proofErr w:type="spellStart"/>
      <w:r w:rsidRPr="00E0618D">
        <w:rPr>
          <w:rFonts w:ascii="Times New Roman" w:hAnsi="Times New Roman" w:cs="Times New Roman"/>
          <w:sz w:val="24"/>
          <w:szCs w:val="24"/>
        </w:rPr>
        <w:t>in</w:t>
      </w:r>
      <w:proofErr w:type="spellEnd"/>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situ</w:t>
      </w:r>
      <w:proofErr w:type="spellEnd"/>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 При формировании зеленых насаждений на территориях, нарушенных </w:t>
      </w:r>
      <w:proofErr w:type="spellStart"/>
      <w:r w:rsidRPr="00E0618D">
        <w:rPr>
          <w:rFonts w:ascii="Times New Roman" w:hAnsi="Times New Roman" w:cs="Times New Roman"/>
          <w:sz w:val="24"/>
          <w:szCs w:val="24"/>
        </w:rPr>
        <w:t>атропогенной</w:t>
      </w:r>
      <w:proofErr w:type="spellEnd"/>
      <w:r w:rsidRPr="00E0618D">
        <w:rPr>
          <w:rFonts w:ascii="Times New Roman" w:hAnsi="Times New Roman" w:cs="Times New Roman"/>
          <w:sz w:val="24"/>
          <w:szCs w:val="24"/>
        </w:rPr>
        <w:t xml:space="preserve">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w:t>
      </w:r>
      <w:smartTag w:uri="urn:schemas-microsoft-com:office:smarttags" w:element="metricconverter">
        <w:smartTagPr>
          <w:attr w:name="ProductID" w:val="0,5 м"/>
        </w:smartTagPr>
        <w:r w:rsidRPr="00E0618D">
          <w:rPr>
            <w:rFonts w:ascii="Times New Roman" w:hAnsi="Times New Roman" w:cs="Times New Roman"/>
            <w:sz w:val="24"/>
            <w:szCs w:val="24"/>
          </w:rPr>
          <w:t>0,5 м</w:t>
        </w:r>
      </w:smartTag>
      <w:r w:rsidRPr="00E0618D">
        <w:rPr>
          <w:rFonts w:ascii="Times New Roman" w:hAnsi="Times New Roman" w:cs="Times New Roman"/>
          <w:sz w:val="24"/>
          <w:szCs w:val="24"/>
        </w:rPr>
        <w:t>,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87" w:history="1">
        <w:r w:rsidRPr="00E0618D">
          <w:rPr>
            <w:rStyle w:val="ab"/>
            <w:sz w:val="24"/>
            <w:szCs w:val="24"/>
          </w:rPr>
          <w:t>таблица 2</w:t>
        </w:r>
      </w:hyperlink>
      <w:r w:rsidRPr="00E0618D">
        <w:rPr>
          <w:rFonts w:ascii="Times New Roman" w:hAnsi="Times New Roman" w:cs="Times New Roman"/>
          <w:sz w:val="24"/>
          <w:szCs w:val="24"/>
        </w:rPr>
        <w:t xml:space="preserve"> приложения № 4 к настоящим Правилам).</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E0618D">
          <w:rPr>
            <w:rFonts w:ascii="Times New Roman" w:hAnsi="Times New Roman" w:cs="Times New Roman"/>
            <w:sz w:val="24"/>
            <w:szCs w:val="24"/>
          </w:rPr>
          <w:t>30 см</w:t>
        </w:r>
      </w:smartTag>
      <w:r w:rsidRPr="00E0618D">
        <w:rPr>
          <w:rFonts w:ascii="Times New Roman" w:hAnsi="Times New Roman" w:cs="Times New Roman"/>
          <w:sz w:val="24"/>
          <w:szCs w:val="24"/>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E0618D">
          <w:rPr>
            <w:rFonts w:ascii="Times New Roman" w:hAnsi="Times New Roman" w:cs="Times New Roman"/>
            <w:sz w:val="24"/>
            <w:szCs w:val="24"/>
          </w:rPr>
          <w:t>2 м</w:t>
        </w:r>
      </w:smartTag>
      <w:r w:rsidRPr="00E0618D">
        <w:rPr>
          <w:rFonts w:ascii="Times New Roman" w:hAnsi="Times New Roman" w:cs="Times New Roman"/>
          <w:sz w:val="24"/>
          <w:szCs w:val="24"/>
        </w:rPr>
        <w:t xml:space="preserve"> (</w:t>
      </w:r>
      <w:hyperlink r:id="rId88" w:history="1">
        <w:r w:rsidRPr="00E0618D">
          <w:rPr>
            <w:rStyle w:val="ab"/>
            <w:sz w:val="24"/>
            <w:szCs w:val="24"/>
          </w:rPr>
          <w:t>таблицы 3</w:t>
        </w:r>
      </w:hyperlink>
      <w:r w:rsidRPr="00E0618D">
        <w:rPr>
          <w:rFonts w:ascii="Times New Roman" w:hAnsi="Times New Roman" w:cs="Times New Roman"/>
          <w:sz w:val="24"/>
          <w:szCs w:val="24"/>
        </w:rPr>
        <w:t xml:space="preserve">, </w:t>
      </w:r>
      <w:hyperlink r:id="rId89" w:history="1">
        <w:r w:rsidRPr="00E0618D">
          <w:rPr>
            <w:rStyle w:val="ab"/>
            <w:sz w:val="24"/>
            <w:szCs w:val="24"/>
          </w:rPr>
          <w:t>5</w:t>
        </w:r>
      </w:hyperlink>
      <w:r w:rsidRPr="00E0618D">
        <w:rPr>
          <w:rFonts w:ascii="Times New Roman" w:hAnsi="Times New Roman" w:cs="Times New Roman"/>
          <w:sz w:val="24"/>
          <w:szCs w:val="24"/>
        </w:rPr>
        <w:t xml:space="preserve">, </w:t>
      </w:r>
      <w:hyperlink r:id="rId90" w:history="1">
        <w:r w:rsidRPr="00E0618D">
          <w:rPr>
            <w:rStyle w:val="ab"/>
            <w:sz w:val="24"/>
            <w:szCs w:val="24"/>
          </w:rPr>
          <w:t>6</w:t>
        </w:r>
      </w:hyperlink>
      <w:r w:rsidRPr="00E0618D">
        <w:rPr>
          <w:rFonts w:ascii="Times New Roman" w:hAnsi="Times New Roman" w:cs="Times New Roman"/>
          <w:sz w:val="24"/>
          <w:szCs w:val="24"/>
        </w:rPr>
        <w:t xml:space="preserve"> приложения № 4 к настоящим Правилам).</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w:t>
      </w:r>
      <w:proofErr w:type="spellStart"/>
      <w:r w:rsidRPr="00E0618D">
        <w:rPr>
          <w:rFonts w:ascii="Times New Roman" w:hAnsi="Times New Roman" w:cs="Times New Roman"/>
          <w:sz w:val="24"/>
          <w:szCs w:val="24"/>
        </w:rPr>
        <w:t>фитотоксичными</w:t>
      </w:r>
      <w:proofErr w:type="spellEnd"/>
      <w:r w:rsidRPr="00E0618D">
        <w:rPr>
          <w:rFonts w:ascii="Times New Roman" w:hAnsi="Times New Roman" w:cs="Times New Roman"/>
          <w:sz w:val="24"/>
          <w:szCs w:val="24"/>
        </w:rPr>
        <w:t xml:space="preserve"> ПДК (</w:t>
      </w:r>
      <w:hyperlink r:id="rId91" w:history="1">
        <w:r w:rsidRPr="00E0618D">
          <w:rPr>
            <w:rStyle w:val="ab"/>
            <w:sz w:val="24"/>
            <w:szCs w:val="24"/>
          </w:rPr>
          <w:t>таблицы 4</w:t>
        </w:r>
      </w:hyperlink>
      <w:r w:rsidRPr="00E0618D">
        <w:rPr>
          <w:rFonts w:ascii="Times New Roman" w:hAnsi="Times New Roman" w:cs="Times New Roman"/>
          <w:sz w:val="24"/>
          <w:szCs w:val="24"/>
        </w:rPr>
        <w:t xml:space="preserve">, </w:t>
      </w:r>
      <w:hyperlink r:id="rId92" w:history="1">
        <w:r w:rsidRPr="00E0618D">
          <w:rPr>
            <w:rStyle w:val="ab"/>
            <w:sz w:val="24"/>
            <w:szCs w:val="24"/>
          </w:rPr>
          <w:t>8</w:t>
        </w:r>
      </w:hyperlink>
      <w:r w:rsidRPr="00E0618D">
        <w:rPr>
          <w:rFonts w:ascii="Times New Roman" w:hAnsi="Times New Roman" w:cs="Times New Roman"/>
          <w:sz w:val="24"/>
          <w:szCs w:val="24"/>
        </w:rPr>
        <w:t xml:space="preserve"> приложения № 4 к настоящим Правилам).</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8. </w:t>
      </w:r>
      <w:proofErr w:type="gramStart"/>
      <w:r w:rsidRPr="00E0618D">
        <w:rPr>
          <w:rFonts w:ascii="Times New Roman" w:hAnsi="Times New Roman" w:cs="Times New Roman"/>
          <w:sz w:val="24"/>
          <w:szCs w:val="24"/>
        </w:rPr>
        <w:t xml:space="preserve">При формировании </w:t>
      </w:r>
      <w:proofErr w:type="spellStart"/>
      <w:r w:rsidRPr="00E0618D">
        <w:rPr>
          <w:rFonts w:ascii="Times New Roman" w:hAnsi="Times New Roman" w:cs="Times New Roman"/>
          <w:sz w:val="24"/>
          <w:szCs w:val="24"/>
        </w:rPr>
        <w:t>конструктоземов</w:t>
      </w:r>
      <w:proofErr w:type="spellEnd"/>
      <w:r w:rsidRPr="00E0618D">
        <w:rPr>
          <w:rFonts w:ascii="Times New Roman" w:hAnsi="Times New Roman" w:cs="Times New Roman"/>
          <w:sz w:val="24"/>
          <w:szCs w:val="24"/>
        </w:rPr>
        <w:t xml:space="preserve"> на сильно фильтрующих грунтах (песок, грунты с включениями гравия, щебенки более 40%) между ними и </w:t>
      </w:r>
      <w:proofErr w:type="spellStart"/>
      <w:r w:rsidRPr="00E0618D">
        <w:rPr>
          <w:rFonts w:ascii="Times New Roman" w:hAnsi="Times New Roman" w:cs="Times New Roman"/>
          <w:sz w:val="24"/>
          <w:szCs w:val="24"/>
        </w:rPr>
        <w:t>конструктоземами</w:t>
      </w:r>
      <w:proofErr w:type="spellEnd"/>
      <w:r w:rsidRPr="00E0618D">
        <w:rPr>
          <w:rFonts w:ascii="Times New Roman" w:hAnsi="Times New Roman" w:cs="Times New Roman"/>
          <w:sz w:val="24"/>
          <w:szCs w:val="24"/>
        </w:rPr>
        <w:t xml:space="preserve"> рекомендуется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sidRPr="00E0618D">
          <w:rPr>
            <w:rFonts w:ascii="Times New Roman" w:hAnsi="Times New Roman" w:cs="Times New Roman"/>
            <w:sz w:val="24"/>
            <w:szCs w:val="24"/>
          </w:rPr>
          <w:t>20 см</w:t>
        </w:r>
      </w:smartTag>
      <w:r w:rsidRPr="00E0618D">
        <w:rPr>
          <w:rFonts w:ascii="Times New Roman" w:hAnsi="Times New Roman" w:cs="Times New Roman"/>
          <w:sz w:val="24"/>
          <w:szCs w:val="24"/>
        </w:rPr>
        <w:t xml:space="preserve">. При формировании </w:t>
      </w:r>
      <w:proofErr w:type="spellStart"/>
      <w:r w:rsidRPr="00E0618D">
        <w:rPr>
          <w:rFonts w:ascii="Times New Roman" w:hAnsi="Times New Roman" w:cs="Times New Roman"/>
          <w:sz w:val="24"/>
          <w:szCs w:val="24"/>
        </w:rPr>
        <w:t>конструктоземов</w:t>
      </w:r>
      <w:proofErr w:type="spellEnd"/>
      <w:r w:rsidRPr="00E0618D">
        <w:rPr>
          <w:rFonts w:ascii="Times New Roman" w:hAnsi="Times New Roman" w:cs="Times New Roman"/>
          <w:sz w:val="24"/>
          <w:szCs w:val="24"/>
        </w:rPr>
        <w:t xml:space="preserve"> на склонах крутизной 3 - 5°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sidRPr="00E0618D">
          <w:rPr>
            <w:rFonts w:ascii="Times New Roman" w:hAnsi="Times New Roman" w:cs="Times New Roman"/>
            <w:sz w:val="24"/>
            <w:szCs w:val="24"/>
          </w:rPr>
          <w:t>30 см</w:t>
        </w:r>
      </w:smartTag>
      <w:r w:rsidRPr="00E0618D">
        <w:rPr>
          <w:rFonts w:ascii="Times New Roman" w:hAnsi="Times New Roman" w:cs="Times New Roman"/>
          <w:sz w:val="24"/>
          <w:szCs w:val="24"/>
        </w:rPr>
        <w:t xml:space="preserve">. При формировании </w:t>
      </w:r>
      <w:proofErr w:type="spellStart"/>
      <w:r w:rsidRPr="00E0618D">
        <w:rPr>
          <w:rFonts w:ascii="Times New Roman" w:hAnsi="Times New Roman" w:cs="Times New Roman"/>
          <w:sz w:val="24"/>
          <w:szCs w:val="24"/>
        </w:rPr>
        <w:t>конструктоземов</w:t>
      </w:r>
      <w:proofErr w:type="spellEnd"/>
      <w:r w:rsidRPr="00E0618D">
        <w:rPr>
          <w:rFonts w:ascii="Times New Roman" w:hAnsi="Times New Roman" w:cs="Times New Roman"/>
          <w:sz w:val="24"/>
          <w:szCs w:val="24"/>
        </w:rPr>
        <w:t xml:space="preserve"> на протяженных склонах крутизной</w:t>
      </w:r>
      <w:proofErr w:type="gramEnd"/>
      <w:r w:rsidRPr="00E0618D">
        <w:rPr>
          <w:rFonts w:ascii="Times New Roman" w:hAnsi="Times New Roman" w:cs="Times New Roman"/>
          <w:sz w:val="24"/>
          <w:szCs w:val="24"/>
        </w:rPr>
        <w:t xml:space="preserve"> более 5° необходимо проводить их обрешетку с заполнением ячеек плодородным тяжелосуглинистым грунтом. Мощность насыпаемого грунта - 15 - </w:t>
      </w:r>
      <w:smartTag w:uri="urn:schemas-microsoft-com:office:smarttags" w:element="metricconverter">
        <w:smartTagPr>
          <w:attr w:name="ProductID" w:val="20 см"/>
        </w:smartTagPr>
        <w:r w:rsidRPr="00E0618D">
          <w:rPr>
            <w:rFonts w:ascii="Times New Roman" w:hAnsi="Times New Roman" w:cs="Times New Roman"/>
            <w:sz w:val="24"/>
            <w:szCs w:val="24"/>
          </w:rPr>
          <w:t>20 см</w:t>
        </w:r>
      </w:smartTag>
      <w:r w:rsidRPr="00E0618D">
        <w:rPr>
          <w:rFonts w:ascii="Times New Roman" w:hAnsi="Times New Roman" w:cs="Times New Roman"/>
          <w:sz w:val="24"/>
          <w:szCs w:val="24"/>
        </w:rPr>
        <w:t>.</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9. На поверхностно подтопленных территориях с уровнем залегания безнапорных грунтовых вод 2 - </w:t>
      </w:r>
      <w:smartTag w:uri="urn:schemas-microsoft-com:office:smarttags" w:element="metricconverter">
        <w:smartTagPr>
          <w:attr w:name="ProductID" w:val="3 метра"/>
        </w:smartTagPr>
        <w:r w:rsidRPr="00E0618D">
          <w:rPr>
            <w:rFonts w:ascii="Times New Roman" w:hAnsi="Times New Roman" w:cs="Times New Roman"/>
            <w:sz w:val="24"/>
            <w:szCs w:val="24"/>
          </w:rPr>
          <w:t>3 метра</w:t>
        </w:r>
      </w:smartTag>
      <w:r w:rsidRPr="00E0618D">
        <w:rPr>
          <w:rFonts w:ascii="Times New Roman" w:hAnsi="Times New Roman" w:cs="Times New Roman"/>
          <w:sz w:val="24"/>
          <w:szCs w:val="24"/>
        </w:rPr>
        <w:t xml:space="preserve">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sidRPr="00E0618D">
          <w:rPr>
            <w:rFonts w:ascii="Times New Roman" w:hAnsi="Times New Roman" w:cs="Times New Roman"/>
            <w:sz w:val="24"/>
            <w:szCs w:val="24"/>
          </w:rPr>
          <w:t>2 метров</w:t>
        </w:r>
      </w:smartTag>
      <w:r w:rsidRPr="00E0618D">
        <w:rPr>
          <w:rFonts w:ascii="Times New Roman" w:hAnsi="Times New Roman" w:cs="Times New Roman"/>
          <w:sz w:val="24"/>
          <w:szCs w:val="24"/>
        </w:rPr>
        <w:t xml:space="preserve"> рекомендуется закладывать регулярный дренаж в совокупности с </w:t>
      </w:r>
      <w:r w:rsidRPr="00E0618D">
        <w:rPr>
          <w:rFonts w:ascii="Times New Roman" w:hAnsi="Times New Roman" w:cs="Times New Roman"/>
          <w:sz w:val="24"/>
          <w:szCs w:val="24"/>
        </w:rPr>
        <w:lastRenderedPageBreak/>
        <w:t>конструированием слоя, создающего разрыв капиллярной каймы.</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 </w:t>
      </w:r>
      <w:proofErr w:type="gramStart"/>
      <w:r w:rsidRPr="00E0618D">
        <w:rPr>
          <w:rFonts w:ascii="Times New Roman" w:hAnsi="Times New Roman" w:cs="Times New Roman"/>
          <w:sz w:val="24"/>
          <w:szCs w:val="24"/>
        </w:rPr>
        <w:t>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r:id="rId93" w:history="1">
        <w:r w:rsidRPr="00E0618D">
          <w:rPr>
            <w:rStyle w:val="ab"/>
            <w:sz w:val="24"/>
            <w:szCs w:val="24"/>
          </w:rPr>
          <w:t>таблица 7</w:t>
        </w:r>
      </w:hyperlink>
      <w:r w:rsidRPr="00E0618D">
        <w:rPr>
          <w:rFonts w:ascii="Times New Roman" w:hAnsi="Times New Roman" w:cs="Times New Roman"/>
          <w:sz w:val="24"/>
          <w:szCs w:val="24"/>
        </w:rPr>
        <w:t xml:space="preserve"> приложения N 4 к настоящим Правилам).</w:t>
      </w:r>
      <w:proofErr w:type="gramEnd"/>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11. В условиях сельского поселения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E0618D">
          <w:rPr>
            <w:rFonts w:ascii="Times New Roman" w:hAnsi="Times New Roman" w:cs="Times New Roman"/>
            <w:sz w:val="24"/>
            <w:szCs w:val="24"/>
          </w:rPr>
          <w:t>20 см</w:t>
        </w:r>
      </w:smartTag>
      <w:r w:rsidRPr="00E0618D">
        <w:rPr>
          <w:rFonts w:ascii="Times New Roman" w:hAnsi="Times New Roman" w:cs="Times New Roman"/>
          <w:sz w:val="24"/>
          <w:szCs w:val="24"/>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w:t>
      </w:r>
      <w:proofErr w:type="spellStart"/>
      <w:r w:rsidRPr="00E0618D">
        <w:rPr>
          <w:rFonts w:ascii="Times New Roman" w:hAnsi="Times New Roman" w:cs="Times New Roman"/>
          <w:sz w:val="24"/>
          <w:szCs w:val="24"/>
        </w:rPr>
        <w:t>гидропосевом</w:t>
      </w:r>
      <w:proofErr w:type="spellEnd"/>
      <w:r w:rsidRPr="00E0618D">
        <w:rPr>
          <w:rFonts w:ascii="Times New Roman" w:hAnsi="Times New Roman" w:cs="Times New Roman"/>
          <w:sz w:val="24"/>
          <w:szCs w:val="24"/>
        </w:rPr>
        <w:t>, "</w:t>
      </w:r>
      <w:proofErr w:type="spellStart"/>
      <w:r w:rsidRPr="00E0618D">
        <w:rPr>
          <w:rFonts w:ascii="Times New Roman" w:hAnsi="Times New Roman" w:cs="Times New Roman"/>
          <w:sz w:val="24"/>
          <w:szCs w:val="24"/>
        </w:rPr>
        <w:t>Пикса</w:t>
      </w:r>
      <w:proofErr w:type="spellEnd"/>
      <w:r w:rsidRPr="00E0618D">
        <w:rPr>
          <w:rFonts w:ascii="Times New Roman" w:hAnsi="Times New Roman" w:cs="Times New Roman"/>
          <w:sz w:val="24"/>
          <w:szCs w:val="24"/>
        </w:rPr>
        <w:t>"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5A2A0D" w:rsidRPr="00E0618D" w:rsidRDefault="005A2A0D" w:rsidP="005A2A0D">
      <w:pPr>
        <w:pStyle w:val="ConsPlusNormal"/>
        <w:ind w:firstLine="540"/>
        <w:jc w:val="both"/>
        <w:outlineLvl w:val="2"/>
        <w:rPr>
          <w:rFonts w:ascii="Times New Roman" w:hAnsi="Times New Roman" w:cs="Times New Roman"/>
          <w:sz w:val="24"/>
          <w:szCs w:val="24"/>
        </w:rPr>
      </w:pPr>
      <w:r w:rsidRPr="00E0618D">
        <w:rPr>
          <w:rFonts w:ascii="Times New Roman" w:hAnsi="Times New Roman" w:cs="Times New Roman"/>
          <w:sz w:val="24"/>
          <w:szCs w:val="24"/>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Таблица 1. Требования к качеству почв</w:t>
      </w:r>
    </w:p>
    <w:p w:rsidR="005A2A0D" w:rsidRPr="00E0618D" w:rsidRDefault="005A2A0D" w:rsidP="005A2A0D">
      <w:pPr>
        <w:pStyle w:val="ConsPlusNormal"/>
        <w:ind w:firstLine="540"/>
        <w:jc w:val="both"/>
        <w:outlineLvl w:val="3"/>
        <w:rPr>
          <w:rFonts w:ascii="Times New Roman" w:hAnsi="Times New Roman" w:cs="Times New Roman"/>
          <w:sz w:val="24"/>
          <w:szCs w:val="24"/>
        </w:rPr>
      </w:pPr>
    </w:p>
    <w:tbl>
      <w:tblPr>
        <w:tblW w:w="10350" w:type="dxa"/>
        <w:tblInd w:w="-72" w:type="dxa"/>
        <w:tblLayout w:type="fixed"/>
        <w:tblCellMar>
          <w:left w:w="70" w:type="dxa"/>
          <w:right w:w="70" w:type="dxa"/>
        </w:tblCellMar>
        <w:tblLook w:val="04A0"/>
      </w:tblPr>
      <w:tblGrid>
        <w:gridCol w:w="5106"/>
        <w:gridCol w:w="1701"/>
        <w:gridCol w:w="1559"/>
        <w:gridCol w:w="1984"/>
      </w:tblGrid>
      <w:tr w:rsidR="005A2A0D" w:rsidRPr="00E0618D" w:rsidTr="00F53E96">
        <w:trPr>
          <w:cantSplit/>
          <w:trHeight w:val="240"/>
        </w:trPr>
        <w:tc>
          <w:tcPr>
            <w:tcW w:w="5104" w:type="dxa"/>
            <w:vMerge w:val="restart"/>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Показатели </w:t>
            </w:r>
            <w:proofErr w:type="spellStart"/>
            <w:r w:rsidRPr="00E0618D">
              <w:rPr>
                <w:rFonts w:ascii="Times New Roman" w:hAnsi="Times New Roman" w:cs="Times New Roman"/>
                <w:sz w:val="24"/>
                <w:szCs w:val="24"/>
              </w:rPr>
              <w:t>почвообр</w:t>
            </w:r>
            <w:proofErr w:type="spellEnd"/>
            <w:r w:rsidRPr="00E0618D">
              <w:rPr>
                <w:rFonts w:ascii="Times New Roman" w:hAnsi="Times New Roman" w:cs="Times New Roman"/>
                <w:sz w:val="24"/>
                <w:szCs w:val="24"/>
              </w:rPr>
              <w:t xml:space="preserve">. слоев и горизонтов        </w:t>
            </w:r>
          </w:p>
        </w:tc>
        <w:tc>
          <w:tcPr>
            <w:tcW w:w="5244" w:type="dxa"/>
            <w:gridSpan w:val="3"/>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Глубины слоев, </w:t>
            </w:r>
            <w:proofErr w:type="gramStart"/>
            <w:r w:rsidRPr="00E0618D">
              <w:rPr>
                <w:rFonts w:ascii="Times New Roman" w:hAnsi="Times New Roman" w:cs="Times New Roman"/>
                <w:sz w:val="24"/>
                <w:szCs w:val="24"/>
              </w:rPr>
              <w:t>см</w:t>
            </w:r>
            <w:proofErr w:type="gramEnd"/>
            <w:r w:rsidRPr="00E0618D">
              <w:rPr>
                <w:rFonts w:ascii="Times New Roman" w:hAnsi="Times New Roman" w:cs="Times New Roman"/>
                <w:sz w:val="24"/>
                <w:szCs w:val="24"/>
              </w:rPr>
              <w:t xml:space="preserve">              </w:t>
            </w:r>
          </w:p>
        </w:tc>
      </w:tr>
      <w:tr w:rsidR="005A2A0D" w:rsidRPr="00E0618D" w:rsidTr="00F53E96">
        <w:trPr>
          <w:cantSplit/>
          <w:trHeight w:val="240"/>
        </w:trPr>
        <w:tc>
          <w:tcPr>
            <w:tcW w:w="10348" w:type="dxa"/>
            <w:vMerge/>
            <w:tcBorders>
              <w:top w:val="single" w:sz="6" w:space="0" w:color="auto"/>
              <w:left w:val="single" w:sz="6" w:space="0" w:color="auto"/>
              <w:bottom w:val="single" w:sz="6" w:space="0" w:color="auto"/>
              <w:right w:val="single" w:sz="6" w:space="0" w:color="auto"/>
            </w:tcBorders>
            <w:vAlign w:val="center"/>
            <w:hideMark/>
          </w:tcPr>
          <w:p w:rsidR="005A2A0D" w:rsidRPr="00E0618D" w:rsidRDefault="005A2A0D" w:rsidP="00F53E96">
            <w:pP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0 - 20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20 - 50    </w:t>
            </w:r>
          </w:p>
        </w:tc>
        <w:tc>
          <w:tcPr>
            <w:tcW w:w="198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50 - 150   </w:t>
            </w:r>
          </w:p>
        </w:tc>
      </w:tr>
      <w:tr w:rsidR="005A2A0D" w:rsidRPr="00E0618D" w:rsidTr="00F53E96">
        <w:trPr>
          <w:cantSplit/>
          <w:trHeight w:val="240"/>
        </w:trPr>
        <w:tc>
          <w:tcPr>
            <w:tcW w:w="10348" w:type="dxa"/>
            <w:gridSpan w:val="4"/>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Физические свойства                           </w:t>
            </w:r>
          </w:p>
        </w:tc>
      </w:tr>
      <w:tr w:rsidR="005A2A0D" w:rsidRPr="00E0618D" w:rsidTr="00F53E96">
        <w:trPr>
          <w:cantSplit/>
          <w:trHeight w:val="280"/>
        </w:trPr>
        <w:tc>
          <w:tcPr>
            <w:tcW w:w="510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Содержание физической глины &lt; </w:t>
            </w:r>
            <w:smartTag w:uri="urn:schemas-microsoft-com:office:smarttags" w:element="metricconverter">
              <w:smartTagPr>
                <w:attr w:name="ProductID" w:val="0,01 мм"/>
              </w:smartTagPr>
              <w:r w:rsidRPr="00E0618D">
                <w:rPr>
                  <w:rFonts w:ascii="Times New Roman" w:hAnsi="Times New Roman" w:cs="Times New Roman"/>
                  <w:sz w:val="24"/>
                  <w:szCs w:val="24"/>
                </w:rPr>
                <w:t>0,01 мм</w:t>
              </w:r>
            </w:smartTag>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30 - 40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20 - 40    </w:t>
            </w:r>
          </w:p>
        </w:tc>
        <w:tc>
          <w:tcPr>
            <w:tcW w:w="198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30 - 40    </w:t>
            </w:r>
          </w:p>
        </w:tc>
      </w:tr>
      <w:tr w:rsidR="005A2A0D" w:rsidRPr="00E0618D" w:rsidTr="00F53E96">
        <w:trPr>
          <w:cantSplit/>
          <w:trHeight w:val="256"/>
        </w:trPr>
        <w:tc>
          <w:tcPr>
            <w:tcW w:w="510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Плотность сложения </w:t>
            </w:r>
            <w:proofErr w:type="gramStart"/>
            <w:r w:rsidRPr="00E0618D">
              <w:rPr>
                <w:rFonts w:ascii="Times New Roman" w:hAnsi="Times New Roman" w:cs="Times New Roman"/>
                <w:sz w:val="24"/>
                <w:szCs w:val="24"/>
              </w:rPr>
              <w:t>г</w:t>
            </w:r>
            <w:proofErr w:type="gramEnd"/>
            <w:r w:rsidRPr="00E0618D">
              <w:rPr>
                <w:rFonts w:ascii="Times New Roman" w:hAnsi="Times New Roman" w:cs="Times New Roman"/>
                <w:sz w:val="24"/>
                <w:szCs w:val="24"/>
              </w:rPr>
              <w:t xml:space="preserve">/см3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0,8 - 1,1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1,0 - 1,2   </w:t>
            </w:r>
          </w:p>
        </w:tc>
        <w:tc>
          <w:tcPr>
            <w:tcW w:w="198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1,2 - 1,3   </w:t>
            </w:r>
          </w:p>
        </w:tc>
      </w:tr>
      <w:tr w:rsidR="005A2A0D" w:rsidRPr="00E0618D" w:rsidTr="00F53E96">
        <w:trPr>
          <w:cantSplit/>
          <w:trHeight w:val="240"/>
        </w:trPr>
        <w:tc>
          <w:tcPr>
            <w:tcW w:w="10348" w:type="dxa"/>
            <w:gridSpan w:val="4"/>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Химические свойства                           </w:t>
            </w:r>
          </w:p>
        </w:tc>
      </w:tr>
      <w:tr w:rsidR="005A2A0D" w:rsidRPr="00E0618D" w:rsidTr="00F53E96">
        <w:trPr>
          <w:cantSplit/>
          <w:trHeight w:val="264"/>
        </w:trPr>
        <w:tc>
          <w:tcPr>
            <w:tcW w:w="510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Гумус </w:t>
            </w:r>
            <w:proofErr w:type="gramStart"/>
            <w:r w:rsidRPr="00E0618D">
              <w:rPr>
                <w:rFonts w:ascii="Times New Roman" w:hAnsi="Times New Roman" w:cs="Times New Roman"/>
                <w:sz w:val="24"/>
                <w:szCs w:val="24"/>
              </w:rPr>
              <w:t>в</w:t>
            </w:r>
            <w:proofErr w:type="gramEnd"/>
            <w:r w:rsidRPr="00E0618D">
              <w:rPr>
                <w:rFonts w:ascii="Times New Roman" w:hAnsi="Times New Roman" w:cs="Times New Roman"/>
                <w:sz w:val="24"/>
                <w:szCs w:val="24"/>
              </w:rPr>
              <w:t xml:space="preserve">/о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4 - 5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1 - 0,5    </w:t>
            </w:r>
          </w:p>
        </w:tc>
        <w:tc>
          <w:tcPr>
            <w:tcW w:w="198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0,5      </w:t>
            </w:r>
          </w:p>
        </w:tc>
      </w:tr>
      <w:tr w:rsidR="005A2A0D" w:rsidRPr="00E0618D" w:rsidTr="00F53E96">
        <w:trPr>
          <w:cantSplit/>
          <w:trHeight w:val="240"/>
        </w:trPr>
        <w:tc>
          <w:tcPr>
            <w:tcW w:w="510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pH</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5,5 - 6,5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5,5 - 7,0   </w:t>
            </w:r>
          </w:p>
        </w:tc>
        <w:tc>
          <w:tcPr>
            <w:tcW w:w="198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5,0 - 6,0   </w:t>
            </w:r>
          </w:p>
        </w:tc>
      </w:tr>
      <w:tr w:rsidR="005A2A0D" w:rsidRPr="00E0618D" w:rsidTr="00F53E96">
        <w:trPr>
          <w:cantSplit/>
          <w:trHeight w:val="244"/>
        </w:trPr>
        <w:tc>
          <w:tcPr>
            <w:tcW w:w="510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Содержание TM  отношение к ОДК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       </w:t>
            </w:r>
          </w:p>
        </w:tc>
      </w:tr>
      <w:tr w:rsidR="005A2A0D" w:rsidRPr="00E0618D" w:rsidTr="00F53E96">
        <w:trPr>
          <w:cantSplit/>
          <w:trHeight w:val="240"/>
        </w:trPr>
        <w:tc>
          <w:tcPr>
            <w:tcW w:w="510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Величина PB </w:t>
            </w:r>
            <w:proofErr w:type="spellStart"/>
            <w:r w:rsidRPr="00E0618D">
              <w:rPr>
                <w:rFonts w:ascii="Times New Roman" w:hAnsi="Times New Roman" w:cs="Times New Roman"/>
                <w:sz w:val="24"/>
                <w:szCs w:val="24"/>
              </w:rPr>
              <w:t>мкр</w:t>
            </w:r>
            <w:proofErr w:type="spellEnd"/>
            <w:r w:rsidRPr="00E0618D">
              <w:rPr>
                <w:rFonts w:ascii="Times New Roman" w:hAnsi="Times New Roman" w:cs="Times New Roman"/>
                <w:sz w:val="24"/>
                <w:szCs w:val="24"/>
              </w:rPr>
              <w:t xml:space="preserve">/ч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&lt;20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&lt;20      </w:t>
            </w:r>
          </w:p>
        </w:tc>
        <w:tc>
          <w:tcPr>
            <w:tcW w:w="198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&lt;20      </w:t>
            </w:r>
          </w:p>
        </w:tc>
      </w:tr>
      <w:tr w:rsidR="005A2A0D" w:rsidRPr="00E0618D" w:rsidTr="00F53E96">
        <w:trPr>
          <w:cantSplit/>
          <w:trHeight w:val="480"/>
        </w:trPr>
        <w:tc>
          <w:tcPr>
            <w:tcW w:w="510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Мин. уровень обеспеченности минеральным</w:t>
            </w:r>
            <w:r w:rsidRPr="00E0618D">
              <w:rPr>
                <w:rFonts w:ascii="Times New Roman" w:hAnsi="Times New Roman" w:cs="Times New Roman"/>
                <w:sz w:val="24"/>
                <w:szCs w:val="24"/>
              </w:rPr>
              <w:br/>
              <w:t xml:space="preserve">азотом мг/100 г почвы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4,0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4,0      </w:t>
            </w:r>
          </w:p>
        </w:tc>
        <w:tc>
          <w:tcPr>
            <w:tcW w:w="198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4,0      </w:t>
            </w:r>
          </w:p>
        </w:tc>
      </w:tr>
      <w:tr w:rsidR="005A2A0D" w:rsidRPr="00E0618D" w:rsidTr="00F53E96">
        <w:trPr>
          <w:cantSplit/>
          <w:trHeight w:val="359"/>
        </w:trPr>
        <w:tc>
          <w:tcPr>
            <w:tcW w:w="510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Содержание P2O5 и K2O мг/100 г почвы (мин.</w:t>
            </w:r>
            <w:r w:rsidRPr="00E0618D">
              <w:rPr>
                <w:rFonts w:ascii="Times New Roman" w:hAnsi="Times New Roman" w:cs="Times New Roman"/>
                <w:sz w:val="24"/>
                <w:szCs w:val="24"/>
              </w:rPr>
              <w:br/>
              <w:t xml:space="preserve">допустимое / </w:t>
            </w:r>
            <w:proofErr w:type="spellStart"/>
            <w:r w:rsidRPr="00E0618D">
              <w:rPr>
                <w:rFonts w:ascii="Times New Roman" w:hAnsi="Times New Roman" w:cs="Times New Roman"/>
                <w:sz w:val="24"/>
                <w:szCs w:val="24"/>
              </w:rPr>
              <w:t>оптим</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10/40 и 35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10/20 и 15  </w:t>
            </w:r>
          </w:p>
        </w:tc>
        <w:tc>
          <w:tcPr>
            <w:tcW w:w="198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10/15 и 10  </w:t>
            </w:r>
          </w:p>
        </w:tc>
      </w:tr>
      <w:tr w:rsidR="005A2A0D" w:rsidRPr="00E0618D" w:rsidTr="00F53E96">
        <w:trPr>
          <w:cantSplit/>
          <w:trHeight w:val="240"/>
        </w:trPr>
        <w:tc>
          <w:tcPr>
            <w:tcW w:w="10348" w:type="dxa"/>
            <w:gridSpan w:val="4"/>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Биологические свойства                          </w:t>
            </w:r>
          </w:p>
        </w:tc>
      </w:tr>
      <w:tr w:rsidR="005A2A0D" w:rsidRPr="00E0618D" w:rsidTr="00F53E96">
        <w:trPr>
          <w:cantSplit/>
          <w:trHeight w:val="480"/>
        </w:trPr>
        <w:tc>
          <w:tcPr>
            <w:tcW w:w="510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Величина патогенных микроорганизмов,   шт./грамм почвы                       </w:t>
            </w:r>
          </w:p>
        </w:tc>
        <w:tc>
          <w:tcPr>
            <w:tcW w:w="1701" w:type="dxa"/>
            <w:tcBorders>
              <w:top w:val="single" w:sz="6" w:space="0" w:color="auto"/>
              <w:left w:val="single" w:sz="6" w:space="0" w:color="auto"/>
              <w:bottom w:val="single" w:sz="6" w:space="0" w:color="auto"/>
              <w:right w:val="single" w:sz="6" w:space="0" w:color="auto"/>
            </w:tcBorders>
          </w:tcPr>
          <w:p w:rsidR="005A2A0D" w:rsidRPr="00E0618D" w:rsidRDefault="005A2A0D" w:rsidP="00F53E96">
            <w:pPr>
              <w:pStyle w:val="ConsPlusNormal"/>
              <w:ind w:firstLine="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A2A0D" w:rsidRPr="00E0618D" w:rsidRDefault="005A2A0D" w:rsidP="00F53E96">
            <w:pPr>
              <w:pStyle w:val="ConsPlusNorma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5A2A0D" w:rsidRPr="00E0618D" w:rsidRDefault="005A2A0D" w:rsidP="00F53E96">
            <w:pPr>
              <w:pStyle w:val="ConsPlusNormal"/>
              <w:ind w:firstLine="0"/>
              <w:rPr>
                <w:rFonts w:ascii="Times New Roman" w:hAnsi="Times New Roman" w:cs="Times New Roman"/>
                <w:sz w:val="24"/>
                <w:szCs w:val="24"/>
              </w:rPr>
            </w:pPr>
          </w:p>
        </w:tc>
      </w:tr>
      <w:tr w:rsidR="005A2A0D" w:rsidRPr="00E0618D" w:rsidTr="00F53E96">
        <w:trPr>
          <w:cantSplit/>
          <w:trHeight w:val="270"/>
        </w:trPr>
        <w:tc>
          <w:tcPr>
            <w:tcW w:w="510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Разнообразие </w:t>
            </w:r>
            <w:proofErr w:type="spellStart"/>
            <w:r w:rsidRPr="00E0618D">
              <w:rPr>
                <w:rFonts w:ascii="Times New Roman" w:hAnsi="Times New Roman" w:cs="Times New Roman"/>
                <w:sz w:val="24"/>
                <w:szCs w:val="24"/>
              </w:rPr>
              <w:t>мезофауны</w:t>
            </w:r>
            <w:proofErr w:type="spellEnd"/>
            <w:r w:rsidRPr="00E0618D">
              <w:rPr>
                <w:rFonts w:ascii="Times New Roman" w:hAnsi="Times New Roman" w:cs="Times New Roman"/>
                <w:sz w:val="24"/>
                <w:szCs w:val="24"/>
              </w:rPr>
              <w:t xml:space="preserve">, шт. видов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4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3       </w:t>
            </w:r>
          </w:p>
        </w:tc>
        <w:tc>
          <w:tcPr>
            <w:tcW w:w="198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2       </w:t>
            </w:r>
          </w:p>
        </w:tc>
      </w:tr>
      <w:tr w:rsidR="005A2A0D" w:rsidRPr="00E0618D" w:rsidTr="00F53E96">
        <w:trPr>
          <w:cantSplit/>
          <w:trHeight w:val="246"/>
        </w:trPr>
        <w:tc>
          <w:tcPr>
            <w:tcW w:w="510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Фитотоксичность</w:t>
            </w:r>
            <w:proofErr w:type="spellEnd"/>
            <w:r w:rsidRPr="00E0618D">
              <w:rPr>
                <w:rFonts w:ascii="Times New Roman" w:hAnsi="Times New Roman" w:cs="Times New Roman"/>
                <w:sz w:val="24"/>
                <w:szCs w:val="24"/>
              </w:rPr>
              <w:t xml:space="preserve">, кратность к фону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&lt;1,1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1,1 - 1,3   </w:t>
            </w:r>
          </w:p>
        </w:tc>
        <w:tc>
          <w:tcPr>
            <w:tcW w:w="198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1,1 - 1,3   </w:t>
            </w:r>
          </w:p>
        </w:tc>
      </w:tr>
    </w:tbl>
    <w:p w:rsidR="005A2A0D" w:rsidRPr="00E0618D" w:rsidRDefault="005A2A0D" w:rsidP="005A2A0D">
      <w:pPr>
        <w:pStyle w:val="ConsPlusNormal"/>
        <w:ind w:firstLine="540"/>
        <w:jc w:val="both"/>
        <w:outlineLvl w:val="4"/>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Таблица 2. Уровень загрязнения сорняками</w:t>
      </w: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0"/>
        <w:jc w:val="right"/>
        <w:outlineLvl w:val="3"/>
        <w:rPr>
          <w:rFonts w:ascii="Times New Roman" w:hAnsi="Times New Roman" w:cs="Times New Roman"/>
          <w:sz w:val="24"/>
          <w:szCs w:val="24"/>
        </w:rPr>
      </w:pPr>
      <w:r w:rsidRPr="00E0618D">
        <w:rPr>
          <w:rFonts w:ascii="Times New Roman" w:hAnsi="Times New Roman" w:cs="Times New Roman"/>
          <w:sz w:val="24"/>
          <w:szCs w:val="24"/>
        </w:rPr>
        <w:t>Количество штук на кв. метр</w:t>
      </w:r>
    </w:p>
    <w:tbl>
      <w:tblPr>
        <w:tblW w:w="10350" w:type="dxa"/>
        <w:tblInd w:w="-72" w:type="dxa"/>
        <w:tblLayout w:type="fixed"/>
        <w:tblCellMar>
          <w:left w:w="70" w:type="dxa"/>
          <w:right w:w="70" w:type="dxa"/>
        </w:tblCellMar>
        <w:tblLook w:val="04A0"/>
      </w:tblPr>
      <w:tblGrid>
        <w:gridCol w:w="5105"/>
        <w:gridCol w:w="5245"/>
      </w:tblGrid>
      <w:tr w:rsidR="005A2A0D" w:rsidRPr="00E0618D" w:rsidTr="00F53E96">
        <w:trPr>
          <w:cantSplit/>
          <w:trHeight w:val="240"/>
        </w:trPr>
        <w:tc>
          <w:tcPr>
            <w:tcW w:w="510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Степень загрязнения         </w:t>
            </w:r>
          </w:p>
        </w:tc>
        <w:tc>
          <w:tcPr>
            <w:tcW w:w="524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Количество сорняков         </w:t>
            </w:r>
          </w:p>
        </w:tc>
      </w:tr>
      <w:tr w:rsidR="005A2A0D" w:rsidRPr="00E0618D" w:rsidTr="00F53E96">
        <w:trPr>
          <w:cantSplit/>
          <w:trHeight w:val="240"/>
        </w:trPr>
        <w:tc>
          <w:tcPr>
            <w:tcW w:w="510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Слабая               </w:t>
            </w:r>
          </w:p>
        </w:tc>
        <w:tc>
          <w:tcPr>
            <w:tcW w:w="524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1 - 50               </w:t>
            </w:r>
          </w:p>
        </w:tc>
      </w:tr>
      <w:tr w:rsidR="005A2A0D" w:rsidRPr="00E0618D" w:rsidTr="00F53E96">
        <w:trPr>
          <w:cantSplit/>
          <w:trHeight w:val="240"/>
        </w:trPr>
        <w:tc>
          <w:tcPr>
            <w:tcW w:w="510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Средняя               </w:t>
            </w:r>
          </w:p>
        </w:tc>
        <w:tc>
          <w:tcPr>
            <w:tcW w:w="524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51 - 100              </w:t>
            </w:r>
          </w:p>
        </w:tc>
      </w:tr>
      <w:tr w:rsidR="005A2A0D" w:rsidRPr="00E0618D" w:rsidTr="00F53E96">
        <w:trPr>
          <w:cantSplit/>
          <w:trHeight w:val="240"/>
        </w:trPr>
        <w:tc>
          <w:tcPr>
            <w:tcW w:w="510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Сильная               </w:t>
            </w:r>
          </w:p>
        </w:tc>
        <w:tc>
          <w:tcPr>
            <w:tcW w:w="5244"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более 100              </w:t>
            </w:r>
          </w:p>
        </w:tc>
      </w:tr>
    </w:tbl>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540"/>
        <w:jc w:val="center"/>
        <w:outlineLvl w:val="3"/>
        <w:rPr>
          <w:rFonts w:ascii="Times New Roman" w:hAnsi="Times New Roman" w:cs="Times New Roman"/>
          <w:sz w:val="24"/>
          <w:szCs w:val="24"/>
        </w:rPr>
      </w:pPr>
      <w:r w:rsidRPr="00E0618D">
        <w:rPr>
          <w:rFonts w:ascii="Times New Roman" w:hAnsi="Times New Roman" w:cs="Times New Roman"/>
          <w:sz w:val="24"/>
          <w:szCs w:val="24"/>
        </w:rPr>
        <w:t>Таблица 3. Биологические показатели почв и их критерии оценки</w:t>
      </w:r>
    </w:p>
    <w:p w:rsidR="005A2A0D" w:rsidRPr="00E0618D" w:rsidRDefault="005A2A0D" w:rsidP="005A2A0D">
      <w:pPr>
        <w:pStyle w:val="ConsPlusNormal"/>
        <w:ind w:firstLine="540"/>
        <w:jc w:val="center"/>
        <w:outlineLvl w:val="3"/>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5"/>
        <w:gridCol w:w="1430"/>
        <w:gridCol w:w="1670"/>
        <w:gridCol w:w="1551"/>
        <w:gridCol w:w="1690"/>
        <w:gridCol w:w="1420"/>
      </w:tblGrid>
      <w:tr w:rsidR="005A2A0D" w:rsidRPr="00E0618D" w:rsidTr="00F53E96">
        <w:tc>
          <w:tcPr>
            <w:tcW w:w="258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Биологические показатели</w:t>
            </w:r>
          </w:p>
        </w:tc>
        <w:tc>
          <w:tcPr>
            <w:tcW w:w="144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proofErr w:type="spellStart"/>
            <w:r w:rsidRPr="00E0618D">
              <w:rPr>
                <w:rFonts w:ascii="Times New Roman" w:hAnsi="Times New Roman" w:cs="Times New Roman"/>
                <w:sz w:val="24"/>
                <w:szCs w:val="24"/>
              </w:rPr>
              <w:t>Удовлетв</w:t>
            </w:r>
            <w:proofErr w:type="spellEnd"/>
            <w:r w:rsidRPr="00E0618D">
              <w:rPr>
                <w:rFonts w:ascii="Times New Roman" w:hAnsi="Times New Roman" w:cs="Times New Roman"/>
                <w:sz w:val="24"/>
                <w:szCs w:val="24"/>
              </w:rPr>
              <w:t>. ситуация</w:t>
            </w:r>
          </w:p>
        </w:tc>
        <w:tc>
          <w:tcPr>
            <w:tcW w:w="164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Относительно удовлетворит</w:t>
            </w:r>
            <w:proofErr w:type="gramStart"/>
            <w:r w:rsidRPr="00E0618D">
              <w:rPr>
                <w:rFonts w:ascii="Times New Roman" w:hAnsi="Times New Roman" w:cs="Times New Roman"/>
                <w:sz w:val="24"/>
                <w:szCs w:val="24"/>
              </w:rPr>
              <w:t>.</w:t>
            </w:r>
            <w:proofErr w:type="gramEnd"/>
            <w:r w:rsidRPr="00E0618D">
              <w:rPr>
                <w:rFonts w:ascii="Times New Roman" w:hAnsi="Times New Roman" w:cs="Times New Roman"/>
                <w:sz w:val="24"/>
                <w:szCs w:val="24"/>
              </w:rPr>
              <w:t xml:space="preserve"> </w:t>
            </w:r>
            <w:proofErr w:type="gramStart"/>
            <w:r w:rsidRPr="00E0618D">
              <w:rPr>
                <w:rFonts w:ascii="Times New Roman" w:hAnsi="Times New Roman" w:cs="Times New Roman"/>
                <w:sz w:val="24"/>
                <w:szCs w:val="24"/>
              </w:rPr>
              <w:t>с</w:t>
            </w:r>
            <w:proofErr w:type="gramEnd"/>
            <w:r w:rsidRPr="00E0618D">
              <w:rPr>
                <w:rFonts w:ascii="Times New Roman" w:hAnsi="Times New Roman" w:cs="Times New Roman"/>
                <w:sz w:val="24"/>
                <w:szCs w:val="24"/>
              </w:rPr>
              <w:t>итуация</w:t>
            </w:r>
          </w:p>
        </w:tc>
        <w:tc>
          <w:tcPr>
            <w:tcW w:w="155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proofErr w:type="spellStart"/>
            <w:r w:rsidRPr="00E0618D">
              <w:rPr>
                <w:rFonts w:ascii="Times New Roman" w:hAnsi="Times New Roman" w:cs="Times New Roman"/>
                <w:sz w:val="24"/>
                <w:szCs w:val="24"/>
              </w:rPr>
              <w:t>Неудовлетв</w:t>
            </w:r>
            <w:proofErr w:type="spellEnd"/>
            <w:r w:rsidRPr="00E0618D">
              <w:rPr>
                <w:rFonts w:ascii="Times New Roman" w:hAnsi="Times New Roman" w:cs="Times New Roman"/>
                <w:sz w:val="24"/>
                <w:szCs w:val="24"/>
              </w:rPr>
              <w:t xml:space="preserve">. ситуация      </w:t>
            </w:r>
          </w:p>
        </w:tc>
        <w:tc>
          <w:tcPr>
            <w:tcW w:w="163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proofErr w:type="spellStart"/>
            <w:r w:rsidRPr="00E0618D">
              <w:rPr>
                <w:rFonts w:ascii="Times New Roman" w:hAnsi="Times New Roman" w:cs="Times New Roman"/>
                <w:sz w:val="24"/>
                <w:szCs w:val="24"/>
              </w:rPr>
              <w:t>Чрезвыч</w:t>
            </w:r>
            <w:proofErr w:type="spellEnd"/>
            <w:r w:rsidRPr="00E0618D">
              <w:rPr>
                <w:rFonts w:ascii="Times New Roman" w:hAnsi="Times New Roman" w:cs="Times New Roman"/>
                <w:sz w:val="24"/>
                <w:szCs w:val="24"/>
              </w:rPr>
              <w:t>.  экологическая ситуация</w:t>
            </w:r>
          </w:p>
        </w:tc>
        <w:tc>
          <w:tcPr>
            <w:tcW w:w="143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proofErr w:type="spellStart"/>
            <w:r w:rsidRPr="00E0618D">
              <w:rPr>
                <w:rFonts w:ascii="Times New Roman" w:hAnsi="Times New Roman" w:cs="Times New Roman"/>
                <w:sz w:val="24"/>
                <w:szCs w:val="24"/>
              </w:rPr>
              <w:t>Экологич</w:t>
            </w:r>
            <w:proofErr w:type="spellEnd"/>
            <w:r w:rsidRPr="00E0618D">
              <w:rPr>
                <w:rFonts w:ascii="Times New Roman" w:hAnsi="Times New Roman" w:cs="Times New Roman"/>
                <w:sz w:val="24"/>
                <w:szCs w:val="24"/>
              </w:rPr>
              <w:t>. бедствие</w:t>
            </w:r>
          </w:p>
        </w:tc>
      </w:tr>
      <w:tr w:rsidR="005A2A0D" w:rsidRPr="00E0618D" w:rsidTr="00F53E96">
        <w:tc>
          <w:tcPr>
            <w:tcW w:w="258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Уровень активности </w:t>
            </w:r>
            <w:proofErr w:type="spellStart"/>
            <w:r w:rsidRPr="00E0618D">
              <w:rPr>
                <w:rFonts w:ascii="Times New Roman" w:hAnsi="Times New Roman" w:cs="Times New Roman"/>
                <w:sz w:val="24"/>
                <w:szCs w:val="24"/>
              </w:rPr>
              <w:lastRenderedPageBreak/>
              <w:t>микробомассы</w:t>
            </w:r>
            <w:proofErr w:type="spellEnd"/>
            <w:r w:rsidRPr="00E0618D">
              <w:rPr>
                <w:rFonts w:ascii="Times New Roman" w:hAnsi="Times New Roman" w:cs="Times New Roman"/>
                <w:sz w:val="24"/>
                <w:szCs w:val="24"/>
              </w:rPr>
              <w:t xml:space="preserve"> (кратность уменьшения)        </w:t>
            </w:r>
          </w:p>
        </w:tc>
        <w:tc>
          <w:tcPr>
            <w:tcW w:w="144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lastRenderedPageBreak/>
              <w:t>&lt;5</w:t>
            </w:r>
          </w:p>
        </w:tc>
        <w:tc>
          <w:tcPr>
            <w:tcW w:w="164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5 - 10</w:t>
            </w:r>
          </w:p>
        </w:tc>
        <w:tc>
          <w:tcPr>
            <w:tcW w:w="155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10 - 50</w:t>
            </w:r>
          </w:p>
        </w:tc>
        <w:tc>
          <w:tcPr>
            <w:tcW w:w="163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50 - 100</w:t>
            </w:r>
          </w:p>
        </w:tc>
        <w:tc>
          <w:tcPr>
            <w:tcW w:w="143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&gt;100</w:t>
            </w:r>
          </w:p>
        </w:tc>
      </w:tr>
      <w:tr w:rsidR="005A2A0D" w:rsidRPr="00E0618D" w:rsidTr="00F53E96">
        <w:tc>
          <w:tcPr>
            <w:tcW w:w="258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lastRenderedPageBreak/>
              <w:t xml:space="preserve">Количество патогенных микроорганизмов в 1 г почвы    </w:t>
            </w:r>
          </w:p>
        </w:tc>
        <w:tc>
          <w:tcPr>
            <w:tcW w:w="144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w:t>
            </w:r>
          </w:p>
        </w:tc>
        <w:tc>
          <w:tcPr>
            <w:tcW w:w="164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2    3</w:t>
            </w:r>
          </w:p>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10 - 10</w:t>
            </w:r>
          </w:p>
        </w:tc>
        <w:tc>
          <w:tcPr>
            <w:tcW w:w="155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3     4</w:t>
            </w:r>
          </w:p>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10  - 10</w:t>
            </w:r>
          </w:p>
        </w:tc>
        <w:tc>
          <w:tcPr>
            <w:tcW w:w="163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5     6</w:t>
            </w:r>
          </w:p>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10  - 10</w:t>
            </w:r>
          </w:p>
        </w:tc>
        <w:tc>
          <w:tcPr>
            <w:tcW w:w="143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6</w:t>
            </w:r>
          </w:p>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&gt;10</w:t>
            </w:r>
          </w:p>
        </w:tc>
      </w:tr>
      <w:tr w:rsidR="005A2A0D" w:rsidRPr="00E0618D" w:rsidTr="00F53E96">
        <w:tc>
          <w:tcPr>
            <w:tcW w:w="258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 xml:space="preserve">Содержание яиц гельминтов в 1 кг почвы   </w:t>
            </w:r>
          </w:p>
        </w:tc>
        <w:tc>
          <w:tcPr>
            <w:tcW w:w="144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w:t>
            </w:r>
          </w:p>
        </w:tc>
        <w:tc>
          <w:tcPr>
            <w:tcW w:w="164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до 10</w:t>
            </w:r>
          </w:p>
        </w:tc>
        <w:tc>
          <w:tcPr>
            <w:tcW w:w="155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10 - 50</w:t>
            </w:r>
          </w:p>
        </w:tc>
        <w:tc>
          <w:tcPr>
            <w:tcW w:w="163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50 - 100</w:t>
            </w:r>
          </w:p>
        </w:tc>
        <w:tc>
          <w:tcPr>
            <w:tcW w:w="143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&gt;100</w:t>
            </w:r>
          </w:p>
        </w:tc>
      </w:tr>
      <w:tr w:rsidR="005A2A0D" w:rsidRPr="00E0618D" w:rsidTr="00F53E96">
        <w:tc>
          <w:tcPr>
            <w:tcW w:w="258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proofErr w:type="spellStart"/>
            <w:r w:rsidRPr="00E0618D">
              <w:rPr>
                <w:rFonts w:ascii="Times New Roman" w:hAnsi="Times New Roman" w:cs="Times New Roman"/>
                <w:sz w:val="24"/>
                <w:szCs w:val="24"/>
              </w:rPr>
              <w:t>Колититр</w:t>
            </w:r>
            <w:proofErr w:type="spellEnd"/>
          </w:p>
        </w:tc>
        <w:tc>
          <w:tcPr>
            <w:tcW w:w="144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&gt;1,0</w:t>
            </w:r>
          </w:p>
        </w:tc>
        <w:tc>
          <w:tcPr>
            <w:tcW w:w="164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1,0 - 0,01</w:t>
            </w:r>
          </w:p>
        </w:tc>
        <w:tc>
          <w:tcPr>
            <w:tcW w:w="155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0,01 - 0,05</w:t>
            </w:r>
          </w:p>
        </w:tc>
        <w:tc>
          <w:tcPr>
            <w:tcW w:w="163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0,05 - 0,001</w:t>
            </w:r>
          </w:p>
        </w:tc>
        <w:tc>
          <w:tcPr>
            <w:tcW w:w="143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&lt;0,001</w:t>
            </w:r>
          </w:p>
        </w:tc>
      </w:tr>
      <w:tr w:rsidR="005A2A0D" w:rsidRPr="00E0618D" w:rsidTr="00F53E96">
        <w:tc>
          <w:tcPr>
            <w:tcW w:w="258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proofErr w:type="spellStart"/>
            <w:r w:rsidRPr="00E0618D">
              <w:rPr>
                <w:rFonts w:ascii="Times New Roman" w:hAnsi="Times New Roman" w:cs="Times New Roman"/>
                <w:sz w:val="24"/>
                <w:szCs w:val="24"/>
              </w:rPr>
              <w:t>Фитотоксичность</w:t>
            </w:r>
            <w:proofErr w:type="spellEnd"/>
            <w:r w:rsidRPr="00E0618D">
              <w:rPr>
                <w:rFonts w:ascii="Times New Roman" w:hAnsi="Times New Roman" w:cs="Times New Roman"/>
                <w:sz w:val="24"/>
                <w:szCs w:val="24"/>
              </w:rPr>
              <w:t xml:space="preserve"> (кратность)    </w:t>
            </w:r>
          </w:p>
        </w:tc>
        <w:tc>
          <w:tcPr>
            <w:tcW w:w="144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&lt;1,1</w:t>
            </w:r>
          </w:p>
        </w:tc>
        <w:tc>
          <w:tcPr>
            <w:tcW w:w="164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1,1 - 1,3</w:t>
            </w:r>
          </w:p>
        </w:tc>
        <w:tc>
          <w:tcPr>
            <w:tcW w:w="155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1,3 - 1,6</w:t>
            </w:r>
          </w:p>
        </w:tc>
        <w:tc>
          <w:tcPr>
            <w:tcW w:w="163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1,6 - 2,0</w:t>
            </w:r>
          </w:p>
        </w:tc>
        <w:tc>
          <w:tcPr>
            <w:tcW w:w="143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&gt;2,0</w:t>
            </w:r>
          </w:p>
        </w:tc>
      </w:tr>
      <w:tr w:rsidR="005A2A0D" w:rsidRPr="00E0618D" w:rsidTr="00F53E96">
        <w:tc>
          <w:tcPr>
            <w:tcW w:w="258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proofErr w:type="spellStart"/>
            <w:r w:rsidRPr="00E0618D">
              <w:rPr>
                <w:rFonts w:ascii="Times New Roman" w:hAnsi="Times New Roman" w:cs="Times New Roman"/>
                <w:sz w:val="24"/>
                <w:szCs w:val="24"/>
              </w:rPr>
              <w:t>Генотоксичность</w:t>
            </w:r>
            <w:proofErr w:type="spellEnd"/>
            <w:r w:rsidRPr="00E0618D">
              <w:rPr>
                <w:rFonts w:ascii="Times New Roman" w:hAnsi="Times New Roman" w:cs="Times New Roman"/>
                <w:sz w:val="24"/>
                <w:szCs w:val="24"/>
              </w:rPr>
              <w:t xml:space="preserve"> (рост числа мутаций в сравнении с контролем)     </w:t>
            </w:r>
          </w:p>
        </w:tc>
        <w:tc>
          <w:tcPr>
            <w:tcW w:w="144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&lt;2</w:t>
            </w:r>
          </w:p>
        </w:tc>
        <w:tc>
          <w:tcPr>
            <w:tcW w:w="164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2 - 10</w:t>
            </w:r>
          </w:p>
        </w:tc>
        <w:tc>
          <w:tcPr>
            <w:tcW w:w="155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1 - 100</w:t>
            </w:r>
          </w:p>
        </w:tc>
        <w:tc>
          <w:tcPr>
            <w:tcW w:w="163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100 - 1000</w:t>
            </w:r>
          </w:p>
        </w:tc>
        <w:tc>
          <w:tcPr>
            <w:tcW w:w="143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3"/>
              <w:rPr>
                <w:rFonts w:ascii="Times New Roman" w:hAnsi="Times New Roman" w:cs="Times New Roman"/>
                <w:sz w:val="24"/>
                <w:szCs w:val="24"/>
              </w:rPr>
            </w:pPr>
            <w:r w:rsidRPr="00E0618D">
              <w:rPr>
                <w:rFonts w:ascii="Times New Roman" w:hAnsi="Times New Roman" w:cs="Times New Roman"/>
                <w:sz w:val="24"/>
                <w:szCs w:val="24"/>
              </w:rPr>
              <w:t>&gt;100</w:t>
            </w:r>
          </w:p>
        </w:tc>
      </w:tr>
    </w:tbl>
    <w:p w:rsidR="005A2A0D" w:rsidRPr="00E0618D" w:rsidRDefault="005A2A0D" w:rsidP="005A2A0D">
      <w:pPr>
        <w:autoSpaceDE w:val="0"/>
        <w:autoSpaceDN w:val="0"/>
        <w:adjustRightInd w:val="0"/>
        <w:jc w:val="center"/>
        <w:outlineLvl w:val="3"/>
        <w:rPr>
          <w:rFonts w:ascii="Times New Roman" w:hAnsi="Times New Roman" w:cs="Times New Roman"/>
          <w:sz w:val="24"/>
          <w:szCs w:val="24"/>
        </w:rPr>
      </w:pPr>
    </w:p>
    <w:p w:rsidR="005A2A0D" w:rsidRPr="00E0618D" w:rsidRDefault="005A2A0D" w:rsidP="005A2A0D">
      <w:pPr>
        <w:autoSpaceDE w:val="0"/>
        <w:autoSpaceDN w:val="0"/>
        <w:adjustRightInd w:val="0"/>
        <w:jc w:val="center"/>
        <w:outlineLvl w:val="3"/>
        <w:rPr>
          <w:rFonts w:ascii="Times New Roman" w:hAnsi="Times New Roman" w:cs="Times New Roman"/>
        </w:rPr>
      </w:pPr>
      <w:r w:rsidRPr="00E0618D">
        <w:rPr>
          <w:rFonts w:ascii="Times New Roman" w:hAnsi="Times New Roman" w:cs="Times New Roman"/>
        </w:rPr>
        <w:t xml:space="preserve">Таблица 4. </w:t>
      </w:r>
      <w:proofErr w:type="spellStart"/>
      <w:r w:rsidRPr="00E0618D">
        <w:rPr>
          <w:rFonts w:ascii="Times New Roman" w:hAnsi="Times New Roman" w:cs="Times New Roman"/>
        </w:rPr>
        <w:t>Фитотоксичность</w:t>
      </w:r>
      <w:proofErr w:type="spellEnd"/>
      <w:r w:rsidRPr="00E0618D">
        <w:rPr>
          <w:rFonts w:ascii="Times New Roman" w:hAnsi="Times New Roman" w:cs="Times New Roman"/>
        </w:rPr>
        <w:t xml:space="preserve"> грунтов, ОДК</w:t>
      </w:r>
    </w:p>
    <w:p w:rsidR="005A2A0D" w:rsidRPr="00E0618D" w:rsidRDefault="005A2A0D" w:rsidP="005A2A0D">
      <w:pPr>
        <w:autoSpaceDE w:val="0"/>
        <w:autoSpaceDN w:val="0"/>
        <w:adjustRightInd w:val="0"/>
        <w:jc w:val="right"/>
        <w:outlineLvl w:val="3"/>
        <w:rPr>
          <w:rFonts w:ascii="Times New Roman" w:hAnsi="Times New Roman" w:cs="Times New Roman"/>
        </w:rPr>
      </w:pPr>
      <w:r w:rsidRPr="00E0618D">
        <w:rPr>
          <w:rFonts w:ascii="Times New Roman" w:hAnsi="Times New Roman" w:cs="Times New Roman"/>
        </w:rPr>
        <w:t>В миллиграммах на килограмм</w:t>
      </w:r>
    </w:p>
    <w:tbl>
      <w:tblPr>
        <w:tblW w:w="0" w:type="auto"/>
        <w:tblInd w:w="70" w:type="dxa"/>
        <w:tblLayout w:type="fixed"/>
        <w:tblCellMar>
          <w:left w:w="70" w:type="dxa"/>
          <w:right w:w="70" w:type="dxa"/>
        </w:tblCellMar>
        <w:tblLook w:val="04A0"/>
      </w:tblPr>
      <w:tblGrid>
        <w:gridCol w:w="1485"/>
        <w:gridCol w:w="1620"/>
        <w:gridCol w:w="1485"/>
        <w:gridCol w:w="1485"/>
        <w:gridCol w:w="1350"/>
        <w:gridCol w:w="1080"/>
        <w:gridCol w:w="1485"/>
      </w:tblGrid>
      <w:tr w:rsidR="005A2A0D" w:rsidRPr="00E0618D" w:rsidTr="00F53E96">
        <w:trPr>
          <w:cantSplit/>
          <w:trHeight w:val="240"/>
        </w:trPr>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proofErr w:type="spellStart"/>
            <w:r w:rsidRPr="00E0618D">
              <w:rPr>
                <w:rFonts w:ascii="Times New Roman" w:hAnsi="Times New Roman" w:cs="Times New Roman"/>
                <w:sz w:val="24"/>
                <w:szCs w:val="24"/>
              </w:rPr>
              <w:t>Cr</w:t>
            </w:r>
            <w:proofErr w:type="spellEnd"/>
            <w:r w:rsidRPr="00E0618D">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proofErr w:type="spellStart"/>
            <w:r w:rsidRPr="00E0618D">
              <w:rPr>
                <w:rFonts w:ascii="Times New Roman" w:hAnsi="Times New Roman" w:cs="Times New Roman"/>
                <w:sz w:val="24"/>
                <w:szCs w:val="24"/>
              </w:rPr>
              <w:t>Ni</w:t>
            </w:r>
            <w:proofErr w:type="spellEnd"/>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proofErr w:type="spellStart"/>
            <w:r w:rsidRPr="00E0618D">
              <w:rPr>
                <w:rFonts w:ascii="Times New Roman" w:hAnsi="Times New Roman" w:cs="Times New Roman"/>
                <w:sz w:val="24"/>
                <w:szCs w:val="24"/>
              </w:rPr>
              <w:t>Zn</w:t>
            </w:r>
            <w:proofErr w:type="spellEnd"/>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proofErr w:type="spellStart"/>
            <w:r w:rsidRPr="00E0618D">
              <w:rPr>
                <w:rFonts w:ascii="Times New Roman" w:hAnsi="Times New Roman" w:cs="Times New Roman"/>
                <w:sz w:val="24"/>
                <w:szCs w:val="24"/>
              </w:rPr>
              <w:t>Pb</w:t>
            </w:r>
            <w:proofErr w:type="spellEnd"/>
            <w:r w:rsidRPr="00E0618D">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proofErr w:type="spellStart"/>
            <w:r w:rsidRPr="00E0618D">
              <w:rPr>
                <w:rFonts w:ascii="Times New Roman" w:hAnsi="Times New Roman" w:cs="Times New Roman"/>
                <w:sz w:val="24"/>
                <w:szCs w:val="24"/>
              </w:rPr>
              <w:t>Cu</w:t>
            </w:r>
            <w:proofErr w:type="spellEnd"/>
            <w:r w:rsidRPr="00E0618D">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proofErr w:type="spellStart"/>
            <w:r w:rsidRPr="00E0618D">
              <w:rPr>
                <w:rFonts w:ascii="Times New Roman" w:hAnsi="Times New Roman" w:cs="Times New Roman"/>
                <w:sz w:val="24"/>
                <w:szCs w:val="24"/>
              </w:rPr>
              <w:t>As</w:t>
            </w:r>
            <w:proofErr w:type="spellEnd"/>
            <w:r w:rsidRPr="00E0618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CL иона  </w:t>
            </w:r>
          </w:p>
        </w:tc>
      </w:tr>
      <w:tr w:rsidR="005A2A0D" w:rsidRPr="00E0618D" w:rsidTr="00F53E96">
        <w:trPr>
          <w:cantSplit/>
          <w:trHeight w:val="240"/>
        </w:trPr>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100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300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20   </w:t>
            </w:r>
          </w:p>
        </w:tc>
        <w:tc>
          <w:tcPr>
            <w:tcW w:w="14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100    </w:t>
            </w:r>
          </w:p>
        </w:tc>
      </w:tr>
    </w:tbl>
    <w:p w:rsidR="005A2A0D" w:rsidRPr="00E0618D" w:rsidRDefault="005A2A0D" w:rsidP="005A2A0D">
      <w:pPr>
        <w:autoSpaceDE w:val="0"/>
        <w:autoSpaceDN w:val="0"/>
        <w:adjustRightInd w:val="0"/>
        <w:outlineLvl w:val="3"/>
        <w:rPr>
          <w:rFonts w:ascii="Times New Roman" w:hAnsi="Times New Roman" w:cs="Times New Roman"/>
        </w:rPr>
      </w:pPr>
    </w:p>
    <w:p w:rsidR="005A2A0D" w:rsidRPr="00E0618D" w:rsidRDefault="005A2A0D" w:rsidP="005A2A0D">
      <w:pPr>
        <w:autoSpaceDE w:val="0"/>
        <w:autoSpaceDN w:val="0"/>
        <w:adjustRightInd w:val="0"/>
        <w:jc w:val="center"/>
        <w:outlineLvl w:val="3"/>
        <w:rPr>
          <w:rFonts w:ascii="Times New Roman" w:hAnsi="Times New Roman" w:cs="Times New Roman"/>
        </w:rPr>
      </w:pPr>
      <w:r w:rsidRPr="00E0618D">
        <w:rPr>
          <w:rFonts w:ascii="Times New Roman" w:hAnsi="Times New Roman" w:cs="Times New Roman"/>
        </w:rPr>
        <w:t>Таблица 5. Уровни загрязнения почв, при которых</w:t>
      </w:r>
    </w:p>
    <w:p w:rsidR="005A2A0D" w:rsidRPr="00E0618D" w:rsidRDefault="005A2A0D" w:rsidP="005A2A0D">
      <w:pPr>
        <w:autoSpaceDE w:val="0"/>
        <w:autoSpaceDN w:val="0"/>
        <w:adjustRightInd w:val="0"/>
        <w:jc w:val="center"/>
        <w:outlineLvl w:val="3"/>
        <w:rPr>
          <w:rFonts w:ascii="Times New Roman" w:hAnsi="Times New Roman" w:cs="Times New Roman"/>
        </w:rPr>
      </w:pPr>
      <w:r w:rsidRPr="00E0618D">
        <w:rPr>
          <w:rFonts w:ascii="Times New Roman" w:hAnsi="Times New Roman" w:cs="Times New Roman"/>
        </w:rPr>
        <w:t>подавляется ферментативная активность почв</w:t>
      </w:r>
    </w:p>
    <w:p w:rsidR="005A2A0D" w:rsidRPr="00E0618D" w:rsidRDefault="005A2A0D" w:rsidP="005A2A0D">
      <w:pPr>
        <w:autoSpaceDE w:val="0"/>
        <w:autoSpaceDN w:val="0"/>
        <w:adjustRightInd w:val="0"/>
        <w:ind w:firstLine="540"/>
        <w:jc w:val="both"/>
        <w:outlineLvl w:val="3"/>
        <w:rPr>
          <w:rFonts w:ascii="Times New Roman" w:hAnsi="Times New Roman" w:cs="Times New Roman"/>
          <w:sz w:val="16"/>
          <w:szCs w:val="16"/>
        </w:rPr>
      </w:pPr>
    </w:p>
    <w:p w:rsidR="005A2A0D" w:rsidRPr="00E0618D" w:rsidRDefault="005A2A0D" w:rsidP="005A2A0D">
      <w:pPr>
        <w:autoSpaceDE w:val="0"/>
        <w:autoSpaceDN w:val="0"/>
        <w:adjustRightInd w:val="0"/>
        <w:jc w:val="right"/>
        <w:outlineLvl w:val="3"/>
        <w:rPr>
          <w:rFonts w:ascii="Times New Roman" w:hAnsi="Times New Roman" w:cs="Times New Roman"/>
          <w:sz w:val="24"/>
          <w:szCs w:val="24"/>
        </w:rPr>
      </w:pPr>
      <w:r w:rsidRPr="00E0618D">
        <w:rPr>
          <w:rFonts w:ascii="Times New Roman" w:hAnsi="Times New Roman" w:cs="Times New Roman"/>
        </w:rPr>
        <w:t>В миллиграммах на 100 грамм</w:t>
      </w:r>
    </w:p>
    <w:tbl>
      <w:tblPr>
        <w:tblW w:w="10200" w:type="dxa"/>
        <w:tblInd w:w="70" w:type="dxa"/>
        <w:tblLayout w:type="fixed"/>
        <w:tblCellMar>
          <w:left w:w="70" w:type="dxa"/>
          <w:right w:w="70" w:type="dxa"/>
        </w:tblCellMar>
        <w:tblLook w:val="04A0"/>
      </w:tblPr>
      <w:tblGrid>
        <w:gridCol w:w="2293"/>
        <w:gridCol w:w="2159"/>
        <w:gridCol w:w="2429"/>
        <w:gridCol w:w="3319"/>
      </w:tblGrid>
      <w:tr w:rsidR="005A2A0D" w:rsidRPr="00E0618D" w:rsidTr="00F53E96">
        <w:trPr>
          <w:cantSplit/>
          <w:trHeight w:val="240"/>
        </w:trPr>
        <w:tc>
          <w:tcPr>
            <w:tcW w:w="229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Ферменты &lt;*&gt;  </w:t>
            </w:r>
          </w:p>
        </w:tc>
        <w:tc>
          <w:tcPr>
            <w:tcW w:w="7911" w:type="dxa"/>
            <w:gridSpan w:val="3"/>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Содержание в почве                   </w:t>
            </w:r>
          </w:p>
        </w:tc>
      </w:tr>
      <w:tr w:rsidR="005A2A0D" w:rsidRPr="00E0618D" w:rsidTr="00F53E96">
        <w:trPr>
          <w:cantSplit/>
          <w:trHeight w:val="240"/>
        </w:trPr>
        <w:tc>
          <w:tcPr>
            <w:tcW w:w="2295" w:type="dxa"/>
            <w:tcBorders>
              <w:top w:val="single" w:sz="6" w:space="0" w:color="auto"/>
              <w:left w:val="single" w:sz="6" w:space="0" w:color="auto"/>
              <w:bottom w:val="single" w:sz="6" w:space="0" w:color="auto"/>
              <w:right w:val="single" w:sz="6" w:space="0" w:color="auto"/>
            </w:tcBorders>
          </w:tcPr>
          <w:p w:rsidR="005A2A0D" w:rsidRPr="00E0618D" w:rsidRDefault="005A2A0D" w:rsidP="00F53E96">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кадмий     </w:t>
            </w:r>
          </w:p>
        </w:tc>
        <w:tc>
          <w:tcPr>
            <w:tcW w:w="243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свинец      </w:t>
            </w:r>
          </w:p>
        </w:tc>
        <w:tc>
          <w:tcPr>
            <w:tcW w:w="332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цинк         </w:t>
            </w:r>
          </w:p>
        </w:tc>
      </w:tr>
      <w:tr w:rsidR="005A2A0D" w:rsidRPr="00E0618D" w:rsidTr="00F53E96">
        <w:trPr>
          <w:cantSplit/>
          <w:trHeight w:val="240"/>
        </w:trPr>
        <w:tc>
          <w:tcPr>
            <w:tcW w:w="229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Каталаза     </w:t>
            </w:r>
          </w:p>
        </w:tc>
        <w:tc>
          <w:tcPr>
            <w:tcW w:w="21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700       </w:t>
            </w:r>
          </w:p>
        </w:tc>
        <w:tc>
          <w:tcPr>
            <w:tcW w:w="332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300          </w:t>
            </w:r>
          </w:p>
        </w:tc>
      </w:tr>
      <w:tr w:rsidR="005A2A0D" w:rsidRPr="00E0618D" w:rsidTr="00F53E96">
        <w:trPr>
          <w:cantSplit/>
          <w:trHeight w:val="240"/>
        </w:trPr>
        <w:tc>
          <w:tcPr>
            <w:tcW w:w="229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proofErr w:type="spellStart"/>
            <w:r w:rsidRPr="00E0618D">
              <w:rPr>
                <w:rFonts w:ascii="Times New Roman" w:hAnsi="Times New Roman" w:cs="Times New Roman"/>
                <w:sz w:val="24"/>
                <w:szCs w:val="24"/>
              </w:rPr>
              <w:t>Дегидрогеназа</w:t>
            </w:r>
            <w:proofErr w:type="spellEnd"/>
          </w:p>
        </w:tc>
        <w:tc>
          <w:tcPr>
            <w:tcW w:w="21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5       </w:t>
            </w:r>
          </w:p>
        </w:tc>
        <w:tc>
          <w:tcPr>
            <w:tcW w:w="243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300       </w:t>
            </w:r>
          </w:p>
        </w:tc>
        <w:tc>
          <w:tcPr>
            <w:tcW w:w="332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700          </w:t>
            </w:r>
          </w:p>
        </w:tc>
      </w:tr>
      <w:tr w:rsidR="005A2A0D" w:rsidRPr="00E0618D" w:rsidTr="00F53E96">
        <w:trPr>
          <w:cantSplit/>
          <w:trHeight w:val="240"/>
        </w:trPr>
        <w:tc>
          <w:tcPr>
            <w:tcW w:w="229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Инвертаза    </w:t>
            </w:r>
          </w:p>
        </w:tc>
        <w:tc>
          <w:tcPr>
            <w:tcW w:w="21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10       </w:t>
            </w:r>
          </w:p>
        </w:tc>
        <w:tc>
          <w:tcPr>
            <w:tcW w:w="243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&gt;1000      </w:t>
            </w:r>
          </w:p>
        </w:tc>
        <w:tc>
          <w:tcPr>
            <w:tcW w:w="332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10000         </w:t>
            </w:r>
          </w:p>
        </w:tc>
      </w:tr>
      <w:tr w:rsidR="005A2A0D" w:rsidRPr="00E0618D" w:rsidTr="00F53E96">
        <w:trPr>
          <w:cantSplit/>
          <w:trHeight w:val="240"/>
        </w:trPr>
        <w:tc>
          <w:tcPr>
            <w:tcW w:w="229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Протеаза     </w:t>
            </w:r>
          </w:p>
        </w:tc>
        <w:tc>
          <w:tcPr>
            <w:tcW w:w="21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50       </w:t>
            </w:r>
          </w:p>
        </w:tc>
        <w:tc>
          <w:tcPr>
            <w:tcW w:w="243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&gt;1000      </w:t>
            </w:r>
          </w:p>
        </w:tc>
        <w:tc>
          <w:tcPr>
            <w:tcW w:w="332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&gt; 10000        </w:t>
            </w:r>
          </w:p>
        </w:tc>
      </w:tr>
      <w:tr w:rsidR="005A2A0D" w:rsidRPr="00E0618D" w:rsidTr="00F53E96">
        <w:trPr>
          <w:cantSplit/>
          <w:trHeight w:val="240"/>
        </w:trPr>
        <w:tc>
          <w:tcPr>
            <w:tcW w:w="229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proofErr w:type="spellStart"/>
            <w:r w:rsidRPr="00E0618D">
              <w:rPr>
                <w:rFonts w:ascii="Times New Roman" w:hAnsi="Times New Roman" w:cs="Times New Roman"/>
                <w:sz w:val="24"/>
                <w:szCs w:val="24"/>
              </w:rPr>
              <w:t>Уреаза</w:t>
            </w:r>
            <w:proofErr w:type="spellEnd"/>
            <w:r w:rsidRPr="00E0618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&gt;100      </w:t>
            </w:r>
          </w:p>
        </w:tc>
        <w:tc>
          <w:tcPr>
            <w:tcW w:w="243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&gt;1000      </w:t>
            </w:r>
          </w:p>
        </w:tc>
        <w:tc>
          <w:tcPr>
            <w:tcW w:w="332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&gt; 10000        </w:t>
            </w:r>
          </w:p>
        </w:tc>
      </w:tr>
      <w:tr w:rsidR="005A2A0D" w:rsidRPr="00E0618D" w:rsidTr="00F53E96">
        <w:trPr>
          <w:cantSplit/>
          <w:trHeight w:val="273"/>
        </w:trPr>
        <w:tc>
          <w:tcPr>
            <w:tcW w:w="10206" w:type="dxa"/>
            <w:gridSpan w:val="4"/>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Cell"/>
              <w:rPr>
                <w:rFonts w:ascii="Times New Roman" w:hAnsi="Times New Roman" w:cs="Times New Roman"/>
                <w:sz w:val="24"/>
                <w:szCs w:val="24"/>
              </w:rPr>
            </w:pPr>
            <w:r w:rsidRPr="00E0618D">
              <w:rPr>
                <w:rFonts w:ascii="Times New Roman" w:hAnsi="Times New Roman" w:cs="Times New Roman"/>
                <w:sz w:val="24"/>
                <w:szCs w:val="24"/>
              </w:rPr>
              <w:t xml:space="preserve">&lt;*&gt; Ферменты, участвующие в процессах минерализации и синтеза различных веществ в почвах.                                                        </w:t>
            </w:r>
          </w:p>
        </w:tc>
      </w:tr>
    </w:tbl>
    <w:p w:rsidR="005A2A0D" w:rsidRPr="00E0618D" w:rsidRDefault="005A2A0D" w:rsidP="005A2A0D">
      <w:pPr>
        <w:rPr>
          <w:rFonts w:ascii="Times New Roman" w:hAnsi="Times New Roman" w:cs="Times New Roman"/>
        </w:rPr>
        <w:sectPr w:rsidR="005A2A0D" w:rsidRPr="00E0618D">
          <w:pgSz w:w="11906" w:h="16838"/>
          <w:pgMar w:top="360" w:right="566" w:bottom="539" w:left="1260" w:header="720" w:footer="720" w:gutter="0"/>
          <w:cols w:space="720"/>
        </w:sect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lastRenderedPageBreak/>
        <w:t xml:space="preserve">Таблица 6. </w:t>
      </w:r>
      <w:proofErr w:type="spellStart"/>
      <w:r w:rsidRPr="00E0618D">
        <w:rPr>
          <w:rFonts w:ascii="Times New Roman" w:hAnsi="Times New Roman" w:cs="Times New Roman"/>
          <w:sz w:val="24"/>
          <w:szCs w:val="24"/>
        </w:rPr>
        <w:t>Биологиеские</w:t>
      </w:r>
      <w:proofErr w:type="spellEnd"/>
      <w:r w:rsidRPr="00E0618D">
        <w:rPr>
          <w:rFonts w:ascii="Times New Roman" w:hAnsi="Times New Roman" w:cs="Times New Roman"/>
          <w:sz w:val="24"/>
          <w:szCs w:val="24"/>
        </w:rPr>
        <w:t xml:space="preserve"> уровни загрязнения почвенного</w:t>
      </w: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покрова для условий произрастания</w:t>
      </w: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0"/>
        <w:jc w:val="right"/>
        <w:outlineLvl w:val="3"/>
        <w:rPr>
          <w:rFonts w:ascii="Times New Roman" w:hAnsi="Times New Roman" w:cs="Times New Roman"/>
          <w:sz w:val="24"/>
          <w:szCs w:val="24"/>
        </w:rPr>
      </w:pPr>
      <w:r w:rsidRPr="00E0618D">
        <w:rPr>
          <w:rFonts w:ascii="Times New Roman" w:hAnsi="Times New Roman" w:cs="Times New Roman"/>
          <w:sz w:val="24"/>
          <w:szCs w:val="24"/>
        </w:rPr>
        <w:t>В миллиграммах на килограмм</w:t>
      </w:r>
    </w:p>
    <w:tbl>
      <w:tblPr>
        <w:tblpPr w:leftFromText="180" w:rightFromText="180" w:vertAnchor="text" w:horzAnchor="margin" w:tblpXSpec="center" w:tblpY="163"/>
        <w:tblW w:w="14535" w:type="dxa"/>
        <w:tblLayout w:type="fixed"/>
        <w:tblCellMar>
          <w:left w:w="70" w:type="dxa"/>
          <w:right w:w="70" w:type="dxa"/>
        </w:tblCellMar>
        <w:tblLook w:val="04A0"/>
      </w:tblPr>
      <w:tblGrid>
        <w:gridCol w:w="2055"/>
        <w:gridCol w:w="1701"/>
        <w:gridCol w:w="1417"/>
        <w:gridCol w:w="1702"/>
        <w:gridCol w:w="1561"/>
        <w:gridCol w:w="1560"/>
        <w:gridCol w:w="1560"/>
        <w:gridCol w:w="1560"/>
        <w:gridCol w:w="1419"/>
      </w:tblGrid>
      <w:tr w:rsidR="005A2A0D" w:rsidRPr="00E0618D" w:rsidTr="00F53E96">
        <w:trPr>
          <w:cantSplit/>
          <w:trHeight w:val="240"/>
        </w:trPr>
        <w:tc>
          <w:tcPr>
            <w:tcW w:w="2055" w:type="dxa"/>
            <w:vMerge w:val="restart"/>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Уровень    </w:t>
            </w:r>
            <w:r w:rsidRPr="00E0618D">
              <w:rPr>
                <w:rFonts w:ascii="Times New Roman" w:hAnsi="Times New Roman" w:cs="Times New Roman"/>
                <w:sz w:val="24"/>
                <w:szCs w:val="24"/>
              </w:rPr>
              <w:br/>
              <w:t xml:space="preserve">загрязнения  </w:t>
            </w:r>
          </w:p>
        </w:tc>
        <w:tc>
          <w:tcPr>
            <w:tcW w:w="12474" w:type="dxa"/>
            <w:gridSpan w:val="8"/>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Содержание элемента мг/кг                                         </w:t>
            </w:r>
          </w:p>
        </w:tc>
      </w:tr>
      <w:tr w:rsidR="005A2A0D" w:rsidRPr="00E0618D" w:rsidTr="00F53E96">
        <w:trPr>
          <w:cantSplit/>
          <w:trHeight w:val="36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5A2A0D" w:rsidRPr="00E0618D" w:rsidRDefault="005A2A0D" w:rsidP="00F53E96">
            <w:pP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мышьяк   </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ртуть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свинец    </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цинк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кадмий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медь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никель    </w:t>
            </w:r>
          </w:p>
        </w:tc>
        <w:tc>
          <w:tcPr>
            <w:tcW w:w="141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хром    </w:t>
            </w:r>
          </w:p>
        </w:tc>
      </w:tr>
      <w:tr w:rsidR="005A2A0D" w:rsidRPr="00E0618D" w:rsidTr="00F53E96">
        <w:trPr>
          <w:cantSplit/>
          <w:trHeight w:val="240"/>
        </w:trPr>
        <w:tc>
          <w:tcPr>
            <w:tcW w:w="14529" w:type="dxa"/>
            <w:gridSpan w:val="9"/>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 песчаных и супесчаных почвах (валовые формы)                                      </w:t>
            </w:r>
          </w:p>
        </w:tc>
      </w:tr>
      <w:tr w:rsidR="005A2A0D" w:rsidRPr="00E0618D" w:rsidTr="00F53E96">
        <w:trPr>
          <w:cantSplit/>
          <w:trHeight w:val="360"/>
        </w:trPr>
        <w:tc>
          <w:tcPr>
            <w:tcW w:w="20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Нормальн</w:t>
            </w:r>
            <w:proofErr w:type="spellEnd"/>
            <w:r w:rsidRPr="00E0618D">
              <w:rPr>
                <w:rFonts w:ascii="Times New Roman" w:hAnsi="Times New Roman" w:cs="Times New Roman"/>
                <w:sz w:val="24"/>
                <w:szCs w:val="24"/>
              </w:rPr>
              <w:t xml:space="preserve">.  </w:t>
            </w:r>
            <w:r w:rsidRPr="00E0618D">
              <w:rPr>
                <w:rFonts w:ascii="Times New Roman" w:hAnsi="Times New Roman" w:cs="Times New Roman"/>
                <w:sz w:val="24"/>
                <w:szCs w:val="24"/>
              </w:rPr>
              <w:br/>
              <w:t xml:space="preserve">&lt;*&gt;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1,0 - 2,0</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1,0 - 2,1</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16,0 - 32,0</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27,1 - 55,0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0,26 - 0,5</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16,1 - 33,0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10,1 - 20,0</w:t>
            </w:r>
          </w:p>
        </w:tc>
        <w:tc>
          <w:tcPr>
            <w:tcW w:w="141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50,0 - 100</w:t>
            </w:r>
          </w:p>
        </w:tc>
      </w:tr>
      <w:tr w:rsidR="005A2A0D" w:rsidRPr="00E0618D" w:rsidTr="00F53E96">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Средний &lt;*&gt;</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2,1 - 4,0</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2,2 - 4,2</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32,1 - 64,0</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55,1 - 110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0,6 - 1,0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33,1 - 165</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20,0 - 100</w:t>
            </w:r>
          </w:p>
        </w:tc>
        <w:tc>
          <w:tcPr>
            <w:tcW w:w="141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101 - 500</w:t>
            </w:r>
          </w:p>
        </w:tc>
      </w:tr>
      <w:tr w:rsidR="005A2A0D" w:rsidRPr="00E0618D" w:rsidTr="00F53E96">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Высокий &lt;*&gt;</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4,1  - 6,0</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4,3 - 6,2</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64,1 - 96</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110,1 - 165</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1,1 - 1,5</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165,1 - 330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100,1 - 200</w:t>
            </w:r>
          </w:p>
        </w:tc>
        <w:tc>
          <w:tcPr>
            <w:tcW w:w="141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501 - 1000</w:t>
            </w:r>
          </w:p>
        </w:tc>
      </w:tr>
      <w:tr w:rsidR="005A2A0D" w:rsidRPr="00E0618D" w:rsidTr="00F53E96">
        <w:trPr>
          <w:cantSplit/>
          <w:trHeight w:val="360"/>
        </w:trPr>
        <w:tc>
          <w:tcPr>
            <w:tcW w:w="20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Оч</w:t>
            </w:r>
            <w:proofErr w:type="spellEnd"/>
            <w:r w:rsidRPr="00E0618D">
              <w:rPr>
                <w:rFonts w:ascii="Times New Roman" w:hAnsi="Times New Roman" w:cs="Times New Roman"/>
                <w:sz w:val="24"/>
                <w:szCs w:val="24"/>
              </w:rPr>
              <w:t xml:space="preserve">. высок. </w:t>
            </w:r>
            <w:r w:rsidRPr="00E0618D">
              <w:rPr>
                <w:rFonts w:ascii="Times New Roman" w:hAnsi="Times New Roman" w:cs="Times New Roman"/>
                <w:sz w:val="24"/>
                <w:szCs w:val="24"/>
              </w:rPr>
              <w:br/>
              <w:t xml:space="preserve">&lt;*&gt;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&gt;6,0</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&gt;6,2</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&gt;96,0</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&gt;165</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&gt;1,5</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&gt;330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&gt;200</w:t>
            </w:r>
          </w:p>
        </w:tc>
        <w:tc>
          <w:tcPr>
            <w:tcW w:w="141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&gt;1000</w:t>
            </w:r>
          </w:p>
        </w:tc>
      </w:tr>
      <w:tr w:rsidR="005A2A0D" w:rsidRPr="00E0618D" w:rsidTr="00F53E96">
        <w:trPr>
          <w:cantSplit/>
          <w:trHeight w:val="240"/>
        </w:trPr>
        <w:tc>
          <w:tcPr>
            <w:tcW w:w="14529" w:type="dxa"/>
            <w:gridSpan w:val="9"/>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 суглинистых и глинистых почвах </w:t>
            </w:r>
            <w:proofErr w:type="spellStart"/>
            <w:r w:rsidRPr="00E0618D">
              <w:rPr>
                <w:rFonts w:ascii="Times New Roman" w:hAnsi="Times New Roman" w:cs="Times New Roman"/>
                <w:sz w:val="24"/>
                <w:szCs w:val="24"/>
              </w:rPr>
              <w:t>рН</w:t>
            </w:r>
            <w:proofErr w:type="spellEnd"/>
            <w:r w:rsidRPr="00E0618D">
              <w:rPr>
                <w:rFonts w:ascii="Times New Roman" w:hAnsi="Times New Roman" w:cs="Times New Roman"/>
                <w:sz w:val="24"/>
                <w:szCs w:val="24"/>
              </w:rPr>
              <w:t xml:space="preserve"> менее 5,5 (валовые формы)                              </w:t>
            </w:r>
          </w:p>
        </w:tc>
      </w:tr>
      <w:tr w:rsidR="005A2A0D" w:rsidRPr="00E0618D" w:rsidTr="00F53E96">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Нормальн</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2,5 - 5,0</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32 - 65</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55 - 100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0,5 - 1,0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33 - 66</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20 - 40</w:t>
            </w:r>
          </w:p>
        </w:tc>
        <w:tc>
          <w:tcPr>
            <w:tcW w:w="141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r>
      <w:tr w:rsidR="005A2A0D" w:rsidRPr="00E0618D" w:rsidTr="00F53E96">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Средний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5,1 - 10,0</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66 - 130</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111 - 220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1,1 - 2,0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67 - 330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41 - 200</w:t>
            </w:r>
          </w:p>
        </w:tc>
        <w:tc>
          <w:tcPr>
            <w:tcW w:w="141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r>
      <w:tr w:rsidR="005A2A0D" w:rsidRPr="00E0618D" w:rsidTr="00F53E96">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Высокий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10,1 - 15,0</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131 - 195</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221 - 330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2,1 - 3,0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331 - 660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201 - 400</w:t>
            </w:r>
          </w:p>
        </w:tc>
        <w:tc>
          <w:tcPr>
            <w:tcW w:w="141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r>
      <w:tr w:rsidR="005A2A0D" w:rsidRPr="00E0618D" w:rsidTr="00F53E96">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Оч</w:t>
            </w:r>
            <w:proofErr w:type="spellEnd"/>
            <w:r w:rsidRPr="00E0618D">
              <w:rPr>
                <w:rFonts w:ascii="Times New Roman" w:hAnsi="Times New Roman" w:cs="Times New Roman"/>
                <w:sz w:val="24"/>
                <w:szCs w:val="24"/>
              </w:rPr>
              <w:t>. высокий</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&gt;15</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&gt;195</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&gt;330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&gt;3,0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&gt;660</w:t>
            </w:r>
          </w:p>
        </w:tc>
        <w:tc>
          <w:tcPr>
            <w:tcW w:w="1559" w:type="dxa"/>
            <w:tcBorders>
              <w:top w:val="single" w:sz="6" w:space="0" w:color="auto"/>
              <w:left w:val="single" w:sz="6" w:space="0" w:color="auto"/>
              <w:bottom w:val="single" w:sz="6" w:space="0" w:color="auto"/>
              <w:right w:val="single" w:sz="6" w:space="0" w:color="auto"/>
            </w:tcBorders>
          </w:tcPr>
          <w:p w:rsidR="005A2A0D" w:rsidRPr="00E0618D" w:rsidRDefault="005A2A0D" w:rsidP="00F53E96">
            <w:pPr>
              <w:pStyle w:val="ConsPlusNormal"/>
              <w:ind w:firstLine="0"/>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r>
      <w:tr w:rsidR="005A2A0D" w:rsidRPr="00E0618D" w:rsidTr="00F53E96">
        <w:trPr>
          <w:cantSplit/>
          <w:trHeight w:val="240"/>
        </w:trPr>
        <w:tc>
          <w:tcPr>
            <w:tcW w:w="11552" w:type="dxa"/>
            <w:gridSpan w:val="7"/>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 суглинистых и глинистых почвах, </w:t>
            </w:r>
            <w:proofErr w:type="spellStart"/>
            <w:r w:rsidRPr="00E0618D">
              <w:rPr>
                <w:rFonts w:ascii="Times New Roman" w:hAnsi="Times New Roman" w:cs="Times New Roman"/>
                <w:sz w:val="24"/>
                <w:szCs w:val="24"/>
              </w:rPr>
              <w:t>рН</w:t>
            </w:r>
            <w:proofErr w:type="spellEnd"/>
            <w:r w:rsidRPr="00E0618D">
              <w:rPr>
                <w:rFonts w:ascii="Times New Roman" w:hAnsi="Times New Roman" w:cs="Times New Roman"/>
                <w:sz w:val="24"/>
                <w:szCs w:val="24"/>
              </w:rPr>
              <w:t xml:space="preserve"> более 5,5 (валовые формы)                 </w:t>
            </w:r>
          </w:p>
        </w:tc>
        <w:tc>
          <w:tcPr>
            <w:tcW w:w="1559" w:type="dxa"/>
            <w:tcBorders>
              <w:top w:val="single" w:sz="6" w:space="0" w:color="auto"/>
              <w:left w:val="single" w:sz="6" w:space="0" w:color="auto"/>
              <w:bottom w:val="single" w:sz="6" w:space="0" w:color="auto"/>
              <w:right w:val="single" w:sz="6" w:space="0" w:color="auto"/>
            </w:tcBorders>
          </w:tcPr>
          <w:p w:rsidR="005A2A0D" w:rsidRPr="00E0618D" w:rsidRDefault="005A2A0D" w:rsidP="00F53E96">
            <w:pPr>
              <w:pStyle w:val="ConsPlusNormal"/>
              <w:ind w:firstLine="0"/>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A2A0D" w:rsidRPr="00E0618D" w:rsidRDefault="005A2A0D" w:rsidP="00F53E96">
            <w:pPr>
              <w:pStyle w:val="ConsPlusNormal"/>
              <w:ind w:firstLine="0"/>
              <w:rPr>
                <w:rFonts w:ascii="Times New Roman" w:hAnsi="Times New Roman" w:cs="Times New Roman"/>
                <w:sz w:val="24"/>
                <w:szCs w:val="24"/>
              </w:rPr>
            </w:pPr>
          </w:p>
        </w:tc>
      </w:tr>
      <w:tr w:rsidR="005A2A0D" w:rsidRPr="00E0618D" w:rsidTr="00F53E96">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Нормальн</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5 - 10</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65 - 130</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110 - 220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1,0 - 2,0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66 - 132</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40 - 80</w:t>
            </w:r>
          </w:p>
        </w:tc>
        <w:tc>
          <w:tcPr>
            <w:tcW w:w="141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r>
      <w:tr w:rsidR="005A2A0D" w:rsidRPr="00E0618D" w:rsidTr="00F53E96">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Средний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11 - 20</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131 - 260</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221 - 400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2,1 - 4,0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133 - 660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81 - 400</w:t>
            </w:r>
          </w:p>
        </w:tc>
        <w:tc>
          <w:tcPr>
            <w:tcW w:w="141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r>
      <w:tr w:rsidR="005A2A0D" w:rsidRPr="00E0618D" w:rsidTr="00F53E96">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Высокий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21 - 30</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261 - 390</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401 - 660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4,1 - 6,0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661 - 1320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401 - 800</w:t>
            </w:r>
          </w:p>
        </w:tc>
        <w:tc>
          <w:tcPr>
            <w:tcW w:w="141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r>
      <w:tr w:rsidR="005A2A0D" w:rsidRPr="00E0618D" w:rsidTr="00F53E96">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Оч</w:t>
            </w:r>
            <w:proofErr w:type="spellEnd"/>
            <w:r w:rsidRPr="00E0618D">
              <w:rPr>
                <w:rFonts w:ascii="Times New Roman" w:hAnsi="Times New Roman" w:cs="Times New Roman"/>
                <w:sz w:val="24"/>
                <w:szCs w:val="24"/>
              </w:rPr>
              <w:t>. высокий</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&gt;30</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&gt;390</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&gt;660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&gt;6,0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&gt;1320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&gt;800</w:t>
            </w:r>
          </w:p>
        </w:tc>
        <w:tc>
          <w:tcPr>
            <w:tcW w:w="141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r>
      <w:tr w:rsidR="005A2A0D" w:rsidRPr="00E0618D" w:rsidTr="00F53E96">
        <w:trPr>
          <w:cantSplit/>
          <w:trHeight w:val="240"/>
        </w:trPr>
        <w:tc>
          <w:tcPr>
            <w:tcW w:w="14529" w:type="dxa"/>
            <w:gridSpan w:val="9"/>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Подвижные формы                                                     </w:t>
            </w:r>
          </w:p>
        </w:tc>
      </w:tr>
      <w:tr w:rsidR="005A2A0D" w:rsidRPr="00E0618D" w:rsidTr="00F53E96">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Нормальн</w:t>
            </w:r>
            <w:proofErr w:type="spellEnd"/>
            <w:r w:rsidRPr="00E0618D">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3,0 - 6,0</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10,0 - 23,0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1,5 - 3,0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2,0 - 4,0</w:t>
            </w:r>
          </w:p>
        </w:tc>
        <w:tc>
          <w:tcPr>
            <w:tcW w:w="141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3,0 - 6,0</w:t>
            </w:r>
          </w:p>
        </w:tc>
      </w:tr>
      <w:tr w:rsidR="005A2A0D" w:rsidRPr="00E0618D" w:rsidTr="00F53E96">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Средний    </w:t>
            </w:r>
          </w:p>
        </w:tc>
        <w:tc>
          <w:tcPr>
            <w:tcW w:w="1701" w:type="dxa"/>
            <w:tcBorders>
              <w:top w:val="single" w:sz="6" w:space="0" w:color="auto"/>
              <w:left w:val="single" w:sz="6" w:space="0" w:color="auto"/>
              <w:bottom w:val="single" w:sz="6" w:space="0" w:color="auto"/>
              <w:right w:val="single" w:sz="6" w:space="0" w:color="auto"/>
            </w:tcBorders>
          </w:tcPr>
          <w:p w:rsidR="005A2A0D" w:rsidRPr="00E0618D" w:rsidRDefault="005A2A0D" w:rsidP="00F53E96">
            <w:pPr>
              <w:pStyle w:val="ConsPlusNormal"/>
              <w:ind w:firstLine="0"/>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6,1 - 12,0</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24,0 - 46,0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3,1 - 15,0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4,1 - 20,0</w:t>
            </w:r>
          </w:p>
        </w:tc>
        <w:tc>
          <w:tcPr>
            <w:tcW w:w="141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6,1 - 30,0</w:t>
            </w:r>
          </w:p>
        </w:tc>
      </w:tr>
      <w:tr w:rsidR="005A2A0D" w:rsidRPr="00E0618D" w:rsidTr="00F53E96">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Высокий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12,1 - 18,0</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47,0 - 69,0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15,1 - 30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20,1 - 40,0</w:t>
            </w:r>
          </w:p>
        </w:tc>
        <w:tc>
          <w:tcPr>
            <w:tcW w:w="141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31,0 - 60,0</w:t>
            </w:r>
          </w:p>
        </w:tc>
      </w:tr>
      <w:tr w:rsidR="005A2A0D" w:rsidRPr="00E0618D" w:rsidTr="00F53E96">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Оч</w:t>
            </w:r>
            <w:proofErr w:type="spellEnd"/>
            <w:r w:rsidRPr="00E0618D">
              <w:rPr>
                <w:rFonts w:ascii="Times New Roman" w:hAnsi="Times New Roman" w:cs="Times New Roman"/>
                <w:sz w:val="24"/>
                <w:szCs w:val="24"/>
              </w:rPr>
              <w:t>. высокий</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5A2A0D" w:rsidRPr="00E0618D" w:rsidRDefault="005A2A0D" w:rsidP="00F53E96">
            <w:pPr>
              <w:pStyle w:val="ConsPlusNormal"/>
              <w:ind w:firstLine="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&gt;18,0</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&gt;69</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&gt;30,0</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&gt;40,0</w:t>
            </w:r>
          </w:p>
        </w:tc>
        <w:tc>
          <w:tcPr>
            <w:tcW w:w="1418"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&gt;60,0</w:t>
            </w:r>
          </w:p>
        </w:tc>
      </w:tr>
      <w:tr w:rsidR="005A2A0D" w:rsidRPr="00E0618D" w:rsidTr="00F53E96">
        <w:trPr>
          <w:cantSplit/>
          <w:trHeight w:val="360"/>
        </w:trPr>
        <w:tc>
          <w:tcPr>
            <w:tcW w:w="14529" w:type="dxa"/>
            <w:gridSpan w:val="9"/>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&lt;*&gt; Нормальный уровень - нормальное развитие растения, Средний -  уменьшение  урожайности  семян,  поражение  корневой</w:t>
            </w:r>
            <w:r w:rsidRPr="00E0618D">
              <w:rPr>
                <w:rFonts w:ascii="Times New Roman" w:hAnsi="Times New Roman" w:cs="Times New Roman"/>
                <w:sz w:val="24"/>
                <w:szCs w:val="24"/>
              </w:rPr>
              <w:br/>
              <w:t xml:space="preserve">системы, Высокий - изменения морфологии растения, Очень высокий - гибель растения.                                       </w:t>
            </w:r>
          </w:p>
        </w:tc>
      </w:tr>
    </w:tbl>
    <w:p w:rsidR="005A2A0D" w:rsidRPr="00E0618D" w:rsidRDefault="005A2A0D" w:rsidP="005A2A0D">
      <w:pPr>
        <w:pStyle w:val="ConsPlusNormal"/>
        <w:ind w:firstLine="0"/>
        <w:jc w:val="right"/>
        <w:rPr>
          <w:rFonts w:ascii="Times New Roman" w:hAnsi="Times New Roman" w:cs="Times New Roman"/>
          <w:sz w:val="24"/>
          <w:szCs w:val="24"/>
        </w:rPr>
      </w:pPr>
    </w:p>
    <w:p w:rsidR="005A2A0D" w:rsidRPr="00E0618D" w:rsidRDefault="005A2A0D" w:rsidP="005A2A0D">
      <w:pPr>
        <w:pStyle w:val="ConsPlusNormal"/>
        <w:ind w:firstLine="0"/>
        <w:jc w:val="right"/>
        <w:rPr>
          <w:rFonts w:ascii="Times New Roman" w:hAnsi="Times New Roman" w:cs="Times New Roman"/>
          <w:sz w:val="24"/>
          <w:szCs w:val="24"/>
        </w:rPr>
      </w:pPr>
    </w:p>
    <w:p w:rsidR="005A2A0D" w:rsidRPr="00E0618D" w:rsidRDefault="005A2A0D" w:rsidP="005A2A0D">
      <w:pPr>
        <w:pStyle w:val="ConsPlusNormal"/>
        <w:ind w:firstLine="0"/>
        <w:jc w:val="right"/>
        <w:rPr>
          <w:rFonts w:ascii="Times New Roman" w:hAnsi="Times New Roman" w:cs="Times New Roman"/>
          <w:sz w:val="24"/>
          <w:szCs w:val="24"/>
        </w:rPr>
      </w:pPr>
    </w:p>
    <w:p w:rsidR="005A2A0D" w:rsidRPr="00E0618D" w:rsidRDefault="005A2A0D" w:rsidP="005A2A0D">
      <w:pPr>
        <w:pStyle w:val="ConsPlusNormal"/>
        <w:ind w:firstLine="0"/>
        <w:jc w:val="right"/>
        <w:rPr>
          <w:rFonts w:ascii="Times New Roman" w:hAnsi="Times New Roman" w:cs="Times New Roman"/>
          <w:sz w:val="24"/>
          <w:szCs w:val="24"/>
        </w:rPr>
      </w:pPr>
    </w:p>
    <w:p w:rsidR="005A2A0D" w:rsidRPr="00E0618D" w:rsidRDefault="005A2A0D" w:rsidP="005A2A0D">
      <w:pPr>
        <w:pStyle w:val="ConsPlusNormal"/>
        <w:ind w:firstLine="0"/>
        <w:jc w:val="right"/>
        <w:rPr>
          <w:rFonts w:ascii="Times New Roman" w:hAnsi="Times New Roman" w:cs="Times New Roman"/>
          <w:sz w:val="24"/>
          <w:szCs w:val="24"/>
        </w:rPr>
      </w:pPr>
    </w:p>
    <w:p w:rsidR="005A2A0D" w:rsidRPr="00E0618D" w:rsidRDefault="005A2A0D" w:rsidP="005A2A0D">
      <w:pPr>
        <w:pStyle w:val="ConsPlusNormal"/>
        <w:ind w:firstLine="0"/>
        <w:jc w:val="right"/>
        <w:rPr>
          <w:rFonts w:ascii="Times New Roman" w:hAnsi="Times New Roman" w:cs="Times New Roman"/>
          <w:sz w:val="24"/>
          <w:szCs w:val="24"/>
        </w:rPr>
      </w:pPr>
    </w:p>
    <w:p w:rsidR="005A2A0D" w:rsidRPr="00E0618D" w:rsidRDefault="005A2A0D" w:rsidP="005A2A0D">
      <w:pPr>
        <w:pStyle w:val="ConsPlusNormal"/>
        <w:ind w:firstLine="0"/>
        <w:jc w:val="right"/>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 xml:space="preserve">Таблица 7. Типы конструкций </w:t>
      </w:r>
      <w:proofErr w:type="spellStart"/>
      <w:r w:rsidRPr="00E0618D">
        <w:rPr>
          <w:rFonts w:ascii="Times New Roman" w:hAnsi="Times New Roman" w:cs="Times New Roman"/>
          <w:sz w:val="24"/>
          <w:szCs w:val="24"/>
        </w:rPr>
        <w:t>урбоконструктоземов</w:t>
      </w:r>
      <w:proofErr w:type="spellEnd"/>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для создания спортивных газонов</w:t>
      </w:r>
    </w:p>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0"/>
        <w:jc w:val="right"/>
        <w:outlineLvl w:val="3"/>
        <w:rPr>
          <w:rFonts w:ascii="Times New Roman" w:hAnsi="Times New Roman" w:cs="Times New Roman"/>
          <w:sz w:val="24"/>
          <w:szCs w:val="24"/>
        </w:rPr>
      </w:pPr>
      <w:r w:rsidRPr="00E0618D">
        <w:rPr>
          <w:rFonts w:ascii="Times New Roman" w:hAnsi="Times New Roman" w:cs="Times New Roman"/>
          <w:sz w:val="24"/>
          <w:szCs w:val="24"/>
        </w:rPr>
        <w:t>В сантиметрах</w:t>
      </w:r>
    </w:p>
    <w:tbl>
      <w:tblPr>
        <w:tblW w:w="14175" w:type="dxa"/>
        <w:tblInd w:w="496" w:type="dxa"/>
        <w:tblLayout w:type="fixed"/>
        <w:tblCellMar>
          <w:left w:w="70" w:type="dxa"/>
          <w:right w:w="70" w:type="dxa"/>
        </w:tblCellMar>
        <w:tblLook w:val="04A0"/>
      </w:tblPr>
      <w:tblGrid>
        <w:gridCol w:w="2679"/>
        <w:gridCol w:w="2849"/>
        <w:gridCol w:w="2977"/>
        <w:gridCol w:w="2693"/>
        <w:gridCol w:w="2977"/>
      </w:tblGrid>
      <w:tr w:rsidR="005A2A0D" w:rsidRPr="00E0618D" w:rsidTr="00F53E96">
        <w:trPr>
          <w:cantSplit/>
          <w:trHeight w:val="240"/>
        </w:trPr>
        <w:tc>
          <w:tcPr>
            <w:tcW w:w="267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Тип коренной породы  </w:t>
            </w:r>
          </w:p>
        </w:tc>
        <w:tc>
          <w:tcPr>
            <w:tcW w:w="11496" w:type="dxa"/>
            <w:gridSpan w:val="4"/>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Глубина по профилю, </w:t>
            </w:r>
            <w:proofErr w:type="gramStart"/>
            <w:r w:rsidRPr="00E0618D">
              <w:rPr>
                <w:rFonts w:ascii="Times New Roman" w:hAnsi="Times New Roman" w:cs="Times New Roman"/>
                <w:sz w:val="24"/>
                <w:szCs w:val="24"/>
              </w:rPr>
              <w:t>см</w:t>
            </w:r>
            <w:proofErr w:type="gramEnd"/>
            <w:r w:rsidRPr="00E0618D">
              <w:rPr>
                <w:rFonts w:ascii="Times New Roman" w:hAnsi="Times New Roman" w:cs="Times New Roman"/>
                <w:sz w:val="24"/>
                <w:szCs w:val="24"/>
              </w:rPr>
              <w:t xml:space="preserve">                            </w:t>
            </w:r>
          </w:p>
        </w:tc>
      </w:tr>
      <w:tr w:rsidR="005A2A0D" w:rsidRPr="00E0618D" w:rsidTr="00F53E96">
        <w:trPr>
          <w:cantSplit/>
          <w:trHeight w:val="240"/>
        </w:trPr>
        <w:tc>
          <w:tcPr>
            <w:tcW w:w="2679" w:type="dxa"/>
            <w:tcBorders>
              <w:top w:val="single" w:sz="6" w:space="0" w:color="auto"/>
              <w:left w:val="single" w:sz="6" w:space="0" w:color="auto"/>
              <w:bottom w:val="single" w:sz="6" w:space="0" w:color="auto"/>
              <w:right w:val="single" w:sz="6" w:space="0" w:color="auto"/>
            </w:tcBorders>
          </w:tcPr>
          <w:p w:rsidR="005A2A0D" w:rsidRPr="00E0618D" w:rsidRDefault="005A2A0D" w:rsidP="00F53E96">
            <w:pPr>
              <w:pStyle w:val="ConsPlusNormal"/>
              <w:ind w:firstLine="0"/>
              <w:rPr>
                <w:rFonts w:ascii="Times New Roman" w:hAnsi="Times New Roman" w:cs="Times New Roman"/>
                <w:sz w:val="24"/>
                <w:szCs w:val="24"/>
              </w:rPr>
            </w:pPr>
          </w:p>
        </w:tc>
        <w:tc>
          <w:tcPr>
            <w:tcW w:w="284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0 - 15       </w:t>
            </w:r>
          </w:p>
        </w:tc>
        <w:tc>
          <w:tcPr>
            <w:tcW w:w="297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16 - 30       </w:t>
            </w:r>
          </w:p>
        </w:tc>
        <w:tc>
          <w:tcPr>
            <w:tcW w:w="269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31 - 45     </w:t>
            </w:r>
          </w:p>
        </w:tc>
        <w:tc>
          <w:tcPr>
            <w:tcW w:w="297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46 - 60      </w:t>
            </w:r>
          </w:p>
        </w:tc>
      </w:tr>
      <w:tr w:rsidR="005A2A0D" w:rsidRPr="00E0618D" w:rsidTr="00F53E96">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gramStart"/>
            <w:r w:rsidRPr="00E0618D">
              <w:rPr>
                <w:rFonts w:ascii="Times New Roman" w:hAnsi="Times New Roman" w:cs="Times New Roman"/>
                <w:sz w:val="24"/>
                <w:szCs w:val="24"/>
              </w:rPr>
              <w:t>Среднесуглинистые</w:t>
            </w:r>
            <w:proofErr w:type="gramEnd"/>
            <w:r w:rsidRPr="00E0618D">
              <w:rPr>
                <w:rFonts w:ascii="Times New Roman" w:hAnsi="Times New Roman" w:cs="Times New Roman"/>
                <w:sz w:val="24"/>
                <w:szCs w:val="24"/>
              </w:rPr>
              <w:t xml:space="preserve">  </w:t>
            </w:r>
            <w:r w:rsidRPr="00E0618D">
              <w:rPr>
                <w:rFonts w:ascii="Times New Roman" w:hAnsi="Times New Roman" w:cs="Times New Roman"/>
                <w:sz w:val="24"/>
                <w:szCs w:val="24"/>
              </w:rPr>
              <w:br/>
              <w:t>со средней фильтрацией</w:t>
            </w:r>
          </w:p>
        </w:tc>
        <w:tc>
          <w:tcPr>
            <w:tcW w:w="284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Гумуссированный</w:t>
            </w:r>
            <w:proofErr w:type="spellEnd"/>
            <w:r w:rsidRPr="00E0618D">
              <w:rPr>
                <w:rFonts w:ascii="Times New Roman" w:hAnsi="Times New Roman" w:cs="Times New Roman"/>
                <w:sz w:val="24"/>
                <w:szCs w:val="24"/>
              </w:rPr>
              <w:t xml:space="preserve"> слой               </w:t>
            </w:r>
          </w:p>
        </w:tc>
        <w:tc>
          <w:tcPr>
            <w:tcW w:w="297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Коренная порода</w:t>
            </w:r>
            <w:r w:rsidRPr="00E0618D">
              <w:rPr>
                <w:rFonts w:ascii="Times New Roman" w:hAnsi="Times New Roman" w:cs="Times New Roman"/>
                <w:sz w:val="24"/>
                <w:szCs w:val="24"/>
              </w:rPr>
              <w:br/>
              <w:t xml:space="preserve">среднесуглинистая   </w:t>
            </w:r>
          </w:p>
        </w:tc>
        <w:tc>
          <w:tcPr>
            <w:tcW w:w="269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Коренная порода           </w:t>
            </w:r>
            <w:r w:rsidRPr="00E0618D">
              <w:rPr>
                <w:rFonts w:ascii="Times New Roman" w:hAnsi="Times New Roman" w:cs="Times New Roman"/>
                <w:sz w:val="24"/>
                <w:szCs w:val="24"/>
              </w:rPr>
              <w:br/>
              <w:t>среднесуглинистая</w:t>
            </w:r>
          </w:p>
        </w:tc>
        <w:tc>
          <w:tcPr>
            <w:tcW w:w="297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Коренная  порода</w:t>
            </w:r>
            <w:r w:rsidRPr="00E0618D">
              <w:rPr>
                <w:rFonts w:ascii="Times New Roman" w:hAnsi="Times New Roman" w:cs="Times New Roman"/>
                <w:sz w:val="24"/>
                <w:szCs w:val="24"/>
              </w:rPr>
              <w:br/>
              <w:t xml:space="preserve">среднесуглинистая  </w:t>
            </w:r>
          </w:p>
        </w:tc>
      </w:tr>
      <w:tr w:rsidR="005A2A0D" w:rsidRPr="00E0618D" w:rsidTr="00F53E96">
        <w:trPr>
          <w:cantSplit/>
          <w:trHeight w:val="360"/>
        </w:trPr>
        <w:tc>
          <w:tcPr>
            <w:tcW w:w="267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Песчаные хорошо</w:t>
            </w:r>
            <w:r w:rsidRPr="00E0618D">
              <w:rPr>
                <w:rFonts w:ascii="Times New Roman" w:hAnsi="Times New Roman" w:cs="Times New Roman"/>
                <w:sz w:val="24"/>
                <w:szCs w:val="24"/>
              </w:rPr>
              <w:br/>
              <w:t xml:space="preserve">фильтрующие грунты    </w:t>
            </w:r>
          </w:p>
        </w:tc>
        <w:tc>
          <w:tcPr>
            <w:tcW w:w="284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Гумуссированный</w:t>
            </w:r>
            <w:proofErr w:type="spellEnd"/>
            <w:r w:rsidRPr="00E0618D">
              <w:rPr>
                <w:rFonts w:ascii="Times New Roman" w:hAnsi="Times New Roman" w:cs="Times New Roman"/>
                <w:sz w:val="24"/>
                <w:szCs w:val="24"/>
              </w:rPr>
              <w:t xml:space="preserve"> слой               </w:t>
            </w:r>
          </w:p>
        </w:tc>
        <w:tc>
          <w:tcPr>
            <w:tcW w:w="297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Среднесуглинистый</w:t>
            </w:r>
            <w:r w:rsidRPr="00E0618D">
              <w:rPr>
                <w:rFonts w:ascii="Times New Roman" w:hAnsi="Times New Roman" w:cs="Times New Roman"/>
                <w:sz w:val="24"/>
                <w:szCs w:val="24"/>
              </w:rPr>
              <w:br/>
              <w:t>почвообразующий слой</w:t>
            </w:r>
          </w:p>
        </w:tc>
        <w:tc>
          <w:tcPr>
            <w:tcW w:w="269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Коренная порода песчаная  </w:t>
            </w:r>
          </w:p>
        </w:tc>
        <w:tc>
          <w:tcPr>
            <w:tcW w:w="297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Коренная  порода</w:t>
            </w:r>
            <w:r w:rsidRPr="00E0618D">
              <w:rPr>
                <w:rFonts w:ascii="Times New Roman" w:hAnsi="Times New Roman" w:cs="Times New Roman"/>
                <w:sz w:val="24"/>
                <w:szCs w:val="24"/>
              </w:rPr>
              <w:br/>
              <w:t xml:space="preserve">песчаная           </w:t>
            </w:r>
          </w:p>
        </w:tc>
      </w:tr>
      <w:tr w:rsidR="005A2A0D" w:rsidRPr="00E0618D" w:rsidTr="00F53E96">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Тяжелосуглинистые  </w:t>
            </w:r>
            <w:r w:rsidRPr="00E0618D">
              <w:rPr>
                <w:rFonts w:ascii="Times New Roman" w:hAnsi="Times New Roman" w:cs="Times New Roman"/>
                <w:sz w:val="24"/>
                <w:szCs w:val="24"/>
              </w:rPr>
              <w:br/>
              <w:t>плохо фильтрующие</w:t>
            </w:r>
            <w:r w:rsidRPr="00E0618D">
              <w:rPr>
                <w:rFonts w:ascii="Times New Roman" w:hAnsi="Times New Roman" w:cs="Times New Roman"/>
                <w:sz w:val="24"/>
                <w:szCs w:val="24"/>
              </w:rPr>
              <w:br/>
              <w:t xml:space="preserve">грунты                </w:t>
            </w:r>
          </w:p>
        </w:tc>
        <w:tc>
          <w:tcPr>
            <w:tcW w:w="284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proofErr w:type="spellStart"/>
            <w:r w:rsidRPr="00E0618D">
              <w:rPr>
                <w:rFonts w:ascii="Times New Roman" w:hAnsi="Times New Roman" w:cs="Times New Roman"/>
                <w:sz w:val="24"/>
                <w:szCs w:val="24"/>
              </w:rPr>
              <w:t>Гумуссированный</w:t>
            </w:r>
            <w:proofErr w:type="spellEnd"/>
            <w:r w:rsidRPr="00E0618D">
              <w:rPr>
                <w:rFonts w:ascii="Times New Roman" w:hAnsi="Times New Roman" w:cs="Times New Roman"/>
                <w:sz w:val="24"/>
                <w:szCs w:val="24"/>
              </w:rPr>
              <w:t xml:space="preserve"> слой               </w:t>
            </w:r>
          </w:p>
        </w:tc>
        <w:tc>
          <w:tcPr>
            <w:tcW w:w="297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Среднесуглинистый</w:t>
            </w:r>
            <w:r w:rsidRPr="00E0618D">
              <w:rPr>
                <w:rFonts w:ascii="Times New Roman" w:hAnsi="Times New Roman" w:cs="Times New Roman"/>
                <w:sz w:val="24"/>
                <w:szCs w:val="24"/>
              </w:rPr>
              <w:br/>
            </w:r>
            <w:proofErr w:type="spellStart"/>
            <w:r w:rsidRPr="00E0618D">
              <w:rPr>
                <w:rFonts w:ascii="Times New Roman" w:hAnsi="Times New Roman" w:cs="Times New Roman"/>
                <w:sz w:val="24"/>
                <w:szCs w:val="24"/>
              </w:rPr>
              <w:t>почвообраз</w:t>
            </w:r>
            <w:proofErr w:type="spellEnd"/>
            <w:r w:rsidRPr="00E0618D">
              <w:rPr>
                <w:rFonts w:ascii="Times New Roman" w:hAnsi="Times New Roman" w:cs="Times New Roman"/>
                <w:sz w:val="24"/>
                <w:szCs w:val="24"/>
              </w:rPr>
              <w:t xml:space="preserve">. слой    </w:t>
            </w:r>
          </w:p>
        </w:tc>
        <w:tc>
          <w:tcPr>
            <w:tcW w:w="2693"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Дренирующий слой из  щебня и песка            </w:t>
            </w:r>
          </w:p>
        </w:tc>
        <w:tc>
          <w:tcPr>
            <w:tcW w:w="2977"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Коренная  порода</w:t>
            </w:r>
            <w:r w:rsidRPr="00E0618D">
              <w:rPr>
                <w:rFonts w:ascii="Times New Roman" w:hAnsi="Times New Roman" w:cs="Times New Roman"/>
                <w:sz w:val="24"/>
                <w:szCs w:val="24"/>
              </w:rPr>
              <w:br/>
              <w:t xml:space="preserve">тяжелосуглинистая  </w:t>
            </w:r>
          </w:p>
        </w:tc>
      </w:tr>
    </w:tbl>
    <w:p w:rsidR="005A2A0D" w:rsidRPr="00E0618D" w:rsidRDefault="005A2A0D" w:rsidP="005A2A0D">
      <w:pPr>
        <w:pStyle w:val="ConsPlusNormal"/>
        <w:ind w:firstLine="540"/>
        <w:jc w:val="both"/>
        <w:outlineLvl w:val="3"/>
        <w:rPr>
          <w:rFonts w:ascii="Times New Roman" w:hAnsi="Times New Roman" w:cs="Times New Roman"/>
          <w:sz w:val="24"/>
          <w:szCs w:val="24"/>
        </w:rPr>
      </w:pP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lastRenderedPageBreak/>
        <w:t>Таблица 8. Допустимые концентрации тяжелых металлов</w:t>
      </w:r>
    </w:p>
    <w:p w:rsidR="005A2A0D" w:rsidRPr="00E0618D" w:rsidRDefault="005A2A0D" w:rsidP="005A2A0D">
      <w:pPr>
        <w:pStyle w:val="ConsPlusNormal"/>
        <w:ind w:firstLine="0"/>
        <w:jc w:val="center"/>
        <w:outlineLvl w:val="3"/>
        <w:rPr>
          <w:rFonts w:ascii="Times New Roman" w:hAnsi="Times New Roman" w:cs="Times New Roman"/>
          <w:sz w:val="24"/>
          <w:szCs w:val="24"/>
        </w:rPr>
      </w:pPr>
      <w:r w:rsidRPr="00E0618D">
        <w:rPr>
          <w:rFonts w:ascii="Times New Roman" w:hAnsi="Times New Roman" w:cs="Times New Roman"/>
          <w:sz w:val="24"/>
          <w:szCs w:val="24"/>
        </w:rPr>
        <w:t>и мышьяка в почвах населенного пункта</w:t>
      </w:r>
    </w:p>
    <w:p w:rsidR="005A2A0D" w:rsidRPr="00E0618D" w:rsidRDefault="005A2A0D" w:rsidP="005A2A0D">
      <w:pPr>
        <w:pStyle w:val="ConsPlusNormal"/>
        <w:ind w:firstLine="0"/>
        <w:jc w:val="center"/>
        <w:outlineLvl w:val="3"/>
        <w:rPr>
          <w:rFonts w:ascii="Times New Roman" w:hAnsi="Times New Roman" w:cs="Times New Roman"/>
          <w:sz w:val="24"/>
          <w:szCs w:val="24"/>
        </w:rPr>
      </w:pPr>
    </w:p>
    <w:p w:rsidR="005A2A0D" w:rsidRPr="00E0618D" w:rsidRDefault="005A2A0D" w:rsidP="005A2A0D">
      <w:pPr>
        <w:pStyle w:val="ConsPlusNormal"/>
        <w:ind w:firstLine="0"/>
        <w:jc w:val="right"/>
        <w:outlineLvl w:val="3"/>
        <w:rPr>
          <w:rFonts w:ascii="Times New Roman" w:hAnsi="Times New Roman" w:cs="Times New Roman"/>
          <w:sz w:val="24"/>
          <w:szCs w:val="24"/>
        </w:rPr>
      </w:pPr>
      <w:r w:rsidRPr="00E0618D">
        <w:rPr>
          <w:rFonts w:ascii="Times New Roman" w:hAnsi="Times New Roman" w:cs="Times New Roman"/>
          <w:sz w:val="24"/>
          <w:szCs w:val="24"/>
        </w:rPr>
        <w:t>В миллиграммах на килограмм</w:t>
      </w:r>
    </w:p>
    <w:tbl>
      <w:tblPr>
        <w:tblW w:w="14175" w:type="dxa"/>
        <w:tblInd w:w="496" w:type="dxa"/>
        <w:tblLayout w:type="fixed"/>
        <w:tblCellMar>
          <w:left w:w="70" w:type="dxa"/>
          <w:right w:w="70" w:type="dxa"/>
        </w:tblCellMar>
        <w:tblLook w:val="04A0"/>
      </w:tblPr>
      <w:tblGrid>
        <w:gridCol w:w="4110"/>
        <w:gridCol w:w="1701"/>
        <w:gridCol w:w="1560"/>
        <w:gridCol w:w="1559"/>
        <w:gridCol w:w="1701"/>
        <w:gridCol w:w="1559"/>
        <w:gridCol w:w="1985"/>
      </w:tblGrid>
      <w:tr w:rsidR="005A2A0D" w:rsidRPr="00E0618D" w:rsidTr="00F53E96">
        <w:trPr>
          <w:cantSplit/>
          <w:trHeight w:val="240"/>
        </w:trPr>
        <w:tc>
          <w:tcPr>
            <w:tcW w:w="4110" w:type="dxa"/>
            <w:vMerge w:val="restart"/>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Уровни концентрации    </w:t>
            </w:r>
            <w:r w:rsidRPr="00E0618D">
              <w:rPr>
                <w:rFonts w:ascii="Times New Roman" w:hAnsi="Times New Roman" w:cs="Times New Roman"/>
                <w:sz w:val="24"/>
                <w:szCs w:val="24"/>
              </w:rPr>
              <w:br/>
              <w:t xml:space="preserve">тяжелых металлов и </w:t>
            </w:r>
            <w:r w:rsidRPr="00E0618D">
              <w:rPr>
                <w:rFonts w:ascii="Times New Roman" w:hAnsi="Times New Roman" w:cs="Times New Roman"/>
                <w:sz w:val="24"/>
                <w:szCs w:val="24"/>
              </w:rPr>
              <w:br/>
              <w:t xml:space="preserve">мышьяка      </w:t>
            </w:r>
          </w:p>
        </w:tc>
        <w:tc>
          <w:tcPr>
            <w:tcW w:w="10065" w:type="dxa"/>
            <w:gridSpan w:val="6"/>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Содержание                     </w:t>
            </w:r>
          </w:p>
        </w:tc>
      </w:tr>
      <w:tr w:rsidR="005A2A0D" w:rsidRPr="00E0618D" w:rsidTr="00F53E96">
        <w:trPr>
          <w:cantSplit/>
          <w:trHeight w:val="240"/>
        </w:trPr>
        <w:tc>
          <w:tcPr>
            <w:tcW w:w="4110" w:type="dxa"/>
            <w:vMerge/>
            <w:tcBorders>
              <w:top w:val="single" w:sz="6" w:space="0" w:color="auto"/>
              <w:left w:val="single" w:sz="6" w:space="0" w:color="auto"/>
              <w:bottom w:val="single" w:sz="6" w:space="0" w:color="auto"/>
              <w:right w:val="single" w:sz="6" w:space="0" w:color="auto"/>
            </w:tcBorders>
            <w:vAlign w:val="center"/>
            <w:hideMark/>
          </w:tcPr>
          <w:p w:rsidR="005A2A0D" w:rsidRPr="00E0618D" w:rsidRDefault="005A2A0D" w:rsidP="00F53E96">
            <w:pPr>
              <w:rPr>
                <w:rFonts w:ascii="Times New Roman" w:hAnsi="Times New Roman" w:cs="Times New Roman"/>
                <w:sz w:val="24"/>
                <w:szCs w:val="24"/>
              </w:rPr>
            </w:pPr>
          </w:p>
        </w:tc>
        <w:tc>
          <w:tcPr>
            <w:tcW w:w="4820" w:type="dxa"/>
            <w:gridSpan w:val="3"/>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2 класс опасности   </w:t>
            </w:r>
          </w:p>
        </w:tc>
        <w:tc>
          <w:tcPr>
            <w:tcW w:w="5245" w:type="dxa"/>
            <w:gridSpan w:val="3"/>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 класс опасности     </w:t>
            </w:r>
          </w:p>
        </w:tc>
      </w:tr>
      <w:tr w:rsidR="005A2A0D" w:rsidRPr="00E0618D" w:rsidTr="00F53E96">
        <w:trPr>
          <w:cantSplit/>
          <w:trHeight w:val="480"/>
        </w:trPr>
        <w:tc>
          <w:tcPr>
            <w:tcW w:w="4110" w:type="dxa"/>
            <w:vMerge/>
            <w:tcBorders>
              <w:top w:val="single" w:sz="6" w:space="0" w:color="auto"/>
              <w:left w:val="single" w:sz="6" w:space="0" w:color="auto"/>
              <w:bottom w:val="single" w:sz="6" w:space="0" w:color="auto"/>
              <w:right w:val="single" w:sz="6" w:space="0" w:color="auto"/>
            </w:tcBorders>
            <w:vAlign w:val="center"/>
            <w:hideMark/>
          </w:tcPr>
          <w:p w:rsidR="005A2A0D" w:rsidRPr="00E0618D" w:rsidRDefault="005A2A0D" w:rsidP="00F53E96">
            <w:pP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никель</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медь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цинк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свинец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кадмий   </w:t>
            </w:r>
          </w:p>
        </w:tc>
        <w:tc>
          <w:tcPr>
            <w:tcW w:w="19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мышьяк  </w:t>
            </w:r>
          </w:p>
        </w:tc>
      </w:tr>
      <w:tr w:rsidR="005A2A0D" w:rsidRPr="00E0618D" w:rsidTr="00F53E96">
        <w:trPr>
          <w:cantSplit/>
          <w:trHeight w:val="600"/>
        </w:trPr>
        <w:tc>
          <w:tcPr>
            <w:tcW w:w="411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Фоновое  содержание в</w:t>
            </w:r>
            <w:r w:rsidRPr="00E0618D">
              <w:rPr>
                <w:rFonts w:ascii="Times New Roman" w:hAnsi="Times New Roman" w:cs="Times New Roman"/>
                <w:sz w:val="24"/>
                <w:szCs w:val="24"/>
              </w:rPr>
              <w:br/>
              <w:t xml:space="preserve">песчаных и супесчаных почвах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5 - 10</w:t>
            </w:r>
            <w:r w:rsidRPr="00E0618D">
              <w:rPr>
                <w:rFonts w:ascii="Times New Roman" w:hAnsi="Times New Roman" w:cs="Times New Roman"/>
                <w:sz w:val="24"/>
                <w:szCs w:val="24"/>
              </w:rPr>
              <w:br/>
              <w:t xml:space="preserve">ср. 6 </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5 - 12 </w:t>
            </w:r>
            <w:r w:rsidRPr="00E0618D">
              <w:rPr>
                <w:rFonts w:ascii="Times New Roman" w:hAnsi="Times New Roman" w:cs="Times New Roman"/>
                <w:sz w:val="24"/>
                <w:szCs w:val="24"/>
              </w:rPr>
              <w:br/>
              <w:t xml:space="preserve">ср. 8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25 - 30</w:t>
            </w:r>
            <w:r w:rsidRPr="00E0618D">
              <w:rPr>
                <w:rFonts w:ascii="Times New Roman" w:hAnsi="Times New Roman" w:cs="Times New Roman"/>
                <w:sz w:val="24"/>
                <w:szCs w:val="24"/>
              </w:rPr>
              <w:br/>
              <w:t>ср. 28</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4 - 9 </w:t>
            </w:r>
            <w:r w:rsidRPr="00E0618D">
              <w:rPr>
                <w:rFonts w:ascii="Times New Roman" w:hAnsi="Times New Roman" w:cs="Times New Roman"/>
                <w:sz w:val="24"/>
                <w:szCs w:val="24"/>
              </w:rPr>
              <w:br/>
              <w:t xml:space="preserve">ср. 6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0,01 - 0,1 </w:t>
            </w:r>
            <w:r w:rsidRPr="00E0618D">
              <w:rPr>
                <w:rFonts w:ascii="Times New Roman" w:hAnsi="Times New Roman" w:cs="Times New Roman"/>
                <w:sz w:val="24"/>
                <w:szCs w:val="24"/>
              </w:rPr>
              <w:br/>
              <w:t xml:space="preserve">ср. 0,05  </w:t>
            </w:r>
          </w:p>
        </w:tc>
        <w:tc>
          <w:tcPr>
            <w:tcW w:w="19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0,9 - 1,7</w:t>
            </w:r>
            <w:r w:rsidRPr="00E0618D">
              <w:rPr>
                <w:rFonts w:ascii="Times New Roman" w:hAnsi="Times New Roman" w:cs="Times New Roman"/>
                <w:sz w:val="24"/>
                <w:szCs w:val="24"/>
              </w:rPr>
              <w:br/>
              <w:t xml:space="preserve">ср. 1,5 </w:t>
            </w:r>
          </w:p>
        </w:tc>
      </w:tr>
      <w:tr w:rsidR="005A2A0D" w:rsidRPr="00E0618D" w:rsidTr="00F53E96">
        <w:trPr>
          <w:cantSplit/>
          <w:trHeight w:val="600"/>
        </w:trPr>
        <w:tc>
          <w:tcPr>
            <w:tcW w:w="411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Фоновое содержание в</w:t>
            </w:r>
            <w:r w:rsidRPr="00E0618D">
              <w:rPr>
                <w:rFonts w:ascii="Times New Roman" w:hAnsi="Times New Roman" w:cs="Times New Roman"/>
                <w:sz w:val="24"/>
                <w:szCs w:val="24"/>
              </w:rPr>
              <w:br/>
              <w:t xml:space="preserve">суглинистых и глинистых почвах   </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15 - </w:t>
            </w:r>
            <w:r w:rsidRPr="00E0618D">
              <w:rPr>
                <w:rFonts w:ascii="Times New Roman" w:hAnsi="Times New Roman" w:cs="Times New Roman"/>
                <w:sz w:val="24"/>
                <w:szCs w:val="24"/>
              </w:rPr>
              <w:br/>
              <w:t xml:space="preserve">25  </w:t>
            </w:r>
            <w:r w:rsidRPr="00E0618D">
              <w:rPr>
                <w:rFonts w:ascii="Times New Roman" w:hAnsi="Times New Roman" w:cs="Times New Roman"/>
                <w:sz w:val="24"/>
                <w:szCs w:val="24"/>
              </w:rPr>
              <w:br/>
              <w:t>ср. 20</w:t>
            </w:r>
          </w:p>
        </w:tc>
        <w:tc>
          <w:tcPr>
            <w:tcW w:w="1560"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12 - 30 </w:t>
            </w:r>
            <w:r w:rsidRPr="00E0618D">
              <w:rPr>
                <w:rFonts w:ascii="Times New Roman" w:hAnsi="Times New Roman" w:cs="Times New Roman"/>
                <w:sz w:val="24"/>
                <w:szCs w:val="24"/>
              </w:rPr>
              <w:br/>
              <w:t xml:space="preserve">ср. 20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30 - 60</w:t>
            </w:r>
            <w:r w:rsidRPr="00E0618D">
              <w:rPr>
                <w:rFonts w:ascii="Times New Roman" w:hAnsi="Times New Roman" w:cs="Times New Roman"/>
                <w:sz w:val="24"/>
                <w:szCs w:val="24"/>
              </w:rPr>
              <w:br/>
              <w:t>ср. 45</w:t>
            </w:r>
          </w:p>
        </w:tc>
        <w:tc>
          <w:tcPr>
            <w:tcW w:w="1701"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12 - 30</w:t>
            </w:r>
            <w:r w:rsidRPr="00E0618D">
              <w:rPr>
                <w:rFonts w:ascii="Times New Roman" w:hAnsi="Times New Roman" w:cs="Times New Roman"/>
                <w:sz w:val="24"/>
                <w:szCs w:val="24"/>
              </w:rPr>
              <w:br/>
              <w:t xml:space="preserve">ср. 20 </w:t>
            </w:r>
          </w:p>
        </w:tc>
        <w:tc>
          <w:tcPr>
            <w:tcW w:w="1559"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 xml:space="preserve">0,09 - 0,3 </w:t>
            </w:r>
            <w:r w:rsidRPr="00E0618D">
              <w:rPr>
                <w:rFonts w:ascii="Times New Roman" w:hAnsi="Times New Roman" w:cs="Times New Roman"/>
                <w:sz w:val="24"/>
                <w:szCs w:val="24"/>
              </w:rPr>
              <w:br/>
              <w:t xml:space="preserve">ср. 0,22  </w:t>
            </w:r>
          </w:p>
        </w:tc>
        <w:tc>
          <w:tcPr>
            <w:tcW w:w="1985" w:type="dxa"/>
            <w:tcBorders>
              <w:top w:val="single" w:sz="6" w:space="0" w:color="auto"/>
              <w:left w:val="single" w:sz="6" w:space="0" w:color="auto"/>
              <w:bottom w:val="single" w:sz="6" w:space="0" w:color="auto"/>
              <w:right w:val="single" w:sz="6" w:space="0" w:color="auto"/>
            </w:tcBorders>
            <w:hideMark/>
          </w:tcPr>
          <w:p w:rsidR="005A2A0D" w:rsidRPr="00E0618D" w:rsidRDefault="005A2A0D" w:rsidP="00F53E96">
            <w:pPr>
              <w:pStyle w:val="ConsPlusNormal"/>
              <w:ind w:firstLine="0"/>
              <w:rPr>
                <w:rFonts w:ascii="Times New Roman" w:hAnsi="Times New Roman" w:cs="Times New Roman"/>
                <w:sz w:val="24"/>
                <w:szCs w:val="24"/>
              </w:rPr>
            </w:pPr>
            <w:r w:rsidRPr="00E0618D">
              <w:rPr>
                <w:rFonts w:ascii="Times New Roman" w:hAnsi="Times New Roman" w:cs="Times New Roman"/>
                <w:sz w:val="24"/>
                <w:szCs w:val="24"/>
              </w:rPr>
              <w:t>1,2 - 3,2</w:t>
            </w:r>
            <w:r w:rsidRPr="00E0618D">
              <w:rPr>
                <w:rFonts w:ascii="Times New Roman" w:hAnsi="Times New Roman" w:cs="Times New Roman"/>
                <w:sz w:val="24"/>
                <w:szCs w:val="24"/>
              </w:rPr>
              <w:br/>
              <w:t xml:space="preserve">ср. 2,2 </w:t>
            </w:r>
          </w:p>
        </w:tc>
      </w:tr>
    </w:tbl>
    <w:p w:rsidR="005A2A0D" w:rsidRPr="00E0618D" w:rsidRDefault="005A2A0D" w:rsidP="005A2A0D">
      <w:pPr>
        <w:pStyle w:val="ConsPlusNormal"/>
        <w:ind w:firstLine="0"/>
        <w:jc w:val="right"/>
        <w:outlineLvl w:val="3"/>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Приложение № 5</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к Правилам</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по разработке норм и правил</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по благоустройству территорий</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сельского поселения</w:t>
      </w: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ПРИЕМЫ</w:t>
      </w: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БЛАГОУСТРОЙСТВА НА ТЕРРИТОРИЯХ РЕКРЕАЦИОННОГО НАЗНАЧЕНИЯ</w:t>
      </w: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Таблица 1. Организация аллей и дорог парка, лесопарка</w:t>
      </w: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и других крупных объектов рекреации</w:t>
      </w:r>
    </w:p>
    <w:tbl>
      <w:tblPr>
        <w:tblW w:w="1431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0"/>
        <w:gridCol w:w="1134"/>
        <w:gridCol w:w="4959"/>
        <w:gridCol w:w="4817"/>
      </w:tblGrid>
      <w:tr w:rsidR="005A2A0D" w:rsidRPr="00E0618D" w:rsidTr="00F53E96">
        <w:tc>
          <w:tcPr>
            <w:tcW w:w="340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Типы аллей и дорог   </w:t>
            </w:r>
          </w:p>
        </w:tc>
        <w:tc>
          <w:tcPr>
            <w:tcW w:w="113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Ширина (м)    </w:t>
            </w:r>
          </w:p>
        </w:tc>
        <w:tc>
          <w:tcPr>
            <w:tcW w:w="4961"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Назначение</w:t>
            </w:r>
          </w:p>
        </w:tc>
        <w:tc>
          <w:tcPr>
            <w:tcW w:w="481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Рекомендации по благоустройству  </w:t>
            </w:r>
          </w:p>
        </w:tc>
      </w:tr>
      <w:tr w:rsidR="005A2A0D" w:rsidRPr="00E0618D" w:rsidTr="00F53E96">
        <w:tc>
          <w:tcPr>
            <w:tcW w:w="340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Основные пешеходные аллеи и  дороги *       </w:t>
            </w:r>
          </w:p>
        </w:tc>
        <w:tc>
          <w:tcPr>
            <w:tcW w:w="113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6 - 9  </w:t>
            </w:r>
          </w:p>
        </w:tc>
        <w:tc>
          <w:tcPr>
            <w:tcW w:w="4961"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Интенсивное пешеходное движение (более 300 ч/час). Допускается проезд </w:t>
            </w:r>
            <w:proofErr w:type="spellStart"/>
            <w:r w:rsidRPr="00E0618D">
              <w:rPr>
                <w:rFonts w:ascii="Times New Roman" w:hAnsi="Times New Roman" w:cs="Times New Roman"/>
                <w:sz w:val="24"/>
                <w:szCs w:val="24"/>
              </w:rPr>
              <w:t>внутрипаркового</w:t>
            </w:r>
            <w:proofErr w:type="spellEnd"/>
            <w:r w:rsidRPr="00E0618D">
              <w:rPr>
                <w:rFonts w:ascii="Times New Roman" w:hAnsi="Times New Roman" w:cs="Times New Roman"/>
                <w:sz w:val="24"/>
                <w:szCs w:val="24"/>
              </w:rPr>
              <w:t xml:space="preserve"> транспорта. Соединяет функциональные зоны и участки между собой, те и другие с основными входами.  </w:t>
            </w:r>
          </w:p>
        </w:tc>
        <w:tc>
          <w:tcPr>
            <w:tcW w:w="481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Допускаются зеленые разделительные        полосы шириной порядка 2 м, через каждые 25 - 30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               </w:t>
            </w:r>
          </w:p>
        </w:tc>
      </w:tr>
      <w:tr w:rsidR="005A2A0D" w:rsidRPr="00E0618D" w:rsidTr="00F53E96">
        <w:tc>
          <w:tcPr>
            <w:tcW w:w="340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Второстепенные аллеи и дороги *  </w:t>
            </w:r>
          </w:p>
        </w:tc>
        <w:tc>
          <w:tcPr>
            <w:tcW w:w="113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3 - 4,5  </w:t>
            </w:r>
          </w:p>
        </w:tc>
        <w:tc>
          <w:tcPr>
            <w:tcW w:w="4961"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proofErr w:type="gramStart"/>
            <w:r w:rsidRPr="00E0618D">
              <w:rPr>
                <w:rFonts w:ascii="Times New Roman" w:hAnsi="Times New Roman" w:cs="Times New Roman"/>
                <w:sz w:val="24"/>
                <w:szCs w:val="24"/>
              </w:rPr>
              <w:t>Интенсивное пешеходное движение (до 300    ч/час.</w:t>
            </w:r>
            <w:proofErr w:type="gramEnd"/>
            <w:r w:rsidRPr="00E0618D">
              <w:rPr>
                <w:rFonts w:ascii="Times New Roman" w:hAnsi="Times New Roman" w:cs="Times New Roman"/>
                <w:sz w:val="24"/>
                <w:szCs w:val="24"/>
              </w:rPr>
              <w:t xml:space="preserve"> Допускается проезд эксплуатационного транспорта. Соединяют второстепенные входы и  парковые объекты между собой.        </w:t>
            </w:r>
          </w:p>
        </w:tc>
        <w:tc>
          <w:tcPr>
            <w:tcW w:w="481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Трассируются по живописным местам, могут иметь криволинейные очертания. Покрытие: твердое (</w:t>
            </w:r>
            <w:proofErr w:type="spellStart"/>
            <w:r w:rsidRPr="00E0618D">
              <w:rPr>
                <w:rFonts w:ascii="Times New Roman" w:hAnsi="Times New Roman" w:cs="Times New Roman"/>
                <w:sz w:val="24"/>
                <w:szCs w:val="24"/>
              </w:rPr>
              <w:t>плитка</w:t>
            </w:r>
            <w:proofErr w:type="gramStart"/>
            <w:r w:rsidRPr="00E0618D">
              <w:rPr>
                <w:rFonts w:ascii="Times New Roman" w:hAnsi="Times New Roman" w:cs="Times New Roman"/>
                <w:sz w:val="24"/>
                <w:szCs w:val="24"/>
              </w:rPr>
              <w:t>,а</w:t>
            </w:r>
            <w:proofErr w:type="gramEnd"/>
            <w:r w:rsidRPr="00E0618D">
              <w:rPr>
                <w:rFonts w:ascii="Times New Roman" w:hAnsi="Times New Roman" w:cs="Times New Roman"/>
                <w:sz w:val="24"/>
                <w:szCs w:val="24"/>
              </w:rPr>
              <w:t>сфальтобетон</w:t>
            </w:r>
            <w:proofErr w:type="spellEnd"/>
            <w:r w:rsidRPr="00E0618D">
              <w:rPr>
                <w:rFonts w:ascii="Times New Roman" w:hAnsi="Times New Roman" w:cs="Times New Roman"/>
                <w:sz w:val="24"/>
                <w:szCs w:val="24"/>
              </w:rPr>
              <w:t xml:space="preserve">), щебеночное, обработанное вяжущими. Обрезка ветвей на высоту 2,0 - 2,5 м.  Садовый борт, бордюры из цветов и трав,   водоотводные лотки или др.                     </w:t>
            </w:r>
          </w:p>
        </w:tc>
      </w:tr>
      <w:tr w:rsidR="005A2A0D" w:rsidRPr="00E0618D" w:rsidTr="00F53E96">
        <w:tc>
          <w:tcPr>
            <w:tcW w:w="340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lastRenderedPageBreak/>
              <w:t>Дополнительные пешеходные дороги</w:t>
            </w:r>
          </w:p>
        </w:tc>
        <w:tc>
          <w:tcPr>
            <w:tcW w:w="113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1,5 - 2,5</w:t>
            </w:r>
          </w:p>
        </w:tc>
        <w:tc>
          <w:tcPr>
            <w:tcW w:w="4961"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Пешеходное движение малой интенсивности.      Проезд транспорта не допускается. Подводят к отдельным парковым сооружениям.         </w:t>
            </w:r>
          </w:p>
        </w:tc>
        <w:tc>
          <w:tcPr>
            <w:tcW w:w="481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        </w:t>
            </w:r>
          </w:p>
        </w:tc>
      </w:tr>
      <w:tr w:rsidR="005A2A0D" w:rsidRPr="00E0618D" w:rsidTr="00F53E96">
        <w:tc>
          <w:tcPr>
            <w:tcW w:w="340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Тропы     </w:t>
            </w:r>
          </w:p>
        </w:tc>
        <w:tc>
          <w:tcPr>
            <w:tcW w:w="113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0,75 -1,0</w:t>
            </w:r>
          </w:p>
        </w:tc>
        <w:tc>
          <w:tcPr>
            <w:tcW w:w="4961"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Дополнительная прогулочная сеть с естественным характером ландшафта.          </w:t>
            </w:r>
          </w:p>
        </w:tc>
        <w:tc>
          <w:tcPr>
            <w:tcW w:w="481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Трассируется по крутым склонам, через  чаши, овраги, ручьи. Покрытие: грунтовое   естественное.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w:t>
            </w:r>
          </w:p>
        </w:tc>
      </w:tr>
      <w:tr w:rsidR="005A2A0D" w:rsidRPr="00E0618D" w:rsidTr="00F53E96">
        <w:tc>
          <w:tcPr>
            <w:tcW w:w="340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Велосипедные дорожки</w:t>
            </w:r>
          </w:p>
        </w:tc>
        <w:tc>
          <w:tcPr>
            <w:tcW w:w="113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1,5 -2,25   </w:t>
            </w:r>
          </w:p>
        </w:tc>
        <w:tc>
          <w:tcPr>
            <w:tcW w:w="4961"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Велосипедные прогулки</w:t>
            </w:r>
          </w:p>
        </w:tc>
        <w:tc>
          <w:tcPr>
            <w:tcW w:w="481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Трассирование замкнутое (кольцевое, петельное, восьмерочное). Рекомендуется пункт техобслуживания. Покрытие твердое. Обрезка ветвей на высоту 2,5 м.               </w:t>
            </w:r>
          </w:p>
        </w:tc>
      </w:tr>
      <w:tr w:rsidR="005A2A0D" w:rsidRPr="00E0618D" w:rsidTr="00F53E96">
        <w:tc>
          <w:tcPr>
            <w:tcW w:w="340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Дороги для конной езды</w:t>
            </w:r>
          </w:p>
        </w:tc>
        <w:tc>
          <w:tcPr>
            <w:tcW w:w="113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4,0 - 6,0</w:t>
            </w:r>
          </w:p>
        </w:tc>
        <w:tc>
          <w:tcPr>
            <w:tcW w:w="4961"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Прогулки верхом, в экипажах, санях. Допускается проезд эксплуатационного транспорта.         </w:t>
            </w:r>
          </w:p>
        </w:tc>
        <w:tc>
          <w:tcPr>
            <w:tcW w:w="481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Наибольшие продольные уклоны до 60 промилле. Обрезка ветвей на высоту 4 м. Покрытие: грунтовое улучшенное.                            </w:t>
            </w:r>
          </w:p>
        </w:tc>
      </w:tr>
      <w:tr w:rsidR="005A2A0D" w:rsidRPr="00E0618D" w:rsidTr="00F53E96">
        <w:tc>
          <w:tcPr>
            <w:tcW w:w="340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Автомобильная дорога</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w:t>
            </w:r>
            <w:proofErr w:type="spellStart"/>
            <w:r w:rsidRPr="00E0618D">
              <w:rPr>
                <w:rFonts w:ascii="Times New Roman" w:hAnsi="Times New Roman" w:cs="Times New Roman"/>
                <w:sz w:val="24"/>
                <w:szCs w:val="24"/>
              </w:rPr>
              <w:t>парквей</w:t>
            </w:r>
            <w:proofErr w:type="spellEnd"/>
            <w:r w:rsidRPr="00E0618D">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4,5 - 7,0</w:t>
            </w:r>
          </w:p>
        </w:tc>
        <w:tc>
          <w:tcPr>
            <w:tcW w:w="4961"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Автомобильные прогулки и проезд </w:t>
            </w:r>
            <w:proofErr w:type="spellStart"/>
            <w:r w:rsidRPr="00E0618D">
              <w:rPr>
                <w:rFonts w:ascii="Times New Roman" w:hAnsi="Times New Roman" w:cs="Times New Roman"/>
                <w:sz w:val="24"/>
                <w:szCs w:val="24"/>
              </w:rPr>
              <w:t>внутрипаркового</w:t>
            </w:r>
            <w:proofErr w:type="spellEnd"/>
            <w:r w:rsidRPr="00E0618D">
              <w:rPr>
                <w:rFonts w:ascii="Times New Roman" w:hAnsi="Times New Roman" w:cs="Times New Roman"/>
                <w:sz w:val="24"/>
                <w:szCs w:val="24"/>
              </w:rPr>
              <w:t xml:space="preserve"> транспорта. Допускается  проезд     эксплуатационного транспорта</w:t>
            </w:r>
          </w:p>
        </w:tc>
        <w:tc>
          <w:tcPr>
            <w:tcW w:w="481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Трассируется по периферии лесопарка в стороне от пешеходных коммуникаций. Наибольший продольный уклон 70 промилле, макс. скорость - 40 км/час. </w:t>
            </w:r>
            <w:proofErr w:type="gramStart"/>
            <w:r w:rsidRPr="00E0618D">
              <w:rPr>
                <w:rFonts w:ascii="Times New Roman" w:hAnsi="Times New Roman" w:cs="Times New Roman"/>
                <w:sz w:val="24"/>
                <w:szCs w:val="24"/>
              </w:rPr>
              <w:t>Радиусы закруглений - не менее 15 м. Покрытие: асфальтобетон, щебеночное, гравийное, обработка вяжущими, бордюрный камень.</w:t>
            </w:r>
            <w:proofErr w:type="gramEnd"/>
          </w:p>
        </w:tc>
      </w:tr>
      <w:tr w:rsidR="005A2A0D" w:rsidRPr="00E0618D" w:rsidTr="00F53E96">
        <w:tc>
          <w:tcPr>
            <w:tcW w:w="14316" w:type="dxa"/>
            <w:gridSpan w:val="4"/>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2. 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3. Автомобильные дороги следует предусматривать в лесопарках с размером территории более 100 га.                                        </w:t>
            </w:r>
          </w:p>
        </w:tc>
      </w:tr>
    </w:tbl>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Таблица 2. Организация площадок сельского парка</w:t>
      </w:r>
    </w:p>
    <w:p w:rsidR="005A2A0D" w:rsidRPr="00E0618D" w:rsidRDefault="005A2A0D" w:rsidP="005A2A0D">
      <w:pPr>
        <w:pStyle w:val="ConsPlusNormal"/>
        <w:ind w:firstLine="0"/>
        <w:jc w:val="center"/>
        <w:outlineLvl w:val="2"/>
        <w:rPr>
          <w:rFonts w:ascii="Times New Roman" w:hAnsi="Times New Roman" w:cs="Times New Roman"/>
          <w:sz w:val="24"/>
          <w:szCs w:val="24"/>
        </w:rPr>
      </w:pPr>
    </w:p>
    <w:p w:rsidR="005A2A0D" w:rsidRPr="00E0618D" w:rsidRDefault="005A2A0D" w:rsidP="005A2A0D">
      <w:pPr>
        <w:pStyle w:val="ConsPlusNormal"/>
        <w:ind w:firstLine="0"/>
        <w:jc w:val="right"/>
        <w:outlineLvl w:val="2"/>
        <w:rPr>
          <w:rFonts w:ascii="Times New Roman" w:hAnsi="Times New Roman" w:cs="Times New Roman"/>
          <w:sz w:val="24"/>
          <w:szCs w:val="24"/>
        </w:rPr>
      </w:pPr>
      <w:r w:rsidRPr="00E0618D">
        <w:rPr>
          <w:rFonts w:ascii="Times New Roman" w:hAnsi="Times New Roman" w:cs="Times New Roman"/>
          <w:sz w:val="24"/>
          <w:szCs w:val="24"/>
        </w:rPr>
        <w:t>В кв. метрах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7"/>
        <w:gridCol w:w="2350"/>
        <w:gridCol w:w="2429"/>
        <w:gridCol w:w="1826"/>
        <w:gridCol w:w="1456"/>
      </w:tblGrid>
      <w:tr w:rsidR="005A2A0D" w:rsidRPr="00E0618D" w:rsidTr="00F53E96">
        <w:tc>
          <w:tcPr>
            <w:tcW w:w="369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Парковые площади и площадки</w:t>
            </w:r>
          </w:p>
        </w:tc>
        <w:tc>
          <w:tcPr>
            <w:tcW w:w="369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Назначение</w:t>
            </w:r>
          </w:p>
        </w:tc>
        <w:tc>
          <w:tcPr>
            <w:tcW w:w="369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Элементы благоустройства</w:t>
            </w:r>
          </w:p>
        </w:tc>
        <w:tc>
          <w:tcPr>
            <w:tcW w:w="1785" w:type="dxa"/>
            <w:tcBorders>
              <w:top w:val="single" w:sz="4" w:space="0" w:color="000000"/>
              <w:left w:val="single" w:sz="4" w:space="0" w:color="000000"/>
              <w:bottom w:val="single" w:sz="4" w:space="0" w:color="000000"/>
              <w:right w:val="single" w:sz="4" w:space="0" w:color="auto"/>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Размеры</w:t>
            </w:r>
          </w:p>
        </w:tc>
        <w:tc>
          <w:tcPr>
            <w:tcW w:w="1912" w:type="dxa"/>
            <w:tcBorders>
              <w:top w:val="single" w:sz="4" w:space="0" w:color="000000"/>
              <w:left w:val="single" w:sz="4" w:space="0" w:color="auto"/>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Мин. норма на посетителя  </w:t>
            </w:r>
          </w:p>
        </w:tc>
      </w:tr>
      <w:tr w:rsidR="005A2A0D" w:rsidRPr="00E0618D" w:rsidTr="00F53E96">
        <w:tc>
          <w:tcPr>
            <w:tcW w:w="369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Основные площадки</w:t>
            </w:r>
          </w:p>
        </w:tc>
        <w:tc>
          <w:tcPr>
            <w:tcW w:w="369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Центры парковой планировки,   размещаются на пересечении аллей, у входной части парка,  перед   сооружениями</w:t>
            </w:r>
          </w:p>
        </w:tc>
        <w:tc>
          <w:tcPr>
            <w:tcW w:w="369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Бассейны, фонтаны,  скульптура,  партерная зелень, цветники, парадное и декоративное   освещение. Покрытие: плиточное мощение, бортовой камень               </w:t>
            </w:r>
          </w:p>
        </w:tc>
        <w:tc>
          <w:tcPr>
            <w:tcW w:w="1785" w:type="dxa"/>
            <w:tcBorders>
              <w:top w:val="single" w:sz="4" w:space="0" w:color="000000"/>
              <w:left w:val="single" w:sz="4" w:space="0" w:color="000000"/>
              <w:bottom w:val="single" w:sz="4" w:space="0" w:color="000000"/>
              <w:right w:val="single" w:sz="4" w:space="0" w:color="auto"/>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С учетом пропускной способности отходящих от входа аллей</w:t>
            </w:r>
          </w:p>
        </w:tc>
        <w:tc>
          <w:tcPr>
            <w:tcW w:w="1912" w:type="dxa"/>
            <w:tcBorders>
              <w:top w:val="single" w:sz="4" w:space="0" w:color="000000"/>
              <w:left w:val="single" w:sz="4" w:space="0" w:color="auto"/>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1,5    </w:t>
            </w:r>
          </w:p>
        </w:tc>
      </w:tr>
      <w:tr w:rsidR="005A2A0D" w:rsidRPr="00E0618D" w:rsidTr="00F53E96">
        <w:tc>
          <w:tcPr>
            <w:tcW w:w="369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Площади массовых мероприятий</w:t>
            </w:r>
          </w:p>
        </w:tc>
        <w:tc>
          <w:tcPr>
            <w:tcW w:w="3696"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Проведение концертов,    праздников, большие размеры.  Формируется в виде лугового  </w:t>
            </w:r>
            <w:r w:rsidRPr="00E0618D">
              <w:rPr>
                <w:rFonts w:ascii="Times New Roman" w:hAnsi="Times New Roman" w:cs="Times New Roman"/>
                <w:sz w:val="24"/>
                <w:szCs w:val="24"/>
              </w:rPr>
              <w:lastRenderedPageBreak/>
              <w:t>пространства или площади   регулярного очертания. Связь по главной аллее</w:t>
            </w:r>
          </w:p>
          <w:p w:rsidR="005A2A0D" w:rsidRPr="00E0618D" w:rsidRDefault="005A2A0D" w:rsidP="00F53E96">
            <w:pPr>
              <w:pStyle w:val="ConsPlusNormal"/>
              <w:ind w:firstLine="0"/>
              <w:jc w:val="both"/>
              <w:outlineLvl w:val="2"/>
              <w:rPr>
                <w:rFonts w:ascii="Times New Roman" w:hAnsi="Times New Roman" w:cs="Times New Roman"/>
                <w:sz w:val="24"/>
                <w:szCs w:val="24"/>
              </w:rPr>
            </w:pPr>
          </w:p>
        </w:tc>
        <w:tc>
          <w:tcPr>
            <w:tcW w:w="369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lastRenderedPageBreak/>
              <w:t xml:space="preserve">Осветительное оборудование (фонари, прожекторы).      Посадки - по периметру.        </w:t>
            </w:r>
            <w:r w:rsidRPr="00E0618D">
              <w:rPr>
                <w:rFonts w:ascii="Times New Roman" w:hAnsi="Times New Roman" w:cs="Times New Roman"/>
                <w:sz w:val="24"/>
                <w:szCs w:val="24"/>
              </w:rPr>
              <w:lastRenderedPageBreak/>
              <w:t xml:space="preserve">Покрытие: газонное, твердое (плитка), комбинированное                 </w:t>
            </w:r>
          </w:p>
        </w:tc>
        <w:tc>
          <w:tcPr>
            <w:tcW w:w="1785" w:type="dxa"/>
            <w:tcBorders>
              <w:top w:val="single" w:sz="4" w:space="0" w:color="000000"/>
              <w:left w:val="single" w:sz="4" w:space="0" w:color="000000"/>
              <w:bottom w:val="single" w:sz="4" w:space="0" w:color="000000"/>
              <w:right w:val="single" w:sz="4" w:space="0" w:color="auto"/>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lastRenderedPageBreak/>
              <w:t>1200 - 5000</w:t>
            </w:r>
          </w:p>
        </w:tc>
        <w:tc>
          <w:tcPr>
            <w:tcW w:w="1912" w:type="dxa"/>
            <w:tcBorders>
              <w:top w:val="single" w:sz="4" w:space="0" w:color="000000"/>
              <w:left w:val="single" w:sz="4" w:space="0" w:color="auto"/>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1,0 - 2,5</w:t>
            </w:r>
          </w:p>
        </w:tc>
      </w:tr>
      <w:tr w:rsidR="005A2A0D" w:rsidRPr="00E0618D" w:rsidTr="00F53E96">
        <w:tc>
          <w:tcPr>
            <w:tcW w:w="369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lastRenderedPageBreak/>
              <w:t>Площадки отдыха, лужайки</w:t>
            </w:r>
          </w:p>
        </w:tc>
        <w:tc>
          <w:tcPr>
            <w:tcW w:w="369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В различных частях парка. Виды площадок: - регулярной  планировки с регулярным озеленением;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 </w:t>
            </w:r>
            <w:proofErr w:type="spellStart"/>
            <w:r w:rsidRPr="00E0618D">
              <w:rPr>
                <w:rFonts w:ascii="Times New Roman" w:hAnsi="Times New Roman" w:cs="Times New Roman"/>
                <w:sz w:val="24"/>
                <w:szCs w:val="24"/>
              </w:rPr>
              <w:t>регулярн</w:t>
            </w:r>
            <w:proofErr w:type="spellEnd"/>
            <w:r w:rsidRPr="00E0618D">
              <w:rPr>
                <w:rFonts w:ascii="Times New Roman" w:hAnsi="Times New Roman" w:cs="Times New Roman"/>
                <w:sz w:val="24"/>
                <w:szCs w:val="24"/>
              </w:rPr>
              <w:t xml:space="preserve"> планировки с обрамлением свободными  группами</w:t>
            </w:r>
            <w:proofErr w:type="gramStart"/>
            <w:r w:rsidRPr="00E0618D">
              <w:rPr>
                <w:rFonts w:ascii="Times New Roman" w:hAnsi="Times New Roman" w:cs="Times New Roman"/>
                <w:sz w:val="24"/>
                <w:szCs w:val="24"/>
              </w:rPr>
              <w:t>.</w:t>
            </w:r>
            <w:proofErr w:type="gramEnd"/>
            <w:r w:rsidRPr="00E0618D">
              <w:rPr>
                <w:rFonts w:ascii="Times New Roman" w:hAnsi="Times New Roman" w:cs="Times New Roman"/>
                <w:sz w:val="24"/>
                <w:szCs w:val="24"/>
              </w:rPr>
              <w:t xml:space="preserve">   </w:t>
            </w:r>
            <w:proofErr w:type="gramStart"/>
            <w:r w:rsidRPr="00E0618D">
              <w:rPr>
                <w:rFonts w:ascii="Times New Roman" w:hAnsi="Times New Roman" w:cs="Times New Roman"/>
                <w:sz w:val="24"/>
                <w:szCs w:val="24"/>
              </w:rPr>
              <w:t>р</w:t>
            </w:r>
            <w:proofErr w:type="gramEnd"/>
            <w:r w:rsidRPr="00E0618D">
              <w:rPr>
                <w:rFonts w:ascii="Times New Roman" w:hAnsi="Times New Roman" w:cs="Times New Roman"/>
                <w:sz w:val="24"/>
                <w:szCs w:val="24"/>
              </w:rPr>
              <w:t xml:space="preserve">астений;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 свободной планировки с   обрамлением свободными группами растений</w:t>
            </w:r>
          </w:p>
        </w:tc>
        <w:tc>
          <w:tcPr>
            <w:tcW w:w="369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Везде: освещение, беседки,  </w:t>
            </w:r>
            <w:proofErr w:type="spellStart"/>
            <w:r w:rsidRPr="00E0618D">
              <w:rPr>
                <w:rFonts w:ascii="Times New Roman" w:hAnsi="Times New Roman" w:cs="Times New Roman"/>
                <w:sz w:val="24"/>
                <w:szCs w:val="24"/>
              </w:rPr>
              <w:t>перголы</w:t>
            </w:r>
            <w:proofErr w:type="spellEnd"/>
            <w:r w:rsidRPr="00E0618D">
              <w:rPr>
                <w:rFonts w:ascii="Times New Roman" w:hAnsi="Times New Roman" w:cs="Times New Roman"/>
                <w:sz w:val="24"/>
                <w:szCs w:val="24"/>
              </w:rPr>
              <w:t xml:space="preserve">,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 -     лужайках - газон           </w:t>
            </w:r>
          </w:p>
        </w:tc>
        <w:tc>
          <w:tcPr>
            <w:tcW w:w="1785" w:type="dxa"/>
            <w:tcBorders>
              <w:top w:val="single" w:sz="4" w:space="0" w:color="000000"/>
              <w:left w:val="single" w:sz="4" w:space="0" w:color="000000"/>
              <w:bottom w:val="single" w:sz="4" w:space="0" w:color="000000"/>
              <w:right w:val="single" w:sz="4" w:space="0" w:color="auto"/>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20 - 200  </w:t>
            </w:r>
          </w:p>
        </w:tc>
        <w:tc>
          <w:tcPr>
            <w:tcW w:w="1912" w:type="dxa"/>
            <w:tcBorders>
              <w:top w:val="single" w:sz="4" w:space="0" w:color="000000"/>
              <w:left w:val="single" w:sz="4" w:space="0" w:color="auto"/>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5 - 20  </w:t>
            </w:r>
          </w:p>
        </w:tc>
      </w:tr>
      <w:tr w:rsidR="005A2A0D" w:rsidRPr="00E0618D" w:rsidTr="00F53E96">
        <w:tc>
          <w:tcPr>
            <w:tcW w:w="369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Танцевальные площадки, сооружения</w:t>
            </w:r>
          </w:p>
        </w:tc>
        <w:tc>
          <w:tcPr>
            <w:tcW w:w="369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Размещаются рядом с главными или второстепенными аллеями</w:t>
            </w:r>
          </w:p>
        </w:tc>
        <w:tc>
          <w:tcPr>
            <w:tcW w:w="369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Освещение, ограждение, скамьи, урны. Покрытие: специальное       </w:t>
            </w:r>
          </w:p>
        </w:tc>
        <w:tc>
          <w:tcPr>
            <w:tcW w:w="1785" w:type="dxa"/>
            <w:tcBorders>
              <w:top w:val="single" w:sz="4" w:space="0" w:color="000000"/>
              <w:left w:val="single" w:sz="4" w:space="0" w:color="000000"/>
              <w:bottom w:val="single" w:sz="4" w:space="0" w:color="000000"/>
              <w:right w:val="single" w:sz="4" w:space="0" w:color="auto"/>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150 - 500</w:t>
            </w:r>
          </w:p>
        </w:tc>
        <w:tc>
          <w:tcPr>
            <w:tcW w:w="1912" w:type="dxa"/>
            <w:tcBorders>
              <w:top w:val="single" w:sz="4" w:space="0" w:color="000000"/>
              <w:left w:val="single" w:sz="4" w:space="0" w:color="auto"/>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2,0    </w:t>
            </w:r>
          </w:p>
        </w:tc>
      </w:tr>
      <w:tr w:rsidR="005A2A0D" w:rsidRPr="00E0618D" w:rsidTr="00F53E96">
        <w:tc>
          <w:tcPr>
            <w:tcW w:w="369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Игровые площадки для детей:</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 до 3 лет</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- 4 - 6 лет</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- 7 - 14 лет</w:t>
            </w:r>
          </w:p>
        </w:tc>
        <w:tc>
          <w:tcPr>
            <w:tcW w:w="369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Малоподвижные индивидуальные, подвижные коллективные игры. Размещение вдоль второстепенных аллей</w:t>
            </w:r>
          </w:p>
        </w:tc>
        <w:tc>
          <w:tcPr>
            <w:tcW w:w="369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Игровое, физкультурно-оздоровительное оборудование,   освещение, скамьи, урны.    Покрытие: песчаное, фунтовое  улучшенное, газон                              </w:t>
            </w:r>
          </w:p>
        </w:tc>
        <w:tc>
          <w:tcPr>
            <w:tcW w:w="1785" w:type="dxa"/>
            <w:tcBorders>
              <w:top w:val="single" w:sz="4" w:space="0" w:color="000000"/>
              <w:left w:val="single" w:sz="4" w:space="0" w:color="000000"/>
              <w:bottom w:val="single" w:sz="4" w:space="0" w:color="000000"/>
              <w:right w:val="single" w:sz="4" w:space="0" w:color="auto"/>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10 - 100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120 – 300</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500 - 2000</w:t>
            </w:r>
          </w:p>
        </w:tc>
        <w:tc>
          <w:tcPr>
            <w:tcW w:w="1912" w:type="dxa"/>
            <w:tcBorders>
              <w:top w:val="single" w:sz="4" w:space="0" w:color="000000"/>
              <w:left w:val="single" w:sz="4" w:space="0" w:color="auto"/>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3,0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5,0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10,0   </w:t>
            </w:r>
          </w:p>
        </w:tc>
      </w:tr>
      <w:tr w:rsidR="005A2A0D" w:rsidRPr="00E0618D" w:rsidTr="00F53E96">
        <w:tc>
          <w:tcPr>
            <w:tcW w:w="369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Игровые комплексы для детей  до 14 лет  </w:t>
            </w:r>
          </w:p>
        </w:tc>
        <w:tc>
          <w:tcPr>
            <w:tcW w:w="369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Подвижные коллективные игры</w:t>
            </w:r>
          </w:p>
        </w:tc>
        <w:tc>
          <w:tcPr>
            <w:tcW w:w="369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Игровое, физкультурно-оздоровительное   оборудование,   освещение, скамьи, урны.    Покрытие:  песчаное, фунтовое  улучшенное, газон                              </w:t>
            </w:r>
          </w:p>
        </w:tc>
        <w:tc>
          <w:tcPr>
            <w:tcW w:w="1785" w:type="dxa"/>
            <w:tcBorders>
              <w:top w:val="single" w:sz="4" w:space="0" w:color="000000"/>
              <w:left w:val="single" w:sz="4" w:space="0" w:color="000000"/>
              <w:bottom w:val="single" w:sz="4" w:space="0" w:color="000000"/>
              <w:right w:val="single" w:sz="4" w:space="0" w:color="auto"/>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1200 - 1700</w:t>
            </w:r>
          </w:p>
        </w:tc>
        <w:tc>
          <w:tcPr>
            <w:tcW w:w="1912" w:type="dxa"/>
            <w:tcBorders>
              <w:top w:val="single" w:sz="4" w:space="0" w:color="000000"/>
              <w:left w:val="single" w:sz="4" w:space="0" w:color="auto"/>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15,0   </w:t>
            </w:r>
          </w:p>
        </w:tc>
      </w:tr>
      <w:tr w:rsidR="005A2A0D" w:rsidRPr="00E0618D" w:rsidTr="00F53E96">
        <w:tc>
          <w:tcPr>
            <w:tcW w:w="369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proofErr w:type="gramStart"/>
            <w:r w:rsidRPr="00E0618D">
              <w:rPr>
                <w:rFonts w:ascii="Times New Roman" w:hAnsi="Times New Roman" w:cs="Times New Roman"/>
                <w:sz w:val="24"/>
                <w:szCs w:val="24"/>
              </w:rPr>
              <w:t>Спортивно-игровые</w:t>
            </w:r>
            <w:proofErr w:type="gramEnd"/>
            <w:r w:rsidRPr="00E0618D">
              <w:rPr>
                <w:rFonts w:ascii="Times New Roman" w:hAnsi="Times New Roman" w:cs="Times New Roman"/>
                <w:sz w:val="24"/>
                <w:szCs w:val="24"/>
              </w:rPr>
              <w:t xml:space="preserve"> для детей и подростков10 – 17 лет, для   взрослых</w:t>
            </w:r>
          </w:p>
        </w:tc>
        <w:tc>
          <w:tcPr>
            <w:tcW w:w="369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Различные подвижные игры и развлечения, в т.ч. велодромы,  </w:t>
            </w:r>
            <w:proofErr w:type="spellStart"/>
            <w:r w:rsidRPr="00E0618D">
              <w:rPr>
                <w:rFonts w:ascii="Times New Roman" w:hAnsi="Times New Roman" w:cs="Times New Roman"/>
                <w:sz w:val="24"/>
                <w:szCs w:val="24"/>
              </w:rPr>
              <w:t>скалодромы</w:t>
            </w:r>
            <w:proofErr w:type="spellEnd"/>
            <w:r w:rsidRPr="00E0618D">
              <w:rPr>
                <w:rFonts w:ascii="Times New Roman" w:hAnsi="Times New Roman" w:cs="Times New Roman"/>
                <w:sz w:val="24"/>
                <w:szCs w:val="24"/>
              </w:rPr>
              <w:t xml:space="preserve">, мини-рампы, катание на роликовых коньках и пр.                   </w:t>
            </w:r>
          </w:p>
        </w:tc>
        <w:tc>
          <w:tcPr>
            <w:tcW w:w="369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Специальное оборудование и   благоустройство, рассчитанное на конкретное спортивно-игровое использование        </w:t>
            </w:r>
          </w:p>
        </w:tc>
        <w:tc>
          <w:tcPr>
            <w:tcW w:w="1785" w:type="dxa"/>
            <w:tcBorders>
              <w:top w:val="single" w:sz="4" w:space="0" w:color="000000"/>
              <w:left w:val="single" w:sz="4" w:space="0" w:color="000000"/>
              <w:bottom w:val="single" w:sz="4" w:space="0" w:color="000000"/>
              <w:right w:val="single" w:sz="4" w:space="0" w:color="auto"/>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150 - 7000</w:t>
            </w:r>
          </w:p>
        </w:tc>
        <w:tc>
          <w:tcPr>
            <w:tcW w:w="1912" w:type="dxa"/>
            <w:tcBorders>
              <w:top w:val="single" w:sz="4" w:space="0" w:color="000000"/>
              <w:left w:val="single" w:sz="4" w:space="0" w:color="auto"/>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10,0   </w:t>
            </w:r>
          </w:p>
        </w:tc>
      </w:tr>
      <w:tr w:rsidR="005A2A0D" w:rsidRPr="00E0618D" w:rsidTr="00F53E96">
        <w:tc>
          <w:tcPr>
            <w:tcW w:w="369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proofErr w:type="spellStart"/>
            <w:r w:rsidRPr="00E0618D">
              <w:rPr>
                <w:rFonts w:ascii="Times New Roman" w:hAnsi="Times New Roman" w:cs="Times New Roman"/>
                <w:sz w:val="24"/>
                <w:szCs w:val="24"/>
              </w:rPr>
              <w:t>Предпарковые</w:t>
            </w:r>
            <w:proofErr w:type="spellEnd"/>
            <w:r w:rsidRPr="00E0618D">
              <w:rPr>
                <w:rFonts w:ascii="Times New Roman" w:hAnsi="Times New Roman" w:cs="Times New Roman"/>
                <w:sz w:val="24"/>
                <w:szCs w:val="24"/>
              </w:rPr>
              <w:t xml:space="preserve"> </w:t>
            </w:r>
            <w:r w:rsidRPr="00E0618D">
              <w:rPr>
                <w:rFonts w:ascii="Times New Roman" w:hAnsi="Times New Roman" w:cs="Times New Roman"/>
                <w:sz w:val="24"/>
                <w:szCs w:val="24"/>
              </w:rPr>
              <w:lastRenderedPageBreak/>
              <w:t>площади с  автостоянкой</w:t>
            </w:r>
          </w:p>
        </w:tc>
        <w:tc>
          <w:tcPr>
            <w:tcW w:w="3696"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lastRenderedPageBreak/>
              <w:t xml:space="preserve">У входов в парк, у </w:t>
            </w:r>
            <w:r w:rsidRPr="00E0618D">
              <w:rPr>
                <w:rFonts w:ascii="Times New Roman" w:hAnsi="Times New Roman" w:cs="Times New Roman"/>
                <w:sz w:val="24"/>
                <w:szCs w:val="24"/>
              </w:rPr>
              <w:lastRenderedPageBreak/>
              <w:t xml:space="preserve">мест  пересечения подъездов к парку с городским транспортом  </w:t>
            </w:r>
          </w:p>
        </w:tc>
        <w:tc>
          <w:tcPr>
            <w:tcW w:w="3697"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lastRenderedPageBreak/>
              <w:t xml:space="preserve">Покрытие: </w:t>
            </w:r>
            <w:r w:rsidRPr="00E0618D">
              <w:rPr>
                <w:rFonts w:ascii="Times New Roman" w:hAnsi="Times New Roman" w:cs="Times New Roman"/>
                <w:sz w:val="24"/>
                <w:szCs w:val="24"/>
              </w:rPr>
              <w:lastRenderedPageBreak/>
              <w:t xml:space="preserve">асфальтобетонное,   плиточное, плитки и соты, утопленные в газон, оборудованы бортовым камнем     </w:t>
            </w:r>
          </w:p>
        </w:tc>
        <w:tc>
          <w:tcPr>
            <w:tcW w:w="1785" w:type="dxa"/>
            <w:tcBorders>
              <w:top w:val="single" w:sz="4" w:space="0" w:color="000000"/>
              <w:left w:val="single" w:sz="4" w:space="0" w:color="000000"/>
              <w:bottom w:val="single" w:sz="4" w:space="0" w:color="000000"/>
              <w:right w:val="single" w:sz="4" w:space="0" w:color="auto"/>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lastRenderedPageBreak/>
              <w:t xml:space="preserve">Определяются </w:t>
            </w:r>
            <w:r w:rsidRPr="00E0618D">
              <w:rPr>
                <w:rFonts w:ascii="Times New Roman" w:hAnsi="Times New Roman" w:cs="Times New Roman"/>
                <w:sz w:val="24"/>
                <w:szCs w:val="24"/>
              </w:rPr>
              <w:lastRenderedPageBreak/>
              <w:t xml:space="preserve">транспортными требованиями и графиком движения  транспорта          </w:t>
            </w:r>
          </w:p>
        </w:tc>
        <w:tc>
          <w:tcPr>
            <w:tcW w:w="1912" w:type="dxa"/>
            <w:tcBorders>
              <w:top w:val="single" w:sz="4" w:space="0" w:color="000000"/>
              <w:left w:val="single" w:sz="4" w:space="0" w:color="auto"/>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p>
        </w:tc>
      </w:tr>
    </w:tbl>
    <w:p w:rsidR="005A2A0D" w:rsidRPr="00E0618D" w:rsidRDefault="005A2A0D" w:rsidP="005A2A0D">
      <w:pPr>
        <w:pStyle w:val="ConsPlusNormal"/>
        <w:ind w:firstLine="0"/>
        <w:jc w:val="both"/>
        <w:outlineLvl w:val="2"/>
        <w:rPr>
          <w:rFonts w:ascii="Times New Roman" w:hAnsi="Times New Roman" w:cs="Times New Roman"/>
          <w:sz w:val="24"/>
          <w:szCs w:val="24"/>
        </w:rPr>
      </w:pPr>
    </w:p>
    <w:p w:rsidR="005A2A0D" w:rsidRPr="00E0618D" w:rsidRDefault="005A2A0D" w:rsidP="005A2A0D">
      <w:pPr>
        <w:pStyle w:val="ConsPlusNormal"/>
        <w:ind w:firstLine="0"/>
        <w:jc w:val="both"/>
        <w:outlineLvl w:val="2"/>
        <w:rPr>
          <w:rFonts w:ascii="Times New Roman" w:hAnsi="Times New Roman" w:cs="Times New Roman"/>
          <w:sz w:val="24"/>
          <w:szCs w:val="24"/>
        </w:rPr>
      </w:pPr>
    </w:p>
    <w:p w:rsidR="005A2A0D" w:rsidRPr="00E0618D" w:rsidRDefault="005A2A0D" w:rsidP="005A2A0D">
      <w:pPr>
        <w:pStyle w:val="ConsPlusNormal"/>
        <w:ind w:firstLine="0"/>
        <w:jc w:val="both"/>
        <w:outlineLvl w:val="2"/>
        <w:rPr>
          <w:rFonts w:ascii="Times New Roman" w:hAnsi="Times New Roman" w:cs="Times New Roman"/>
          <w:sz w:val="24"/>
          <w:szCs w:val="24"/>
        </w:rPr>
      </w:pPr>
    </w:p>
    <w:p w:rsidR="005A2A0D" w:rsidRPr="00E0618D" w:rsidRDefault="005A2A0D" w:rsidP="005A2A0D">
      <w:pPr>
        <w:pStyle w:val="ConsPlusNormal"/>
        <w:ind w:firstLine="0"/>
        <w:jc w:val="both"/>
        <w:outlineLvl w:val="2"/>
        <w:rPr>
          <w:rFonts w:ascii="Times New Roman" w:hAnsi="Times New Roman" w:cs="Times New Roman"/>
          <w:sz w:val="24"/>
          <w:szCs w:val="24"/>
        </w:rPr>
      </w:pPr>
    </w:p>
    <w:p w:rsidR="005A2A0D" w:rsidRPr="00E0618D" w:rsidRDefault="005A2A0D" w:rsidP="005A2A0D">
      <w:pPr>
        <w:pStyle w:val="ConsPlusNormal"/>
        <w:ind w:firstLine="0"/>
        <w:jc w:val="both"/>
        <w:outlineLvl w:val="2"/>
        <w:rPr>
          <w:rFonts w:ascii="Times New Roman" w:hAnsi="Times New Roman" w:cs="Times New Roman"/>
          <w:sz w:val="24"/>
          <w:szCs w:val="24"/>
        </w:rPr>
      </w:pPr>
    </w:p>
    <w:p w:rsidR="005A2A0D" w:rsidRPr="00E0618D" w:rsidRDefault="005A2A0D" w:rsidP="005A2A0D">
      <w:pPr>
        <w:pStyle w:val="ConsPlusNormal"/>
        <w:ind w:firstLine="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Таблица 3. Площади и пропускная способность </w:t>
      </w:r>
      <w:proofErr w:type="gramStart"/>
      <w:r w:rsidRPr="00E0618D">
        <w:rPr>
          <w:rFonts w:ascii="Times New Roman" w:hAnsi="Times New Roman" w:cs="Times New Roman"/>
          <w:sz w:val="24"/>
          <w:szCs w:val="24"/>
        </w:rPr>
        <w:t>парковых</w:t>
      </w:r>
      <w:proofErr w:type="gramEnd"/>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сооружений и площадок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1"/>
        <w:gridCol w:w="3323"/>
        <w:gridCol w:w="3154"/>
      </w:tblGrid>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Наименование объектов и сооружений</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Пропускная способность одного места или объекта (человек в день)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Норма площади в кв. м на одно место или один объект</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1</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2</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3</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Аттракцион крупный </w:t>
            </w:r>
            <w:hyperlink r:id="rId94" w:history="1">
              <w:r w:rsidRPr="00E0618D">
                <w:rPr>
                  <w:rStyle w:val="ab"/>
                  <w:sz w:val="24"/>
                  <w:szCs w:val="24"/>
                </w:rPr>
                <w:t>&lt;*&gt;</w:t>
              </w:r>
            </w:hyperlink>
            <w:r w:rsidRPr="00E0618D">
              <w:rPr>
                <w:rFonts w:ascii="Times New Roman" w:hAnsi="Times New Roman" w:cs="Times New Roman"/>
                <w:sz w:val="24"/>
                <w:szCs w:val="24"/>
              </w:rPr>
              <w:t xml:space="preserve">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Малый </w:t>
            </w:r>
            <w:hyperlink r:id="rId95" w:history="1">
              <w:r w:rsidRPr="00E0618D">
                <w:rPr>
                  <w:rStyle w:val="ab"/>
                  <w:sz w:val="24"/>
                  <w:szCs w:val="24"/>
                </w:rPr>
                <w:t>&lt;*&gt;</w:t>
              </w:r>
            </w:hyperlink>
            <w:r w:rsidRPr="00E0618D">
              <w:rPr>
                <w:rFonts w:ascii="Times New Roman" w:hAnsi="Times New Roman" w:cs="Times New Roman"/>
                <w:sz w:val="24"/>
                <w:szCs w:val="24"/>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250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800</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Бассейн для плавания: открытый  </w:t>
            </w:r>
            <w:hyperlink r:id="rId96" w:history="1">
              <w:r w:rsidRPr="00E0618D">
                <w:rPr>
                  <w:rStyle w:val="ab"/>
                  <w:sz w:val="24"/>
                  <w:szCs w:val="24"/>
                </w:rPr>
                <w:t>&lt;*&gt;</w:t>
              </w:r>
            </w:hyperlink>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50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5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25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10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50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100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Игротека </w:t>
            </w:r>
            <w:hyperlink r:id="rId97" w:history="1">
              <w:r w:rsidRPr="00E0618D">
                <w:rPr>
                  <w:rStyle w:val="ab"/>
                  <w:sz w:val="24"/>
                  <w:szCs w:val="24"/>
                </w:rPr>
                <w:t>&lt;*&gt;</w:t>
              </w:r>
            </w:hyperlink>
            <w:r w:rsidRPr="00E0618D">
              <w:rPr>
                <w:rFonts w:ascii="Times New Roman" w:hAnsi="Times New Roman" w:cs="Times New Roman"/>
                <w:sz w:val="24"/>
                <w:szCs w:val="24"/>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20</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Площадка для хорового пения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6,0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Площадка (терраса, зал) для танцев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4,0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1,5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Открытый театр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Летний кинотеатр (без фойе)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5,0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1,2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Летний цирк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1,5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Выставочный павильон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5,0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Открытый лекторий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0,5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Павильон для чтения и тихих игр</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6,0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Кафе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6,0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2,5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Торговый киоск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50,0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6,0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Киоск-библиотека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50,0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60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Касса </w:t>
            </w:r>
            <w:hyperlink r:id="rId98" w:history="1">
              <w:r w:rsidRPr="00E0618D">
                <w:rPr>
                  <w:rStyle w:val="ab"/>
                  <w:sz w:val="24"/>
                  <w:szCs w:val="24"/>
                </w:rPr>
                <w:t>&lt;*&gt;</w:t>
              </w:r>
            </w:hyperlink>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120,0 (в 1 час)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Туалет</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20,0 (в 1 час)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1,2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Беседки для отдыха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proofErr w:type="spellStart"/>
            <w:proofErr w:type="gramStart"/>
            <w:r w:rsidRPr="00E0618D">
              <w:rPr>
                <w:rFonts w:ascii="Times New Roman" w:hAnsi="Times New Roman" w:cs="Times New Roman"/>
                <w:sz w:val="24"/>
                <w:szCs w:val="24"/>
              </w:rPr>
              <w:t>Водно-лыжная</w:t>
            </w:r>
            <w:proofErr w:type="spellEnd"/>
            <w:proofErr w:type="gramEnd"/>
            <w:r w:rsidRPr="00E0618D">
              <w:rPr>
                <w:rFonts w:ascii="Times New Roman" w:hAnsi="Times New Roman" w:cs="Times New Roman"/>
                <w:sz w:val="24"/>
                <w:szCs w:val="24"/>
              </w:rPr>
              <w:t xml:space="preserve"> станция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6,0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4,0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Физкультурно-тренажерный зал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Летняя раздевалка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20,0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Зимняя раздевалка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Летний душ с раздевалками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1,5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Стоянки для автомобилей </w:t>
            </w:r>
            <w:hyperlink r:id="rId99" w:history="1">
              <w:r w:rsidRPr="00E0618D">
                <w:rPr>
                  <w:rStyle w:val="ab"/>
                  <w:sz w:val="24"/>
                  <w:szCs w:val="24"/>
                </w:rPr>
                <w:t>&lt;**&gt;</w:t>
              </w:r>
            </w:hyperlink>
            <w:r w:rsidRPr="00E0618D">
              <w:rPr>
                <w:rFonts w:ascii="Times New Roman" w:hAnsi="Times New Roman" w:cs="Times New Roman"/>
                <w:sz w:val="24"/>
                <w:szCs w:val="24"/>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4,0 машины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25,0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Стоянки для велосипедов </w:t>
            </w:r>
            <w:hyperlink r:id="rId100" w:history="1">
              <w:r w:rsidRPr="00E0618D">
                <w:rPr>
                  <w:rStyle w:val="ab"/>
                  <w:sz w:val="24"/>
                  <w:szCs w:val="24"/>
                </w:rPr>
                <w:t>&lt;**&gt;</w:t>
              </w:r>
            </w:hyperlink>
            <w:r w:rsidRPr="00E0618D">
              <w:rPr>
                <w:rFonts w:ascii="Times New Roman" w:hAnsi="Times New Roman" w:cs="Times New Roman"/>
                <w:sz w:val="24"/>
                <w:szCs w:val="24"/>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12,0 машины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proofErr w:type="gramStart"/>
            <w:r w:rsidRPr="00E0618D">
              <w:rPr>
                <w:rFonts w:ascii="Times New Roman" w:hAnsi="Times New Roman" w:cs="Times New Roman"/>
                <w:sz w:val="24"/>
                <w:szCs w:val="24"/>
              </w:rPr>
              <w:t>Биллиардная</w:t>
            </w:r>
            <w:proofErr w:type="gramEnd"/>
            <w:r w:rsidRPr="00E0618D">
              <w:rPr>
                <w:rFonts w:ascii="Times New Roman" w:hAnsi="Times New Roman" w:cs="Times New Roman"/>
                <w:sz w:val="24"/>
                <w:szCs w:val="24"/>
              </w:rPr>
              <w:t xml:space="preserve"> (1 стол)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6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20</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Детский автодром </w:t>
            </w:r>
            <w:hyperlink r:id="rId101" w:history="1">
              <w:r w:rsidRPr="00E0618D">
                <w:rPr>
                  <w:rStyle w:val="ab"/>
                  <w:sz w:val="24"/>
                  <w:szCs w:val="24"/>
                </w:rPr>
                <w:t>&lt;*&gt;</w:t>
              </w:r>
            </w:hyperlink>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100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10</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Каток </w:t>
            </w:r>
            <w:hyperlink r:id="rId102" w:history="1">
              <w:r w:rsidRPr="00E0618D">
                <w:rPr>
                  <w:rStyle w:val="ab"/>
                  <w:sz w:val="24"/>
                  <w:szCs w:val="24"/>
                </w:rPr>
                <w:t>&lt;*&gt;</w:t>
              </w:r>
            </w:hyperlink>
            <w:r w:rsidRPr="00E0618D">
              <w:rPr>
                <w:rFonts w:ascii="Times New Roman" w:hAnsi="Times New Roman" w:cs="Times New Roman"/>
                <w:sz w:val="24"/>
                <w:szCs w:val="24"/>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4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51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24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Корт для тенниса (крытый) </w:t>
            </w:r>
            <w:hyperlink r:id="rId103" w:history="1">
              <w:r w:rsidRPr="00E0618D">
                <w:rPr>
                  <w:rStyle w:val="ab"/>
                  <w:sz w:val="24"/>
                  <w:szCs w:val="24"/>
                </w:rPr>
                <w:t>&lt;*&gt;</w:t>
              </w:r>
            </w:hyperlink>
            <w:r w:rsidRPr="00E0618D">
              <w:rPr>
                <w:rFonts w:ascii="Times New Roman" w:hAnsi="Times New Roman" w:cs="Times New Roman"/>
                <w:sz w:val="24"/>
                <w:szCs w:val="24"/>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4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5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18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Площадка для бадминтона </w:t>
            </w:r>
            <w:hyperlink r:id="rId104" w:history="1">
              <w:r w:rsidRPr="00E0618D">
                <w:rPr>
                  <w:rStyle w:val="ab"/>
                  <w:sz w:val="24"/>
                  <w:szCs w:val="24"/>
                </w:rPr>
                <w:t>&lt;*&gt;</w:t>
              </w:r>
            </w:hyperlink>
            <w:r w:rsidRPr="00E0618D">
              <w:rPr>
                <w:rFonts w:ascii="Times New Roman" w:hAnsi="Times New Roman" w:cs="Times New Roman"/>
                <w:sz w:val="24"/>
                <w:szCs w:val="24"/>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4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5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6,1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13,4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Площадка для баскетбола </w:t>
            </w:r>
            <w:hyperlink r:id="rId105" w:history="1">
              <w:r w:rsidRPr="00E0618D">
                <w:rPr>
                  <w:rStyle w:val="ab"/>
                  <w:sz w:val="24"/>
                  <w:szCs w:val="24"/>
                </w:rPr>
                <w:t>&lt;*&gt;</w:t>
              </w:r>
            </w:hyperlink>
            <w:r w:rsidRPr="00E0618D">
              <w:rPr>
                <w:rFonts w:ascii="Times New Roman" w:hAnsi="Times New Roman" w:cs="Times New Roman"/>
                <w:sz w:val="24"/>
                <w:szCs w:val="24"/>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15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4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26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14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Площадка для волейбола </w:t>
            </w:r>
            <w:hyperlink r:id="rId106" w:history="1">
              <w:r w:rsidRPr="00E0618D">
                <w:rPr>
                  <w:rStyle w:val="ab"/>
                  <w:sz w:val="24"/>
                  <w:szCs w:val="24"/>
                </w:rPr>
                <w:t>&lt;*&gt;</w:t>
              </w:r>
            </w:hyperlink>
            <w:r w:rsidRPr="00E0618D">
              <w:rPr>
                <w:rFonts w:ascii="Times New Roman" w:hAnsi="Times New Roman" w:cs="Times New Roman"/>
                <w:sz w:val="24"/>
                <w:szCs w:val="24"/>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18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4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19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9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Площадка для гимнастики </w:t>
            </w:r>
            <w:hyperlink r:id="rId107" w:history="1">
              <w:r w:rsidRPr="00E0618D">
                <w:rPr>
                  <w:rStyle w:val="ab"/>
                  <w:sz w:val="24"/>
                  <w:szCs w:val="24"/>
                </w:rPr>
                <w:t>&lt;*&gt;</w:t>
              </w:r>
            </w:hyperlink>
            <w:r w:rsidRPr="00E0618D">
              <w:rPr>
                <w:rFonts w:ascii="Times New Roman" w:hAnsi="Times New Roman" w:cs="Times New Roman"/>
                <w:sz w:val="24"/>
                <w:szCs w:val="24"/>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5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40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26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lastRenderedPageBreak/>
              <w:t xml:space="preserve">Площадка для городков </w:t>
            </w:r>
            <w:hyperlink r:id="rId108" w:history="1">
              <w:r w:rsidRPr="00E0618D">
                <w:rPr>
                  <w:rStyle w:val="ab"/>
                  <w:sz w:val="24"/>
                  <w:szCs w:val="24"/>
                </w:rPr>
                <w:t>&lt;*&gt;</w:t>
              </w:r>
            </w:hyperlink>
            <w:r w:rsidRPr="00E0618D">
              <w:rPr>
                <w:rFonts w:ascii="Times New Roman" w:hAnsi="Times New Roman" w:cs="Times New Roman"/>
                <w:sz w:val="24"/>
                <w:szCs w:val="24"/>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10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5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30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15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Площадка для дошкольников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6</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2</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Площадка для массовых игр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6</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3</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Площадка для наст</w:t>
            </w:r>
            <w:proofErr w:type="gramStart"/>
            <w:r w:rsidRPr="00E0618D">
              <w:rPr>
                <w:rFonts w:ascii="Times New Roman" w:hAnsi="Times New Roman" w:cs="Times New Roman"/>
                <w:sz w:val="24"/>
                <w:szCs w:val="24"/>
              </w:rPr>
              <w:t>.</w:t>
            </w:r>
            <w:proofErr w:type="gramEnd"/>
            <w:r w:rsidRPr="00E0618D">
              <w:rPr>
                <w:rFonts w:ascii="Times New Roman" w:hAnsi="Times New Roman" w:cs="Times New Roman"/>
                <w:sz w:val="24"/>
                <w:szCs w:val="24"/>
              </w:rPr>
              <w:t xml:space="preserve"> </w:t>
            </w:r>
            <w:proofErr w:type="gramStart"/>
            <w:r w:rsidRPr="00E0618D">
              <w:rPr>
                <w:rFonts w:ascii="Times New Roman" w:hAnsi="Times New Roman" w:cs="Times New Roman"/>
                <w:sz w:val="24"/>
                <w:szCs w:val="24"/>
              </w:rPr>
              <w:t>т</w:t>
            </w:r>
            <w:proofErr w:type="gramEnd"/>
            <w:r w:rsidRPr="00E0618D">
              <w:rPr>
                <w:rFonts w:ascii="Times New Roman" w:hAnsi="Times New Roman" w:cs="Times New Roman"/>
                <w:sz w:val="24"/>
                <w:szCs w:val="24"/>
              </w:rPr>
              <w:t xml:space="preserve">енниса (1 стол)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5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4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2,7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1,52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Площадка для тенниса </w:t>
            </w:r>
            <w:hyperlink r:id="rId109" w:history="1">
              <w:r w:rsidRPr="00E0618D">
                <w:rPr>
                  <w:rStyle w:val="ab"/>
                  <w:sz w:val="24"/>
                  <w:szCs w:val="24"/>
                </w:rPr>
                <w:t>&lt;*&gt;</w:t>
              </w:r>
            </w:hyperlink>
            <w:r w:rsidRPr="00E0618D">
              <w:rPr>
                <w:rFonts w:ascii="Times New Roman" w:hAnsi="Times New Roman" w:cs="Times New Roman"/>
                <w:sz w:val="24"/>
                <w:szCs w:val="24"/>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4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5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40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20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Поле для футбола </w:t>
            </w:r>
            <w:hyperlink r:id="rId110" w:history="1">
              <w:r w:rsidRPr="00E0618D">
                <w:rPr>
                  <w:rStyle w:val="ab"/>
                  <w:sz w:val="24"/>
                  <w:szCs w:val="24"/>
                </w:rPr>
                <w:t>&lt;*&gt;</w:t>
              </w:r>
            </w:hyperlink>
            <w:r w:rsidRPr="00E0618D">
              <w:rPr>
                <w:rFonts w:ascii="Times New Roman" w:hAnsi="Times New Roman" w:cs="Times New Roman"/>
                <w:sz w:val="24"/>
                <w:szCs w:val="24"/>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24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2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90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45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96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94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Поле для хоккея с шайбой </w:t>
            </w:r>
            <w:hyperlink r:id="rId111" w:history="1">
              <w:r w:rsidRPr="00E0618D">
                <w:rPr>
                  <w:rStyle w:val="ab"/>
                  <w:sz w:val="24"/>
                  <w:szCs w:val="24"/>
                </w:rPr>
                <w:t>&lt;*&gt;</w:t>
              </w:r>
            </w:hyperlink>
            <w:r w:rsidRPr="00E0618D">
              <w:rPr>
                <w:rFonts w:ascii="Times New Roman" w:hAnsi="Times New Roman" w:cs="Times New Roman"/>
                <w:sz w:val="24"/>
                <w:szCs w:val="24"/>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2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60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30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Спортивное ядро, стадион </w:t>
            </w:r>
            <w:hyperlink r:id="rId112" w:history="1">
              <w:r w:rsidRPr="00E0618D">
                <w:rPr>
                  <w:rStyle w:val="ab"/>
                  <w:sz w:val="24"/>
                  <w:szCs w:val="24"/>
                </w:rPr>
                <w:t>&lt;*&gt;</w:t>
              </w:r>
            </w:hyperlink>
            <w:r w:rsidRPr="00E0618D">
              <w:rPr>
                <w:rFonts w:ascii="Times New Roman" w:hAnsi="Times New Roman" w:cs="Times New Roman"/>
                <w:sz w:val="24"/>
                <w:szCs w:val="24"/>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20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2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96 </w:t>
            </w:r>
            <w:proofErr w:type="spellStart"/>
            <w:r w:rsidRPr="00E0618D">
              <w:rPr>
                <w:rFonts w:ascii="Times New Roman" w:hAnsi="Times New Roman" w:cs="Times New Roman"/>
                <w:sz w:val="24"/>
                <w:szCs w:val="24"/>
              </w:rPr>
              <w:t>x</w:t>
            </w:r>
            <w:proofErr w:type="spellEnd"/>
            <w:r w:rsidRPr="00E0618D">
              <w:rPr>
                <w:rFonts w:ascii="Times New Roman" w:hAnsi="Times New Roman" w:cs="Times New Roman"/>
                <w:sz w:val="24"/>
                <w:szCs w:val="24"/>
              </w:rPr>
              <w:t xml:space="preserve"> 120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Консультационный пункт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5</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0,4       </w:t>
            </w:r>
          </w:p>
        </w:tc>
      </w:tr>
      <w:tr w:rsidR="005A2A0D" w:rsidRPr="00E0618D" w:rsidTr="00F53E96">
        <w:tc>
          <w:tcPr>
            <w:tcW w:w="14786" w:type="dxa"/>
            <w:gridSpan w:val="3"/>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&lt;*&gt; Норма площади дана на объект.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&lt;**&gt; Объект расположен за границами территории парка.       </w:t>
            </w:r>
          </w:p>
        </w:tc>
      </w:tr>
    </w:tbl>
    <w:p w:rsidR="005A2A0D" w:rsidRPr="00E0618D" w:rsidRDefault="005A2A0D" w:rsidP="005A2A0D">
      <w:pPr>
        <w:pStyle w:val="ConsPlusNonformat"/>
        <w:jc w:val="both"/>
        <w:rPr>
          <w:rFonts w:ascii="Times New Roman" w:hAnsi="Times New Roman" w:cs="Times New Roman"/>
        </w:rPr>
      </w:pPr>
    </w:p>
    <w:p w:rsidR="005A2A0D" w:rsidRPr="00E0618D" w:rsidRDefault="005A2A0D" w:rsidP="005A2A0D">
      <w:pPr>
        <w:pStyle w:val="ConsPlusNormal"/>
        <w:ind w:firstLine="0"/>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Приложение №6</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к Правилам</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по разработке норм и правил</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по благоустройству территорий</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сельского поселения</w:t>
      </w: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ПРИЕМЫ</w:t>
      </w: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БЛАГОУСТРОЙСТВА НА ТЕРРИТОРИЯХ ПРОИЗВОДСТВЕННОГО НАЗНАЧЕНИЯ</w:t>
      </w: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Благоустройство производственных объектов</w:t>
      </w: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различных отраслей</w:t>
      </w:r>
    </w:p>
    <w:p w:rsidR="005A2A0D" w:rsidRPr="00E0618D" w:rsidRDefault="005A2A0D" w:rsidP="005A2A0D">
      <w:pPr>
        <w:pStyle w:val="ConsPlusNormal"/>
        <w:ind w:firstLine="0"/>
        <w:jc w:val="center"/>
        <w:outlineLvl w:val="2"/>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6"/>
        <w:gridCol w:w="3313"/>
        <w:gridCol w:w="3339"/>
      </w:tblGrid>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Отрасли предприятий</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Мероприятия защиты  окружающей среды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Рекомендуемые приемы  благоустройства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Приборостроительная и радиоэлектронная промышленность</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Изоляция цехов от подсобных, складских зон и улиц;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защита территории от пыли и других вредностей, а также от перегрева солнцем.</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Максимальное применение газонного покрытия, твердые покрытия только из  твердых </w:t>
            </w:r>
            <w:proofErr w:type="spellStart"/>
            <w:r w:rsidRPr="00E0618D">
              <w:rPr>
                <w:rFonts w:ascii="Times New Roman" w:hAnsi="Times New Roman" w:cs="Times New Roman"/>
                <w:sz w:val="24"/>
                <w:szCs w:val="24"/>
              </w:rPr>
              <w:t>непылящих</w:t>
            </w:r>
            <w:proofErr w:type="spellEnd"/>
            <w:r w:rsidRPr="00E0618D">
              <w:rPr>
                <w:rFonts w:ascii="Times New Roman" w:hAnsi="Times New Roman" w:cs="Times New Roman"/>
                <w:sz w:val="24"/>
                <w:szCs w:val="24"/>
              </w:rPr>
              <w:t xml:space="preserve"> материалов. Устройство водоемов, фонтанов и поливочного водопровода. Плотные посадки защитных полос из массивов и групп. Рядовые  посадки  вдоль основных подходов.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Недопустимы растения, засоряющие среду пыльцой, семенами,  волосками, пухом.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Рекомендуемые: фруктовые  деревья, цветники, розарии.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Текстильная промышленность</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Изоляция отделочных цехов;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создание комфортных условий отдыха и передвижения по территории;</w:t>
            </w:r>
          </w:p>
          <w:p w:rsidR="005A2A0D" w:rsidRPr="00E0618D" w:rsidRDefault="005A2A0D" w:rsidP="00F53E96">
            <w:pPr>
              <w:pStyle w:val="ConsPlusNormal"/>
              <w:ind w:firstLine="0"/>
              <w:jc w:val="both"/>
              <w:outlineLvl w:val="2"/>
              <w:rPr>
                <w:rFonts w:ascii="Times New Roman" w:hAnsi="Times New Roman" w:cs="Times New Roman"/>
                <w:sz w:val="24"/>
                <w:szCs w:val="24"/>
              </w:rPr>
            </w:pPr>
            <w:proofErr w:type="spellStart"/>
            <w:r w:rsidRPr="00E0618D">
              <w:rPr>
                <w:rFonts w:ascii="Times New Roman" w:hAnsi="Times New Roman" w:cs="Times New Roman"/>
                <w:sz w:val="24"/>
                <w:szCs w:val="24"/>
              </w:rPr>
              <w:t>шумозащита</w:t>
            </w:r>
            <w:proofErr w:type="spellEnd"/>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Размещение площадок отдыха вне зоны влияния отделочных цехов. Озеленение    вокруг отделочных цехов, обеспечивающее     хорошую аэрацию. Широкое </w:t>
            </w:r>
            <w:r w:rsidRPr="00E0618D">
              <w:rPr>
                <w:rFonts w:ascii="Times New Roman" w:hAnsi="Times New Roman" w:cs="Times New Roman"/>
                <w:sz w:val="24"/>
                <w:szCs w:val="24"/>
              </w:rPr>
              <w:lastRenderedPageBreak/>
              <w:t xml:space="preserve">применение    цветников, фонтанов, декоративной скульптуры, игровых устройств, средств информации. </w:t>
            </w:r>
            <w:proofErr w:type="spellStart"/>
            <w:r w:rsidRPr="00E0618D">
              <w:rPr>
                <w:rFonts w:ascii="Times New Roman" w:hAnsi="Times New Roman" w:cs="Times New Roman"/>
                <w:sz w:val="24"/>
                <w:szCs w:val="24"/>
              </w:rPr>
              <w:t>Шумозащита</w:t>
            </w:r>
            <w:proofErr w:type="spellEnd"/>
            <w:r w:rsidRPr="00E0618D">
              <w:rPr>
                <w:rFonts w:ascii="Times New Roman" w:hAnsi="Times New Roman" w:cs="Times New Roman"/>
                <w:sz w:val="24"/>
                <w:szCs w:val="24"/>
              </w:rPr>
              <w:t xml:space="preserve"> площадок отдыха.                             Сады на плоских крышах корпусов.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Ограничений ассортимента нет: лиственные, хвойные, красивоцветущие кустарники, лианы и др.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lastRenderedPageBreak/>
              <w:t>Маслосыродельная и молочная промышленность</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Изоляция производственных цехов от  инженерно - транспортных коммуникаций;</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защита от пыли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E0618D">
              <w:rPr>
                <w:rFonts w:ascii="Times New Roman" w:hAnsi="Times New Roman" w:cs="Times New Roman"/>
                <w:sz w:val="24"/>
                <w:szCs w:val="24"/>
              </w:rPr>
              <w:t>однопородные</w:t>
            </w:r>
            <w:proofErr w:type="spellEnd"/>
            <w:r w:rsidRPr="00E0618D">
              <w:rPr>
                <w:rFonts w:ascii="Times New Roman" w:hAnsi="Times New Roman" w:cs="Times New Roman"/>
                <w:sz w:val="24"/>
                <w:szCs w:val="24"/>
              </w:rPr>
              <w:t xml:space="preserve"> группы   насаждений "опоясывают" территорию со всех сторон.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Ассортимент,  обладающий бактерицидными    свойствами: дуб красный, рябина обыкновенная, лиственница европейская, ель  белая, сербская и др.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Покрытия проездов -  монолитный бетон, тротуары из бетонных плит.           </w:t>
            </w:r>
          </w:p>
        </w:tc>
      </w:tr>
      <w:tr w:rsidR="005A2A0D" w:rsidRPr="00E0618D" w:rsidTr="00F53E96">
        <w:trPr>
          <w:trHeight w:val="2416"/>
        </w:trPr>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Хлебопекарная </w:t>
            </w:r>
            <w:proofErr w:type="spellStart"/>
            <w:proofErr w:type="gramStart"/>
            <w:r w:rsidRPr="00E0618D">
              <w:rPr>
                <w:rFonts w:ascii="Times New Roman" w:hAnsi="Times New Roman" w:cs="Times New Roman"/>
                <w:sz w:val="24"/>
                <w:szCs w:val="24"/>
              </w:rPr>
              <w:t>промышлен</w:t>
            </w:r>
            <w:proofErr w:type="spellEnd"/>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ность</w:t>
            </w:r>
            <w:proofErr w:type="spellEnd"/>
            <w:proofErr w:type="gramEnd"/>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Изоляция прилегающей территории населенного пункта от производственного шума;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хорошее проветривание территории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В </w:t>
            </w:r>
            <w:proofErr w:type="spellStart"/>
            <w:r w:rsidRPr="00E0618D">
              <w:rPr>
                <w:rFonts w:ascii="Times New Roman" w:hAnsi="Times New Roman" w:cs="Times New Roman"/>
                <w:sz w:val="24"/>
                <w:szCs w:val="24"/>
              </w:rPr>
              <w:t>предзаводской</w:t>
            </w:r>
            <w:proofErr w:type="spellEnd"/>
            <w:r w:rsidRPr="00E0618D">
              <w:rPr>
                <w:rFonts w:ascii="Times New Roman" w:hAnsi="Times New Roman" w:cs="Times New Roman"/>
                <w:sz w:val="24"/>
                <w:szCs w:val="24"/>
              </w:rPr>
              <w:t xml:space="preserve"> зоне - одиночные декоративные экземпляры деревьев (ель  колючая,  сизая,  серебристая, клен </w:t>
            </w:r>
            <w:proofErr w:type="spellStart"/>
            <w:r w:rsidRPr="00E0618D">
              <w:rPr>
                <w:rFonts w:ascii="Times New Roman" w:hAnsi="Times New Roman" w:cs="Times New Roman"/>
                <w:sz w:val="24"/>
                <w:szCs w:val="24"/>
              </w:rPr>
              <w:t>Шведлера</w:t>
            </w:r>
            <w:proofErr w:type="spellEnd"/>
            <w:r w:rsidRPr="00E0618D">
              <w:rPr>
                <w:rFonts w:ascii="Times New Roman" w:hAnsi="Times New Roman" w:cs="Times New Roman"/>
                <w:sz w:val="24"/>
                <w:szCs w:val="24"/>
              </w:rPr>
              <w:t xml:space="preserve">).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Мясокомбинаты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Защита селитебной территории от проникновения запаха;</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защита от пыли;</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аэрация территории</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Размещение площадок отдыха у административного корпуса, у многолюдных   цехов и в местах отпуска готовой продукции.  </w:t>
            </w:r>
          </w:p>
          <w:p w:rsidR="005A2A0D" w:rsidRPr="00E0618D" w:rsidRDefault="005A2A0D" w:rsidP="00F53E96">
            <w:pPr>
              <w:pStyle w:val="ConsPlusNonformat"/>
              <w:jc w:val="both"/>
              <w:rPr>
                <w:rFonts w:ascii="Times New Roman" w:hAnsi="Times New Roman" w:cs="Times New Roman"/>
                <w:sz w:val="24"/>
                <w:szCs w:val="24"/>
              </w:rPr>
            </w:pPr>
            <w:r w:rsidRPr="00E0618D">
              <w:rPr>
                <w:rFonts w:ascii="Times New Roman" w:hAnsi="Times New Roman" w:cs="Times New Roman"/>
                <w:sz w:val="24"/>
                <w:szCs w:val="24"/>
              </w:rPr>
              <w:t xml:space="preserve">Обыкновенный газон, ажурные древесно-кустарниковые посадки. Ассортимент,            обладающий </w:t>
            </w:r>
            <w:r w:rsidRPr="00E0618D">
              <w:rPr>
                <w:rFonts w:ascii="Times New Roman" w:hAnsi="Times New Roman" w:cs="Times New Roman"/>
                <w:sz w:val="24"/>
                <w:szCs w:val="24"/>
              </w:rPr>
              <w:lastRenderedPageBreak/>
              <w:t xml:space="preserve">бактерицидными свойствами.  Посадки для визуальной изоляции цехов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lastRenderedPageBreak/>
              <w:t>Строительная промышленность</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Снижение шума, скорости ветра и запыленности на территории;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изоляция прилегающей территории населенного пункта;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оживление монотонной и бесцветной среды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т.п.                                           </w:t>
            </w:r>
          </w:p>
        </w:tc>
      </w:tr>
    </w:tbl>
    <w:p w:rsidR="005A2A0D" w:rsidRPr="00E0618D" w:rsidRDefault="005A2A0D" w:rsidP="005A2A0D">
      <w:pPr>
        <w:pStyle w:val="ConsPlusNonformat"/>
        <w:jc w:val="both"/>
        <w:rPr>
          <w:rFonts w:ascii="Times New Roman" w:hAnsi="Times New Roman" w:cs="Times New Roman"/>
        </w:rPr>
      </w:pPr>
    </w:p>
    <w:p w:rsidR="005A2A0D" w:rsidRPr="00E0618D" w:rsidRDefault="005A2A0D" w:rsidP="005A2A0D">
      <w:pPr>
        <w:pStyle w:val="ConsPlusNormal"/>
        <w:ind w:firstLine="0"/>
        <w:jc w:val="right"/>
        <w:outlineLvl w:val="1"/>
        <w:rPr>
          <w:rFonts w:ascii="Times New Roman" w:hAnsi="Times New Roman" w:cs="Times New Roman"/>
          <w:sz w:val="24"/>
          <w:szCs w:val="24"/>
        </w:rPr>
      </w:pPr>
    </w:p>
    <w:p w:rsidR="005A2A0D" w:rsidRDefault="005A2A0D" w:rsidP="005A2A0D">
      <w:pPr>
        <w:pStyle w:val="ConsPlusNormal"/>
        <w:ind w:firstLine="0"/>
        <w:jc w:val="right"/>
        <w:outlineLvl w:val="1"/>
        <w:rPr>
          <w:rFonts w:ascii="Times New Roman" w:hAnsi="Times New Roman" w:cs="Times New Roman"/>
          <w:sz w:val="24"/>
          <w:szCs w:val="24"/>
        </w:rPr>
      </w:pPr>
    </w:p>
    <w:p w:rsidR="005A2A0D" w:rsidRDefault="005A2A0D" w:rsidP="005A2A0D">
      <w:pPr>
        <w:pStyle w:val="ConsPlusNormal"/>
        <w:ind w:firstLine="0"/>
        <w:jc w:val="right"/>
        <w:outlineLvl w:val="1"/>
        <w:rPr>
          <w:rFonts w:ascii="Times New Roman" w:hAnsi="Times New Roman" w:cs="Times New Roman"/>
          <w:sz w:val="24"/>
          <w:szCs w:val="24"/>
        </w:rPr>
      </w:pPr>
    </w:p>
    <w:p w:rsidR="005A2A0D" w:rsidRDefault="005A2A0D" w:rsidP="005A2A0D">
      <w:pPr>
        <w:pStyle w:val="ConsPlusNormal"/>
        <w:ind w:firstLine="0"/>
        <w:jc w:val="right"/>
        <w:outlineLvl w:val="1"/>
        <w:rPr>
          <w:rFonts w:ascii="Times New Roman" w:hAnsi="Times New Roman" w:cs="Times New Roman"/>
          <w:sz w:val="24"/>
          <w:szCs w:val="24"/>
        </w:rPr>
      </w:pPr>
    </w:p>
    <w:p w:rsidR="005A2A0D" w:rsidRDefault="005A2A0D" w:rsidP="005A2A0D">
      <w:pPr>
        <w:pStyle w:val="ConsPlusNormal"/>
        <w:ind w:firstLine="0"/>
        <w:jc w:val="right"/>
        <w:outlineLvl w:val="1"/>
        <w:rPr>
          <w:rFonts w:ascii="Times New Roman" w:hAnsi="Times New Roman" w:cs="Times New Roman"/>
          <w:sz w:val="24"/>
          <w:szCs w:val="24"/>
        </w:rPr>
      </w:pPr>
    </w:p>
    <w:p w:rsidR="005A2A0D" w:rsidRDefault="005A2A0D" w:rsidP="005A2A0D">
      <w:pPr>
        <w:pStyle w:val="ConsPlusNormal"/>
        <w:ind w:firstLine="0"/>
        <w:jc w:val="right"/>
        <w:outlineLvl w:val="1"/>
        <w:rPr>
          <w:rFonts w:ascii="Times New Roman" w:hAnsi="Times New Roman" w:cs="Times New Roman"/>
          <w:sz w:val="24"/>
          <w:szCs w:val="24"/>
        </w:rPr>
      </w:pPr>
    </w:p>
    <w:p w:rsidR="005A2A0D" w:rsidRDefault="005A2A0D" w:rsidP="005A2A0D">
      <w:pPr>
        <w:pStyle w:val="ConsPlusNormal"/>
        <w:ind w:firstLine="0"/>
        <w:jc w:val="right"/>
        <w:outlineLvl w:val="1"/>
        <w:rPr>
          <w:rFonts w:ascii="Times New Roman" w:hAnsi="Times New Roman" w:cs="Times New Roman"/>
          <w:sz w:val="24"/>
          <w:szCs w:val="24"/>
        </w:rPr>
      </w:pPr>
    </w:p>
    <w:p w:rsidR="005A2A0D" w:rsidRDefault="005A2A0D" w:rsidP="005A2A0D">
      <w:pPr>
        <w:pStyle w:val="ConsPlusNormal"/>
        <w:ind w:firstLine="0"/>
        <w:jc w:val="right"/>
        <w:outlineLvl w:val="1"/>
        <w:rPr>
          <w:rFonts w:ascii="Times New Roman" w:hAnsi="Times New Roman" w:cs="Times New Roman"/>
          <w:sz w:val="24"/>
          <w:szCs w:val="24"/>
        </w:rPr>
      </w:pPr>
    </w:p>
    <w:p w:rsidR="005A2A0D" w:rsidRDefault="005A2A0D" w:rsidP="005A2A0D">
      <w:pPr>
        <w:pStyle w:val="ConsPlusNormal"/>
        <w:ind w:firstLine="0"/>
        <w:jc w:val="right"/>
        <w:outlineLvl w:val="1"/>
        <w:rPr>
          <w:rFonts w:ascii="Times New Roman" w:hAnsi="Times New Roman" w:cs="Times New Roman"/>
          <w:sz w:val="24"/>
          <w:szCs w:val="24"/>
        </w:rPr>
      </w:pPr>
    </w:p>
    <w:p w:rsidR="005A2A0D" w:rsidRDefault="005A2A0D" w:rsidP="005A2A0D">
      <w:pPr>
        <w:pStyle w:val="ConsPlusNormal"/>
        <w:ind w:firstLine="0"/>
        <w:jc w:val="right"/>
        <w:outlineLvl w:val="1"/>
        <w:rPr>
          <w:rFonts w:ascii="Times New Roman" w:hAnsi="Times New Roman" w:cs="Times New Roman"/>
          <w:sz w:val="24"/>
          <w:szCs w:val="24"/>
        </w:rPr>
      </w:pP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Приложение № 7</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к Правилам</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по разработке норм и правил</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по благоустройству территорий</w:t>
      </w:r>
    </w:p>
    <w:p w:rsidR="005A2A0D" w:rsidRPr="00E0618D" w:rsidRDefault="005A2A0D" w:rsidP="005A2A0D">
      <w:pPr>
        <w:pStyle w:val="ConsPlusNormal"/>
        <w:ind w:firstLine="0"/>
        <w:jc w:val="right"/>
        <w:outlineLvl w:val="1"/>
        <w:rPr>
          <w:rFonts w:ascii="Times New Roman" w:hAnsi="Times New Roman" w:cs="Times New Roman"/>
          <w:sz w:val="24"/>
          <w:szCs w:val="24"/>
        </w:rPr>
      </w:pPr>
      <w:r w:rsidRPr="00E0618D">
        <w:rPr>
          <w:rFonts w:ascii="Times New Roman" w:hAnsi="Times New Roman" w:cs="Times New Roman"/>
          <w:sz w:val="24"/>
          <w:szCs w:val="24"/>
        </w:rPr>
        <w:t>сельского поселения</w:t>
      </w:r>
    </w:p>
    <w:p w:rsidR="005A2A0D" w:rsidRPr="00E0618D" w:rsidRDefault="005A2A0D" w:rsidP="005A2A0D">
      <w:pPr>
        <w:pStyle w:val="ConsPlusNormal"/>
        <w:ind w:firstLine="0"/>
        <w:jc w:val="center"/>
        <w:outlineLvl w:val="1"/>
        <w:rPr>
          <w:rFonts w:ascii="Times New Roman" w:hAnsi="Times New Roman" w:cs="Times New Roman"/>
          <w:sz w:val="24"/>
          <w:szCs w:val="24"/>
        </w:rPr>
      </w:pPr>
      <w:r w:rsidRPr="00E0618D">
        <w:rPr>
          <w:rFonts w:ascii="Times New Roman" w:hAnsi="Times New Roman" w:cs="Times New Roman"/>
          <w:sz w:val="24"/>
          <w:szCs w:val="24"/>
        </w:rPr>
        <w:t>ВИДЫ ПОКРЫТИЯ ТРАНСПОРТНЫХ И ПЕШЕХОДНЫХ КОММУНИКАЦИЙ</w:t>
      </w:r>
    </w:p>
    <w:p w:rsidR="005A2A0D" w:rsidRPr="00E0618D" w:rsidRDefault="005A2A0D" w:rsidP="005A2A0D">
      <w:pPr>
        <w:pStyle w:val="ConsPlusNormal"/>
        <w:ind w:firstLine="0"/>
        <w:jc w:val="center"/>
        <w:outlineLvl w:val="1"/>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Таблица 1. Покрытия транспортных коммуникаций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8"/>
        <w:gridCol w:w="3420"/>
        <w:gridCol w:w="3200"/>
      </w:tblGrid>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Объект комплексного благоустройства улично-дорожной сети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Материал верхнего слоя покрытия проезжей части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Нормативный документ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Улицы и дороги  </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Магистральные  улицы  общегородского значения:   </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  с  непрерывным движением  </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outlineLvl w:val="2"/>
              <w:rPr>
                <w:rFonts w:ascii="Times New Roman" w:hAnsi="Times New Roman" w:cs="Times New Roman"/>
                <w:sz w:val="24"/>
                <w:szCs w:val="24"/>
              </w:rPr>
            </w:pPr>
          </w:p>
          <w:p w:rsidR="005A2A0D" w:rsidRPr="00E0618D" w:rsidRDefault="005A2A0D" w:rsidP="00F53E96">
            <w:pPr>
              <w:pStyle w:val="ConsPlusNormal"/>
              <w:ind w:firstLine="0"/>
              <w:outlineLvl w:val="2"/>
              <w:rPr>
                <w:rFonts w:ascii="Times New Roman" w:hAnsi="Times New Roman" w:cs="Times New Roman"/>
                <w:sz w:val="24"/>
                <w:szCs w:val="24"/>
              </w:rPr>
            </w:pP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 с регулируемым движением </w:t>
            </w:r>
          </w:p>
        </w:tc>
        <w:tc>
          <w:tcPr>
            <w:tcW w:w="4929"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Асфальтобетон:</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типов</w:t>
            </w:r>
            <w:proofErr w:type="gramStart"/>
            <w:r w:rsidRPr="00E0618D">
              <w:rPr>
                <w:rFonts w:ascii="Times New Roman" w:hAnsi="Times New Roman" w:cs="Times New Roman"/>
                <w:sz w:val="24"/>
                <w:szCs w:val="24"/>
              </w:rPr>
              <w:t xml:space="preserve"> А</w:t>
            </w:r>
            <w:proofErr w:type="gramEnd"/>
            <w:r w:rsidRPr="00E0618D">
              <w:rPr>
                <w:rFonts w:ascii="Times New Roman" w:hAnsi="Times New Roman" w:cs="Times New Roman"/>
                <w:sz w:val="24"/>
                <w:szCs w:val="24"/>
              </w:rPr>
              <w:t xml:space="preserve"> и Б, 1 марки;</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щебнемастичный</w:t>
            </w:r>
            <w:proofErr w:type="spellEnd"/>
            <w:r w:rsidRPr="00E0618D">
              <w:rPr>
                <w:rFonts w:ascii="Times New Roman" w:hAnsi="Times New Roman" w:cs="Times New Roman"/>
                <w:sz w:val="24"/>
                <w:szCs w:val="24"/>
              </w:rPr>
              <w:t xml:space="preserve">;       </w:t>
            </w:r>
          </w:p>
          <w:p w:rsidR="005A2A0D" w:rsidRPr="00E0618D" w:rsidRDefault="005A2A0D" w:rsidP="00F53E96">
            <w:pPr>
              <w:pStyle w:val="ConsPlusNormal"/>
              <w:ind w:firstLine="0"/>
              <w:outlineLvl w:val="2"/>
              <w:rPr>
                <w:rFonts w:ascii="Times New Roman" w:hAnsi="Times New Roman" w:cs="Times New Roman"/>
                <w:sz w:val="24"/>
                <w:szCs w:val="24"/>
              </w:rPr>
            </w:pP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литой тип II.</w:t>
            </w:r>
          </w:p>
          <w:p w:rsidR="005A2A0D" w:rsidRPr="00E0618D" w:rsidRDefault="005A2A0D" w:rsidP="00F53E96">
            <w:pPr>
              <w:pStyle w:val="ConsPlusNormal"/>
              <w:ind w:firstLine="0"/>
              <w:outlineLvl w:val="2"/>
              <w:rPr>
                <w:rFonts w:ascii="Times New Roman" w:hAnsi="Times New Roman" w:cs="Times New Roman"/>
                <w:sz w:val="24"/>
                <w:szCs w:val="24"/>
              </w:rPr>
            </w:pP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Смеси для шероховатых слоев износа.     </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То же                           </w:t>
            </w:r>
          </w:p>
        </w:tc>
        <w:tc>
          <w:tcPr>
            <w:tcW w:w="4929" w:type="dxa"/>
            <w:tcBorders>
              <w:top w:val="single" w:sz="4" w:space="0" w:color="000000"/>
              <w:left w:val="single" w:sz="4" w:space="0" w:color="000000"/>
              <w:bottom w:val="single" w:sz="4" w:space="0" w:color="000000"/>
              <w:right w:val="single" w:sz="4" w:space="0" w:color="000000"/>
            </w:tcBorders>
          </w:tcPr>
          <w:p w:rsidR="005A2A0D" w:rsidRPr="00E0618D" w:rsidRDefault="007359DB" w:rsidP="00F53E96">
            <w:pPr>
              <w:pStyle w:val="ConsPlusNormal"/>
              <w:ind w:firstLine="0"/>
              <w:outlineLvl w:val="2"/>
              <w:rPr>
                <w:rFonts w:ascii="Times New Roman" w:hAnsi="Times New Roman" w:cs="Times New Roman"/>
                <w:sz w:val="24"/>
                <w:szCs w:val="24"/>
              </w:rPr>
            </w:pPr>
            <w:hyperlink r:id="rId113" w:history="1">
              <w:r w:rsidR="005A2A0D" w:rsidRPr="00E0618D">
                <w:rPr>
                  <w:rStyle w:val="ab"/>
                  <w:sz w:val="24"/>
                  <w:szCs w:val="24"/>
                </w:rPr>
                <w:t>ГОСТ 9128-97</w:t>
              </w:r>
            </w:hyperlink>
            <w:r w:rsidR="005A2A0D" w:rsidRPr="00E0618D">
              <w:rPr>
                <w:rFonts w:ascii="Times New Roman" w:hAnsi="Times New Roman" w:cs="Times New Roman"/>
                <w:sz w:val="24"/>
                <w:szCs w:val="24"/>
              </w:rPr>
              <w:t xml:space="preserve">    </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ТУ-5718-001-00011168-2000     </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ТУ 400-24-158-89 &lt;*&gt;</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ТУ 57-1841   </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02804042596-01     </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То же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Магистральные  улицы районного значения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Асфальтобетон типов</w:t>
            </w:r>
            <w:proofErr w:type="gramStart"/>
            <w:r w:rsidRPr="00E0618D">
              <w:rPr>
                <w:rFonts w:ascii="Times New Roman" w:hAnsi="Times New Roman" w:cs="Times New Roman"/>
                <w:sz w:val="24"/>
                <w:szCs w:val="24"/>
              </w:rPr>
              <w:t xml:space="preserve"> Б</w:t>
            </w:r>
            <w:proofErr w:type="gramEnd"/>
            <w:r w:rsidRPr="00E0618D">
              <w:rPr>
                <w:rFonts w:ascii="Times New Roman" w:hAnsi="Times New Roman" w:cs="Times New Roman"/>
                <w:sz w:val="24"/>
                <w:szCs w:val="24"/>
              </w:rPr>
              <w:t xml:space="preserve"> и В, 1 марки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7359DB" w:rsidP="00F53E96">
            <w:pPr>
              <w:pStyle w:val="ConsPlusNormal"/>
              <w:ind w:firstLine="0"/>
              <w:outlineLvl w:val="2"/>
              <w:rPr>
                <w:rFonts w:ascii="Times New Roman" w:hAnsi="Times New Roman" w:cs="Times New Roman"/>
                <w:sz w:val="24"/>
                <w:szCs w:val="24"/>
              </w:rPr>
            </w:pPr>
            <w:hyperlink r:id="rId114" w:history="1">
              <w:r w:rsidR="005A2A0D" w:rsidRPr="00E0618D">
                <w:rPr>
                  <w:rStyle w:val="ab"/>
                  <w:sz w:val="24"/>
                  <w:szCs w:val="24"/>
                </w:rPr>
                <w:t>ГОСТ 9128-97</w:t>
              </w:r>
            </w:hyperlink>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Местного значения:       </w:t>
            </w:r>
          </w:p>
        </w:tc>
        <w:tc>
          <w:tcPr>
            <w:tcW w:w="4929"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p>
        </w:tc>
        <w:tc>
          <w:tcPr>
            <w:tcW w:w="4929"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center"/>
              <w:outlineLvl w:val="2"/>
              <w:rPr>
                <w:rFonts w:ascii="Times New Roman" w:hAnsi="Times New Roman" w:cs="Times New Roman"/>
                <w:sz w:val="24"/>
                <w:szCs w:val="24"/>
              </w:rPr>
            </w:pP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 в жилой застройке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Асфальтобетон типов</w:t>
            </w:r>
            <w:proofErr w:type="gramStart"/>
            <w:r w:rsidRPr="00E0618D">
              <w:rPr>
                <w:rFonts w:ascii="Times New Roman" w:hAnsi="Times New Roman" w:cs="Times New Roman"/>
                <w:sz w:val="24"/>
                <w:szCs w:val="24"/>
              </w:rPr>
              <w:t xml:space="preserve"> В</w:t>
            </w:r>
            <w:proofErr w:type="gramEnd"/>
            <w:r w:rsidRPr="00E0618D">
              <w:rPr>
                <w:rFonts w:ascii="Times New Roman" w:hAnsi="Times New Roman" w:cs="Times New Roman"/>
                <w:sz w:val="24"/>
                <w:szCs w:val="24"/>
              </w:rPr>
              <w:t xml:space="preserve">, Г и Д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7359DB" w:rsidP="00F53E96">
            <w:pPr>
              <w:pStyle w:val="ConsPlusNormal"/>
              <w:ind w:firstLine="0"/>
              <w:outlineLvl w:val="2"/>
              <w:rPr>
                <w:rFonts w:ascii="Times New Roman" w:hAnsi="Times New Roman" w:cs="Times New Roman"/>
                <w:sz w:val="24"/>
                <w:szCs w:val="24"/>
              </w:rPr>
            </w:pPr>
            <w:hyperlink r:id="rId115" w:history="1">
              <w:r w:rsidR="005A2A0D" w:rsidRPr="00E0618D">
                <w:rPr>
                  <w:rStyle w:val="ab"/>
                  <w:sz w:val="24"/>
                  <w:szCs w:val="24"/>
                </w:rPr>
                <w:t>ГОСТ 9128-97</w:t>
              </w:r>
            </w:hyperlink>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в производственной и коммунально-складской зонах      </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Асфальтобетон типов</w:t>
            </w:r>
            <w:proofErr w:type="gramStart"/>
            <w:r w:rsidRPr="00E0618D">
              <w:rPr>
                <w:rFonts w:ascii="Times New Roman" w:hAnsi="Times New Roman" w:cs="Times New Roman"/>
                <w:sz w:val="24"/>
                <w:szCs w:val="24"/>
              </w:rPr>
              <w:t xml:space="preserve"> Б</w:t>
            </w:r>
            <w:proofErr w:type="gramEnd"/>
            <w:r w:rsidRPr="00E0618D">
              <w:rPr>
                <w:rFonts w:ascii="Times New Roman" w:hAnsi="Times New Roman" w:cs="Times New Roman"/>
                <w:sz w:val="24"/>
                <w:szCs w:val="24"/>
              </w:rPr>
              <w:t xml:space="preserve"> и В</w:t>
            </w:r>
          </w:p>
        </w:tc>
        <w:tc>
          <w:tcPr>
            <w:tcW w:w="4929" w:type="dxa"/>
            <w:tcBorders>
              <w:top w:val="single" w:sz="4" w:space="0" w:color="000000"/>
              <w:left w:val="single" w:sz="4" w:space="0" w:color="000000"/>
              <w:bottom w:val="single" w:sz="4" w:space="0" w:color="000000"/>
              <w:right w:val="single" w:sz="4" w:space="0" w:color="000000"/>
            </w:tcBorders>
            <w:hideMark/>
          </w:tcPr>
          <w:p w:rsidR="005A2A0D" w:rsidRPr="00E0618D" w:rsidRDefault="007359DB" w:rsidP="00F53E96">
            <w:pPr>
              <w:pStyle w:val="ConsPlusNormal"/>
              <w:ind w:firstLine="0"/>
              <w:outlineLvl w:val="2"/>
              <w:rPr>
                <w:rFonts w:ascii="Times New Roman" w:hAnsi="Times New Roman" w:cs="Times New Roman"/>
                <w:sz w:val="24"/>
                <w:szCs w:val="24"/>
              </w:rPr>
            </w:pPr>
            <w:hyperlink r:id="rId116" w:history="1">
              <w:r w:rsidR="005A2A0D" w:rsidRPr="00E0618D">
                <w:rPr>
                  <w:rStyle w:val="ab"/>
                  <w:sz w:val="24"/>
                  <w:szCs w:val="24"/>
                </w:rPr>
                <w:t>ГОСТ 9128-97</w:t>
              </w:r>
            </w:hyperlink>
            <w:r w:rsidR="005A2A0D" w:rsidRPr="00E0618D">
              <w:rPr>
                <w:rFonts w:ascii="Times New Roman" w:hAnsi="Times New Roman" w:cs="Times New Roman"/>
                <w:sz w:val="24"/>
                <w:szCs w:val="24"/>
              </w:rPr>
              <w:t xml:space="preserve">    </w:t>
            </w:r>
          </w:p>
        </w:tc>
      </w:tr>
      <w:tr w:rsidR="005A2A0D" w:rsidRPr="00E0618D" w:rsidTr="00F53E96">
        <w:tc>
          <w:tcPr>
            <w:tcW w:w="4928"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lastRenderedPageBreak/>
              <w:t>Площади</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Представительские, </w:t>
            </w:r>
            <w:proofErr w:type="spellStart"/>
            <w:r w:rsidRPr="00E0618D">
              <w:rPr>
                <w:rFonts w:ascii="Times New Roman" w:hAnsi="Times New Roman" w:cs="Times New Roman"/>
                <w:sz w:val="24"/>
                <w:szCs w:val="24"/>
              </w:rPr>
              <w:t>приобъектные</w:t>
            </w:r>
            <w:proofErr w:type="spellEnd"/>
            <w:r w:rsidRPr="00E0618D">
              <w:rPr>
                <w:rFonts w:ascii="Times New Roman" w:hAnsi="Times New Roman" w:cs="Times New Roman"/>
                <w:sz w:val="24"/>
                <w:szCs w:val="24"/>
              </w:rPr>
              <w:t>,  общественно- транспортные</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Транспортных развязок    </w:t>
            </w:r>
          </w:p>
        </w:tc>
        <w:tc>
          <w:tcPr>
            <w:tcW w:w="4929"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Асфальтобетон типов</w:t>
            </w:r>
            <w:proofErr w:type="gramStart"/>
            <w:r w:rsidRPr="00E0618D">
              <w:rPr>
                <w:rFonts w:ascii="Times New Roman" w:hAnsi="Times New Roman" w:cs="Times New Roman"/>
                <w:sz w:val="24"/>
                <w:szCs w:val="24"/>
              </w:rPr>
              <w:t xml:space="preserve"> Б</w:t>
            </w:r>
            <w:proofErr w:type="gramEnd"/>
            <w:r w:rsidRPr="00E0618D">
              <w:rPr>
                <w:rFonts w:ascii="Times New Roman" w:hAnsi="Times New Roman" w:cs="Times New Roman"/>
                <w:sz w:val="24"/>
                <w:szCs w:val="24"/>
              </w:rPr>
              <w:t xml:space="preserve"> и В.     </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Пластбетон цветной.  </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Штучные элементы из искусственного         или природного камня.         </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Асфальтобетон:          </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типов</w:t>
            </w:r>
            <w:proofErr w:type="gramStart"/>
            <w:r w:rsidRPr="00E0618D">
              <w:rPr>
                <w:rFonts w:ascii="Times New Roman" w:hAnsi="Times New Roman" w:cs="Times New Roman"/>
                <w:sz w:val="24"/>
                <w:szCs w:val="24"/>
              </w:rPr>
              <w:t xml:space="preserve"> А</w:t>
            </w:r>
            <w:proofErr w:type="gramEnd"/>
            <w:r w:rsidRPr="00E0618D">
              <w:rPr>
                <w:rFonts w:ascii="Times New Roman" w:hAnsi="Times New Roman" w:cs="Times New Roman"/>
                <w:sz w:val="24"/>
                <w:szCs w:val="24"/>
              </w:rPr>
              <w:t xml:space="preserve"> и Б;          </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щебнемастичный</w:t>
            </w:r>
            <w:proofErr w:type="spellEnd"/>
            <w:r w:rsidRPr="00E0618D">
              <w:rPr>
                <w:rFonts w:ascii="Times New Roman" w:hAnsi="Times New Roman" w:cs="Times New Roman"/>
                <w:sz w:val="24"/>
                <w:szCs w:val="24"/>
              </w:rPr>
              <w:t xml:space="preserve">                            </w:t>
            </w:r>
          </w:p>
        </w:tc>
        <w:tc>
          <w:tcPr>
            <w:tcW w:w="4929" w:type="dxa"/>
            <w:tcBorders>
              <w:top w:val="single" w:sz="4" w:space="0" w:color="000000"/>
              <w:left w:val="single" w:sz="4" w:space="0" w:color="000000"/>
              <w:bottom w:val="single" w:sz="4" w:space="0" w:color="000000"/>
              <w:right w:val="single" w:sz="4" w:space="0" w:color="000000"/>
            </w:tcBorders>
          </w:tcPr>
          <w:p w:rsidR="005A2A0D" w:rsidRPr="00E0618D" w:rsidRDefault="007359DB" w:rsidP="00F53E96">
            <w:pPr>
              <w:pStyle w:val="ConsPlusNormal"/>
              <w:ind w:firstLine="0"/>
              <w:outlineLvl w:val="2"/>
              <w:rPr>
                <w:rFonts w:ascii="Times New Roman" w:hAnsi="Times New Roman" w:cs="Times New Roman"/>
                <w:sz w:val="24"/>
                <w:szCs w:val="24"/>
              </w:rPr>
            </w:pPr>
            <w:hyperlink r:id="rId117" w:history="1">
              <w:r w:rsidR="005A2A0D" w:rsidRPr="00E0618D">
                <w:rPr>
                  <w:rStyle w:val="ab"/>
                  <w:sz w:val="24"/>
                  <w:szCs w:val="24"/>
                </w:rPr>
                <w:t>ГОСТ 9128-97</w:t>
              </w:r>
            </w:hyperlink>
            <w:r w:rsidR="005A2A0D" w:rsidRPr="00E0618D">
              <w:rPr>
                <w:rFonts w:ascii="Times New Roman" w:hAnsi="Times New Roman" w:cs="Times New Roman"/>
                <w:sz w:val="24"/>
                <w:szCs w:val="24"/>
              </w:rPr>
              <w:t xml:space="preserve">    </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ТУ 400-24-110-76</w:t>
            </w:r>
          </w:p>
          <w:p w:rsidR="005A2A0D" w:rsidRPr="00E0618D" w:rsidRDefault="005A2A0D" w:rsidP="00F53E96">
            <w:pPr>
              <w:pStyle w:val="ConsPlusNormal"/>
              <w:ind w:firstLine="0"/>
              <w:jc w:val="center"/>
              <w:outlineLvl w:val="2"/>
              <w:rPr>
                <w:rFonts w:ascii="Times New Roman" w:hAnsi="Times New Roman" w:cs="Times New Roman"/>
                <w:sz w:val="24"/>
                <w:szCs w:val="24"/>
              </w:rPr>
            </w:pPr>
          </w:p>
          <w:p w:rsidR="005A2A0D" w:rsidRPr="00E0618D" w:rsidRDefault="005A2A0D" w:rsidP="00F53E96">
            <w:pPr>
              <w:pStyle w:val="ConsPlusNormal"/>
              <w:ind w:firstLine="0"/>
              <w:outlineLvl w:val="2"/>
              <w:rPr>
                <w:rFonts w:ascii="Times New Roman" w:hAnsi="Times New Roman" w:cs="Times New Roman"/>
                <w:sz w:val="24"/>
                <w:szCs w:val="24"/>
              </w:rPr>
            </w:pPr>
          </w:p>
          <w:p w:rsidR="005A2A0D" w:rsidRPr="00E0618D" w:rsidRDefault="007359DB" w:rsidP="00F53E96">
            <w:pPr>
              <w:pStyle w:val="ConsPlusNormal"/>
              <w:ind w:firstLine="0"/>
              <w:outlineLvl w:val="2"/>
              <w:rPr>
                <w:rFonts w:ascii="Times New Roman" w:hAnsi="Times New Roman" w:cs="Times New Roman"/>
                <w:sz w:val="24"/>
                <w:szCs w:val="24"/>
              </w:rPr>
            </w:pPr>
            <w:hyperlink r:id="rId118" w:history="1">
              <w:r w:rsidR="005A2A0D" w:rsidRPr="00E0618D">
                <w:rPr>
                  <w:rStyle w:val="ab"/>
                  <w:sz w:val="24"/>
                  <w:szCs w:val="24"/>
                </w:rPr>
                <w:t>ГОСТ 9128-97</w:t>
              </w:r>
            </w:hyperlink>
            <w:r w:rsidR="005A2A0D" w:rsidRPr="00E0618D">
              <w:rPr>
                <w:rFonts w:ascii="Times New Roman" w:hAnsi="Times New Roman" w:cs="Times New Roman"/>
                <w:sz w:val="24"/>
                <w:szCs w:val="24"/>
              </w:rPr>
              <w:t xml:space="preserve">   </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ТУ 5718-001 - 00011168-2000       </w:t>
            </w:r>
          </w:p>
        </w:tc>
      </w:tr>
      <w:tr w:rsidR="005A2A0D" w:rsidRPr="00E0618D" w:rsidTr="00F53E96">
        <w:trPr>
          <w:trHeight w:val="795"/>
        </w:trPr>
        <w:tc>
          <w:tcPr>
            <w:tcW w:w="4928" w:type="dxa"/>
            <w:vMerge w:val="restart"/>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Искусственные сооружения Мосты,          эстакады, путепроводы, тоннели       </w:t>
            </w:r>
          </w:p>
        </w:tc>
        <w:tc>
          <w:tcPr>
            <w:tcW w:w="4929" w:type="dxa"/>
            <w:tcBorders>
              <w:top w:val="single" w:sz="4" w:space="0" w:color="000000"/>
              <w:left w:val="single" w:sz="4" w:space="0" w:color="000000"/>
              <w:bottom w:val="single" w:sz="4" w:space="0" w:color="auto"/>
              <w:right w:val="single" w:sz="4" w:space="0" w:color="000000"/>
            </w:tcBorders>
          </w:tcPr>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Асфальтобетон: </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тип</w:t>
            </w:r>
            <w:proofErr w:type="gramStart"/>
            <w:r w:rsidRPr="00E0618D">
              <w:rPr>
                <w:rFonts w:ascii="Times New Roman" w:hAnsi="Times New Roman" w:cs="Times New Roman"/>
                <w:sz w:val="24"/>
                <w:szCs w:val="24"/>
              </w:rPr>
              <w:t xml:space="preserve"> Б</w:t>
            </w:r>
            <w:proofErr w:type="gramEnd"/>
            <w:r w:rsidRPr="00E0618D">
              <w:rPr>
                <w:rFonts w:ascii="Times New Roman" w:hAnsi="Times New Roman" w:cs="Times New Roman"/>
                <w:sz w:val="24"/>
                <w:szCs w:val="24"/>
              </w:rPr>
              <w:t xml:space="preserve">;                </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 </w:t>
            </w:r>
            <w:proofErr w:type="spellStart"/>
            <w:r w:rsidRPr="00E0618D">
              <w:rPr>
                <w:rFonts w:ascii="Times New Roman" w:hAnsi="Times New Roman" w:cs="Times New Roman"/>
                <w:sz w:val="24"/>
                <w:szCs w:val="24"/>
              </w:rPr>
              <w:t>щебнемастичный</w:t>
            </w:r>
            <w:proofErr w:type="spellEnd"/>
            <w:r w:rsidRPr="00E0618D">
              <w:rPr>
                <w:rFonts w:ascii="Times New Roman" w:hAnsi="Times New Roman" w:cs="Times New Roman"/>
                <w:sz w:val="24"/>
                <w:szCs w:val="24"/>
              </w:rPr>
              <w:t xml:space="preserve">;          </w:t>
            </w:r>
          </w:p>
          <w:p w:rsidR="005A2A0D" w:rsidRPr="00E0618D" w:rsidRDefault="005A2A0D" w:rsidP="00F53E96">
            <w:pPr>
              <w:pStyle w:val="ConsPlusNormal"/>
              <w:ind w:firstLine="0"/>
              <w:jc w:val="center"/>
              <w:outlineLvl w:val="2"/>
              <w:rPr>
                <w:rFonts w:ascii="Times New Roman" w:hAnsi="Times New Roman" w:cs="Times New Roman"/>
                <w:sz w:val="24"/>
                <w:szCs w:val="24"/>
              </w:rPr>
            </w:pPr>
          </w:p>
        </w:tc>
        <w:tc>
          <w:tcPr>
            <w:tcW w:w="4929" w:type="dxa"/>
            <w:tcBorders>
              <w:top w:val="single" w:sz="4" w:space="0" w:color="000000"/>
              <w:left w:val="single" w:sz="4" w:space="0" w:color="000000"/>
              <w:bottom w:val="single" w:sz="4" w:space="0" w:color="auto"/>
              <w:right w:val="single" w:sz="4" w:space="0" w:color="000000"/>
            </w:tcBorders>
            <w:hideMark/>
          </w:tcPr>
          <w:p w:rsidR="005A2A0D" w:rsidRPr="00E0618D" w:rsidRDefault="007359DB" w:rsidP="00F53E96">
            <w:pPr>
              <w:pStyle w:val="ConsPlusNormal"/>
              <w:ind w:firstLine="0"/>
              <w:outlineLvl w:val="2"/>
              <w:rPr>
                <w:rFonts w:ascii="Times New Roman" w:hAnsi="Times New Roman" w:cs="Times New Roman"/>
                <w:sz w:val="24"/>
                <w:szCs w:val="24"/>
              </w:rPr>
            </w:pPr>
            <w:hyperlink r:id="rId119" w:history="1">
              <w:r w:rsidR="005A2A0D" w:rsidRPr="00E0618D">
                <w:rPr>
                  <w:rStyle w:val="ab"/>
                  <w:sz w:val="24"/>
                  <w:szCs w:val="24"/>
                </w:rPr>
                <w:t>ГОСТ 9128-97</w:t>
              </w:r>
            </w:hyperlink>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ТУ-5718-001 - 00011168-2000     </w:t>
            </w:r>
          </w:p>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ТУ 400-24-158-89&lt;*&gt;</w:t>
            </w:r>
          </w:p>
        </w:tc>
      </w:tr>
      <w:tr w:rsidR="005A2A0D" w:rsidRPr="00E0618D" w:rsidTr="00F53E96">
        <w:trPr>
          <w:trHeight w:val="8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2A0D" w:rsidRPr="00E0618D" w:rsidRDefault="005A2A0D" w:rsidP="00F53E96">
            <w:pPr>
              <w:rPr>
                <w:rFonts w:ascii="Times New Roman" w:hAnsi="Times New Roman" w:cs="Times New Roman"/>
                <w:sz w:val="24"/>
                <w:szCs w:val="24"/>
              </w:rPr>
            </w:pPr>
          </w:p>
        </w:tc>
        <w:tc>
          <w:tcPr>
            <w:tcW w:w="4929" w:type="dxa"/>
            <w:tcBorders>
              <w:top w:val="single" w:sz="4" w:space="0" w:color="auto"/>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 </w:t>
            </w:r>
            <w:proofErr w:type="gramStart"/>
            <w:r w:rsidRPr="00E0618D">
              <w:rPr>
                <w:rFonts w:ascii="Times New Roman" w:hAnsi="Times New Roman" w:cs="Times New Roman"/>
                <w:sz w:val="24"/>
                <w:szCs w:val="24"/>
              </w:rPr>
              <w:t>литой</w:t>
            </w:r>
            <w:proofErr w:type="gramEnd"/>
            <w:r w:rsidRPr="00E0618D">
              <w:rPr>
                <w:rFonts w:ascii="Times New Roman" w:hAnsi="Times New Roman" w:cs="Times New Roman"/>
                <w:sz w:val="24"/>
                <w:szCs w:val="24"/>
              </w:rPr>
              <w:t xml:space="preserve"> типов I и II. Смеси для шероховатых слоев износа              </w:t>
            </w:r>
          </w:p>
          <w:p w:rsidR="005A2A0D" w:rsidRPr="00E0618D" w:rsidRDefault="005A2A0D" w:rsidP="00F53E96">
            <w:pPr>
              <w:pStyle w:val="ConsPlusNormal"/>
              <w:jc w:val="center"/>
              <w:outlineLvl w:val="2"/>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4929" w:type="dxa"/>
            <w:tcBorders>
              <w:top w:val="single" w:sz="4" w:space="0" w:color="auto"/>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outlineLvl w:val="2"/>
              <w:rPr>
                <w:rFonts w:ascii="Times New Roman" w:hAnsi="Times New Roman" w:cs="Times New Roman"/>
                <w:sz w:val="24"/>
                <w:szCs w:val="24"/>
              </w:rPr>
            </w:pPr>
            <w:r w:rsidRPr="00E0618D">
              <w:rPr>
                <w:rFonts w:ascii="Times New Roman" w:hAnsi="Times New Roman" w:cs="Times New Roman"/>
                <w:sz w:val="24"/>
                <w:szCs w:val="24"/>
              </w:rPr>
              <w:t xml:space="preserve">ТУ 57-1841 - 02804042596-01     </w:t>
            </w:r>
          </w:p>
        </w:tc>
      </w:tr>
    </w:tbl>
    <w:p w:rsidR="005A2A0D" w:rsidRPr="00E0618D" w:rsidRDefault="005A2A0D" w:rsidP="005A2A0D">
      <w:pPr>
        <w:pStyle w:val="ConsPlusNormal"/>
        <w:ind w:firstLine="540"/>
        <w:jc w:val="both"/>
        <w:outlineLvl w:val="2"/>
        <w:rPr>
          <w:rFonts w:ascii="Times New Roman" w:hAnsi="Times New Roman" w:cs="Times New Roman"/>
          <w:sz w:val="24"/>
          <w:szCs w:val="24"/>
        </w:rPr>
      </w:pPr>
    </w:p>
    <w:p w:rsidR="005A2A0D" w:rsidRPr="00E0618D" w:rsidRDefault="005A2A0D" w:rsidP="005A2A0D">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Таблица 2. Покрытия пешеходных коммуникаций</w:t>
      </w:r>
    </w:p>
    <w:p w:rsidR="005A2A0D" w:rsidRPr="00E0618D" w:rsidRDefault="005A2A0D" w:rsidP="005A2A0D">
      <w:pPr>
        <w:pStyle w:val="ConsPlusNormal"/>
        <w:ind w:firstLine="540"/>
        <w:jc w:val="both"/>
        <w:outlineLvl w:val="2"/>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3544"/>
        <w:gridCol w:w="3402"/>
        <w:gridCol w:w="2393"/>
        <w:gridCol w:w="1860"/>
      </w:tblGrid>
      <w:tr w:rsidR="005A2A0D" w:rsidRPr="00E0618D" w:rsidTr="00F53E96">
        <w:trPr>
          <w:trHeight w:val="345"/>
        </w:trPr>
        <w:tc>
          <w:tcPr>
            <w:tcW w:w="3085" w:type="dxa"/>
            <w:vMerge w:val="restart"/>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Объект комплексного благоустройства</w:t>
            </w:r>
          </w:p>
        </w:tc>
        <w:tc>
          <w:tcPr>
            <w:tcW w:w="11199" w:type="dxa"/>
            <w:gridSpan w:val="4"/>
            <w:tcBorders>
              <w:top w:val="single" w:sz="4" w:space="0" w:color="000000"/>
              <w:left w:val="single" w:sz="4" w:space="0" w:color="000000"/>
              <w:bottom w:val="single" w:sz="4" w:space="0" w:color="auto"/>
              <w:right w:val="single" w:sz="4" w:space="0" w:color="000000"/>
            </w:tcBorders>
            <w:hideMark/>
          </w:tcPr>
          <w:p w:rsidR="005A2A0D" w:rsidRPr="00E0618D" w:rsidRDefault="005A2A0D" w:rsidP="00F53E96">
            <w:pPr>
              <w:pStyle w:val="ConsPlusNormal"/>
              <w:ind w:firstLine="0"/>
              <w:jc w:val="center"/>
              <w:outlineLvl w:val="2"/>
              <w:rPr>
                <w:rFonts w:ascii="Times New Roman" w:hAnsi="Times New Roman" w:cs="Times New Roman"/>
                <w:sz w:val="24"/>
                <w:szCs w:val="24"/>
              </w:rPr>
            </w:pPr>
            <w:r w:rsidRPr="00E0618D">
              <w:rPr>
                <w:rFonts w:ascii="Times New Roman" w:hAnsi="Times New Roman" w:cs="Times New Roman"/>
                <w:sz w:val="24"/>
                <w:szCs w:val="24"/>
              </w:rPr>
              <w:t>Материал покрытия:</w:t>
            </w:r>
          </w:p>
        </w:tc>
      </w:tr>
      <w:tr w:rsidR="005A2A0D" w:rsidRPr="00E0618D" w:rsidTr="00F53E96">
        <w:trPr>
          <w:trHeight w:val="315"/>
        </w:trPr>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5A2A0D" w:rsidRPr="00E0618D" w:rsidRDefault="005A2A0D" w:rsidP="00F53E96">
            <w:pPr>
              <w:rPr>
                <w:rFonts w:ascii="Times New Roman" w:hAnsi="Times New Roman" w:cs="Times New Roman"/>
                <w:sz w:val="24"/>
                <w:szCs w:val="24"/>
              </w:rPr>
            </w:pPr>
          </w:p>
        </w:tc>
        <w:tc>
          <w:tcPr>
            <w:tcW w:w="3544" w:type="dxa"/>
            <w:tcBorders>
              <w:top w:val="single" w:sz="4" w:space="0" w:color="auto"/>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тротуара    </w:t>
            </w:r>
          </w:p>
        </w:tc>
        <w:tc>
          <w:tcPr>
            <w:tcW w:w="3402" w:type="dxa"/>
            <w:tcBorders>
              <w:top w:val="single" w:sz="4" w:space="0" w:color="auto"/>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пешеходной зоны</w:t>
            </w:r>
          </w:p>
        </w:tc>
        <w:tc>
          <w:tcPr>
            <w:tcW w:w="2393" w:type="dxa"/>
            <w:tcBorders>
              <w:top w:val="single" w:sz="4" w:space="0" w:color="auto"/>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дорожки на озелененной  территории технической зоны</w:t>
            </w:r>
          </w:p>
        </w:tc>
        <w:tc>
          <w:tcPr>
            <w:tcW w:w="1860" w:type="dxa"/>
            <w:tcBorders>
              <w:top w:val="single" w:sz="4" w:space="0" w:color="auto"/>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пандусов</w:t>
            </w:r>
          </w:p>
        </w:tc>
      </w:tr>
      <w:tr w:rsidR="005A2A0D" w:rsidRPr="00E0618D" w:rsidTr="00F53E96">
        <w:tc>
          <w:tcPr>
            <w:tcW w:w="3085"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Магистральные улицы общегородского   и районного значения</w:t>
            </w:r>
          </w:p>
        </w:tc>
        <w:tc>
          <w:tcPr>
            <w:tcW w:w="354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Асфальтобетон типов Г и Д. Штучные   элементы      из искусственного или   природного камня  </w:t>
            </w:r>
          </w:p>
        </w:tc>
        <w:tc>
          <w:tcPr>
            <w:tcW w:w="340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Штучные элементы     из искусственного или  природного камня.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Смеси сыпучих материалов, неукрепленные или укрепленные </w:t>
            </w:r>
            <w:proofErr w:type="gramStart"/>
            <w:r w:rsidRPr="00E0618D">
              <w:rPr>
                <w:rFonts w:ascii="Times New Roman" w:hAnsi="Times New Roman" w:cs="Times New Roman"/>
                <w:sz w:val="24"/>
                <w:szCs w:val="24"/>
              </w:rPr>
              <w:t>вяжущим</w:t>
            </w:r>
            <w:proofErr w:type="gramEnd"/>
            <w:r w:rsidRPr="00E0618D">
              <w:rPr>
                <w:rFonts w:ascii="Times New Roman" w:hAnsi="Times New Roman" w:cs="Times New Roman"/>
                <w:sz w:val="24"/>
                <w:szCs w:val="24"/>
              </w:rPr>
              <w:t xml:space="preserve">  </w:t>
            </w:r>
          </w:p>
        </w:tc>
        <w:tc>
          <w:tcPr>
            <w:tcW w:w="1860"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p>
        </w:tc>
      </w:tr>
      <w:tr w:rsidR="005A2A0D" w:rsidRPr="00E0618D" w:rsidTr="00F53E96">
        <w:tc>
          <w:tcPr>
            <w:tcW w:w="3085"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Улицы местного значения </w:t>
            </w: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в жилой застройке </w:t>
            </w: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в производственной и </w:t>
            </w:r>
            <w:proofErr w:type="spellStart"/>
            <w:proofErr w:type="gramStart"/>
            <w:r w:rsidRPr="00E0618D">
              <w:rPr>
                <w:rFonts w:ascii="Times New Roman" w:hAnsi="Times New Roman" w:cs="Times New Roman"/>
                <w:sz w:val="24"/>
                <w:szCs w:val="24"/>
              </w:rPr>
              <w:t>коммунально</w:t>
            </w:r>
            <w:proofErr w:type="spellEnd"/>
            <w:r w:rsidRPr="00E0618D">
              <w:rPr>
                <w:rFonts w:ascii="Times New Roman" w:hAnsi="Times New Roman" w:cs="Times New Roman"/>
                <w:sz w:val="24"/>
                <w:szCs w:val="24"/>
              </w:rPr>
              <w:t xml:space="preserve"> - складской</w:t>
            </w:r>
            <w:proofErr w:type="gramEnd"/>
            <w:r w:rsidRPr="00E0618D">
              <w:rPr>
                <w:rFonts w:ascii="Times New Roman" w:hAnsi="Times New Roman" w:cs="Times New Roman"/>
                <w:sz w:val="24"/>
                <w:szCs w:val="24"/>
              </w:rPr>
              <w:t xml:space="preserve"> зонах   </w:t>
            </w:r>
          </w:p>
        </w:tc>
        <w:tc>
          <w:tcPr>
            <w:tcW w:w="3544"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То же         </w:t>
            </w: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Асфальтобетон типов Г и Д. </w:t>
            </w: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roofErr w:type="spellStart"/>
            <w:r w:rsidRPr="00E0618D">
              <w:rPr>
                <w:rFonts w:ascii="Times New Roman" w:hAnsi="Times New Roman" w:cs="Times New Roman"/>
                <w:sz w:val="24"/>
                <w:szCs w:val="24"/>
              </w:rPr>
              <w:t>Цементобетон</w:t>
            </w:r>
            <w:proofErr w:type="spellEnd"/>
            <w:r w:rsidRPr="00E0618D">
              <w:rPr>
                <w:rFonts w:ascii="Times New Roman" w:hAnsi="Times New Roman" w:cs="Times New Roman"/>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w:t>
            </w: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w:t>
            </w: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w:t>
            </w:r>
          </w:p>
        </w:tc>
        <w:tc>
          <w:tcPr>
            <w:tcW w:w="186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Асфальтобетон типов</w:t>
            </w:r>
            <w:proofErr w:type="gramStart"/>
            <w:r w:rsidRPr="00E0618D">
              <w:rPr>
                <w:rFonts w:ascii="Times New Roman" w:hAnsi="Times New Roman" w:cs="Times New Roman"/>
                <w:sz w:val="24"/>
                <w:szCs w:val="24"/>
              </w:rPr>
              <w:t xml:space="preserve"> В</w:t>
            </w:r>
            <w:proofErr w:type="gramEnd"/>
            <w:r w:rsidRPr="00E0618D">
              <w:rPr>
                <w:rFonts w:ascii="Times New Roman" w:hAnsi="Times New Roman" w:cs="Times New Roman"/>
                <w:sz w:val="24"/>
                <w:szCs w:val="24"/>
              </w:rPr>
              <w:t xml:space="preserve">, Г и Д.  </w:t>
            </w:r>
          </w:p>
          <w:p w:rsidR="005A2A0D" w:rsidRPr="00E0618D" w:rsidRDefault="005A2A0D" w:rsidP="00F53E96">
            <w:pPr>
              <w:pStyle w:val="ConsPlusNormal"/>
              <w:ind w:firstLine="0"/>
              <w:jc w:val="both"/>
              <w:outlineLvl w:val="2"/>
              <w:rPr>
                <w:rFonts w:ascii="Times New Roman" w:hAnsi="Times New Roman" w:cs="Times New Roman"/>
                <w:sz w:val="24"/>
                <w:szCs w:val="24"/>
              </w:rPr>
            </w:pPr>
            <w:proofErr w:type="spellStart"/>
            <w:r w:rsidRPr="00E0618D">
              <w:rPr>
                <w:rFonts w:ascii="Times New Roman" w:hAnsi="Times New Roman" w:cs="Times New Roman"/>
                <w:sz w:val="24"/>
                <w:szCs w:val="24"/>
              </w:rPr>
              <w:t>Цементобетон</w:t>
            </w:r>
            <w:proofErr w:type="spellEnd"/>
            <w:r w:rsidRPr="00E0618D">
              <w:rPr>
                <w:rFonts w:ascii="Times New Roman" w:hAnsi="Times New Roman" w:cs="Times New Roman"/>
                <w:sz w:val="24"/>
                <w:szCs w:val="24"/>
              </w:rPr>
              <w:t xml:space="preserve">.  </w:t>
            </w:r>
          </w:p>
        </w:tc>
      </w:tr>
      <w:tr w:rsidR="005A2A0D" w:rsidRPr="00E0618D" w:rsidTr="00F53E96">
        <w:tc>
          <w:tcPr>
            <w:tcW w:w="3085"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Пешеходная улица</w:t>
            </w:r>
          </w:p>
        </w:tc>
        <w:tc>
          <w:tcPr>
            <w:tcW w:w="354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Штучные элементы      из искусственного или   природного камня.   Пластбетон цветной   </w:t>
            </w:r>
          </w:p>
        </w:tc>
        <w:tc>
          <w:tcPr>
            <w:tcW w:w="340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Штучные элементы  из искусственного или   природного камня.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Пластбетон цветной   </w:t>
            </w:r>
          </w:p>
        </w:tc>
        <w:tc>
          <w:tcPr>
            <w:tcW w:w="2393"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w:t>
            </w:r>
          </w:p>
        </w:tc>
        <w:tc>
          <w:tcPr>
            <w:tcW w:w="1860"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p>
        </w:tc>
      </w:tr>
      <w:tr w:rsidR="005A2A0D" w:rsidRPr="00E0618D" w:rsidTr="00F53E96">
        <w:tc>
          <w:tcPr>
            <w:tcW w:w="3085"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Площади представительские,</w:t>
            </w:r>
          </w:p>
          <w:p w:rsidR="005A2A0D" w:rsidRPr="00E0618D" w:rsidRDefault="005A2A0D" w:rsidP="00F53E96">
            <w:pPr>
              <w:pStyle w:val="ConsPlusNormal"/>
              <w:ind w:firstLine="0"/>
              <w:jc w:val="both"/>
              <w:outlineLvl w:val="2"/>
              <w:rPr>
                <w:rFonts w:ascii="Times New Roman" w:hAnsi="Times New Roman" w:cs="Times New Roman"/>
                <w:sz w:val="24"/>
                <w:szCs w:val="24"/>
              </w:rPr>
            </w:pPr>
            <w:proofErr w:type="spellStart"/>
            <w:r w:rsidRPr="00E0618D">
              <w:rPr>
                <w:rFonts w:ascii="Times New Roman" w:hAnsi="Times New Roman" w:cs="Times New Roman"/>
                <w:sz w:val="24"/>
                <w:szCs w:val="24"/>
              </w:rPr>
              <w:t>приобъектные</w:t>
            </w:r>
            <w:proofErr w:type="spellEnd"/>
            <w:r w:rsidRPr="00E0618D">
              <w:rPr>
                <w:rFonts w:ascii="Times New Roman" w:hAnsi="Times New Roman" w:cs="Times New Roman"/>
                <w:sz w:val="24"/>
                <w:szCs w:val="24"/>
              </w:rPr>
              <w:t xml:space="preserve">,    общественно-   транспортные    </w:t>
            </w: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транспортных развязок   </w:t>
            </w:r>
          </w:p>
        </w:tc>
        <w:tc>
          <w:tcPr>
            <w:tcW w:w="3544"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Штучные элементы      из искусственного или   природного камня.   </w:t>
            </w: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Асфальтобетон типов  Г  и   Д.</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Пластбетон цветной.        </w:t>
            </w: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Штучные элементы      из искусственного или   </w:t>
            </w:r>
            <w:r w:rsidRPr="00E0618D">
              <w:rPr>
                <w:rFonts w:ascii="Times New Roman" w:hAnsi="Times New Roman" w:cs="Times New Roman"/>
                <w:sz w:val="24"/>
                <w:szCs w:val="24"/>
              </w:rPr>
              <w:lastRenderedPageBreak/>
              <w:t xml:space="preserve">природного камня.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Асфальтобетон типов Г и Д.    </w:t>
            </w:r>
          </w:p>
        </w:tc>
        <w:tc>
          <w:tcPr>
            <w:tcW w:w="3402"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lastRenderedPageBreak/>
              <w:t xml:space="preserve">Штучные элементы из искусственного или   природного камня.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Асфальтобетон типов  Г   и   Д.</w:t>
            </w: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Пластбетон цветной.        </w:t>
            </w:r>
          </w:p>
          <w:p w:rsidR="005A2A0D" w:rsidRPr="00E0618D" w:rsidRDefault="005A2A0D" w:rsidP="00F53E96">
            <w:pPr>
              <w:pStyle w:val="ConsPlusNormal"/>
              <w:ind w:firstLine="0"/>
              <w:jc w:val="both"/>
              <w:outlineLvl w:val="2"/>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p>
        </w:tc>
        <w:tc>
          <w:tcPr>
            <w:tcW w:w="1860"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p>
        </w:tc>
      </w:tr>
      <w:tr w:rsidR="005A2A0D" w:rsidRPr="00E0618D" w:rsidTr="00F53E96">
        <w:tc>
          <w:tcPr>
            <w:tcW w:w="3085"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lastRenderedPageBreak/>
              <w:t>Пешеходные переходы наземные,</w:t>
            </w: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подземные и надземные</w:t>
            </w:r>
          </w:p>
          <w:p w:rsidR="005A2A0D" w:rsidRPr="00E0618D" w:rsidRDefault="005A2A0D" w:rsidP="00F53E96">
            <w:pPr>
              <w:pStyle w:val="ConsPlusNormal"/>
              <w:ind w:firstLine="0"/>
              <w:jc w:val="both"/>
              <w:outlineLvl w:val="2"/>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То  же,  что  и на       проезжей части или Штучные       элементы       из искусственного или    природного камня</w:t>
            </w: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Асфальтобетон: типов</w:t>
            </w:r>
            <w:proofErr w:type="gramStart"/>
            <w:r w:rsidRPr="00E0618D">
              <w:rPr>
                <w:rFonts w:ascii="Times New Roman" w:hAnsi="Times New Roman" w:cs="Times New Roman"/>
                <w:sz w:val="24"/>
                <w:szCs w:val="24"/>
              </w:rPr>
              <w:t xml:space="preserve"> В</w:t>
            </w:r>
            <w:proofErr w:type="gramEnd"/>
            <w:r w:rsidRPr="00E0618D">
              <w:rPr>
                <w:rFonts w:ascii="Times New Roman" w:hAnsi="Times New Roman" w:cs="Times New Roman"/>
                <w:sz w:val="24"/>
                <w:szCs w:val="24"/>
              </w:rPr>
              <w:t xml:space="preserve">, Г, Д. Штучные  элементы из   искусственного    или природного    камня.             </w:t>
            </w:r>
          </w:p>
        </w:tc>
        <w:tc>
          <w:tcPr>
            <w:tcW w:w="2393"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p>
        </w:tc>
        <w:tc>
          <w:tcPr>
            <w:tcW w:w="1860" w:type="dxa"/>
            <w:tcBorders>
              <w:top w:val="single" w:sz="4" w:space="0" w:color="000000"/>
              <w:left w:val="single" w:sz="4" w:space="0" w:color="000000"/>
              <w:bottom w:val="single" w:sz="4" w:space="0" w:color="000000"/>
              <w:right w:val="single" w:sz="4" w:space="0" w:color="000000"/>
            </w:tcBorders>
          </w:tcPr>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Асфальтобетон: типов</w:t>
            </w:r>
            <w:proofErr w:type="gramStart"/>
            <w:r w:rsidRPr="00E0618D">
              <w:rPr>
                <w:rFonts w:ascii="Times New Roman" w:hAnsi="Times New Roman" w:cs="Times New Roman"/>
                <w:sz w:val="24"/>
                <w:szCs w:val="24"/>
              </w:rPr>
              <w:t xml:space="preserve"> В</w:t>
            </w:r>
            <w:proofErr w:type="gramEnd"/>
            <w:r w:rsidRPr="00E0618D">
              <w:rPr>
                <w:rFonts w:ascii="Times New Roman" w:hAnsi="Times New Roman" w:cs="Times New Roman"/>
                <w:sz w:val="24"/>
                <w:szCs w:val="24"/>
              </w:rPr>
              <w:t>, Г, Д.</w:t>
            </w:r>
          </w:p>
        </w:tc>
      </w:tr>
      <w:tr w:rsidR="005A2A0D" w:rsidRPr="00E0618D" w:rsidTr="00F53E96">
        <w:tc>
          <w:tcPr>
            <w:tcW w:w="3085"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Мосты, эстакады, путепроводы, тоннели  </w:t>
            </w:r>
          </w:p>
        </w:tc>
        <w:tc>
          <w:tcPr>
            <w:tcW w:w="3544"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Штучные элементы      из искусственного или   природного камня.  </w:t>
            </w:r>
          </w:p>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 Асфальтобетон типов Г и Д.     </w:t>
            </w:r>
          </w:p>
        </w:tc>
        <w:tc>
          <w:tcPr>
            <w:tcW w:w="3402"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w:t>
            </w:r>
          </w:p>
        </w:tc>
        <w:tc>
          <w:tcPr>
            <w:tcW w:w="2393"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w:t>
            </w:r>
          </w:p>
        </w:tc>
        <w:tc>
          <w:tcPr>
            <w:tcW w:w="1860" w:type="dxa"/>
            <w:tcBorders>
              <w:top w:val="single" w:sz="4" w:space="0" w:color="000000"/>
              <w:left w:val="single" w:sz="4" w:space="0" w:color="000000"/>
              <w:bottom w:val="single" w:sz="4" w:space="0" w:color="000000"/>
              <w:right w:val="single" w:sz="4" w:space="0" w:color="000000"/>
            </w:tcBorders>
            <w:hideMark/>
          </w:tcPr>
          <w:p w:rsidR="005A2A0D" w:rsidRPr="00E0618D" w:rsidRDefault="005A2A0D" w:rsidP="00F53E96">
            <w:pPr>
              <w:pStyle w:val="ConsPlusNormal"/>
              <w:ind w:firstLine="0"/>
              <w:jc w:val="both"/>
              <w:outlineLvl w:val="2"/>
              <w:rPr>
                <w:rFonts w:ascii="Times New Roman" w:hAnsi="Times New Roman" w:cs="Times New Roman"/>
                <w:sz w:val="24"/>
                <w:szCs w:val="24"/>
              </w:rPr>
            </w:pPr>
            <w:r w:rsidRPr="00E0618D">
              <w:rPr>
                <w:rFonts w:ascii="Times New Roman" w:hAnsi="Times New Roman" w:cs="Times New Roman"/>
                <w:sz w:val="24"/>
                <w:szCs w:val="24"/>
              </w:rPr>
              <w:t xml:space="preserve">То же          </w:t>
            </w:r>
          </w:p>
        </w:tc>
      </w:tr>
    </w:tbl>
    <w:p w:rsidR="005A2A0D" w:rsidRPr="00E0618D" w:rsidRDefault="005A2A0D" w:rsidP="005A2A0D">
      <w:pPr>
        <w:rPr>
          <w:rFonts w:ascii="Times New Roman" w:hAnsi="Times New Roman" w:cs="Times New Roman"/>
          <w:sz w:val="24"/>
          <w:szCs w:val="24"/>
        </w:rPr>
      </w:pPr>
    </w:p>
    <w:p w:rsidR="005A2A0D" w:rsidRPr="00FA4219" w:rsidRDefault="005A2A0D" w:rsidP="00FA4219">
      <w:pPr>
        <w:rPr>
          <w:rFonts w:ascii="Times New Roman" w:hAnsi="Times New Roman" w:cs="Times New Roman"/>
          <w:sz w:val="28"/>
          <w:szCs w:val="28"/>
        </w:rPr>
      </w:pPr>
    </w:p>
    <w:sectPr w:rsidR="005A2A0D" w:rsidRPr="00FA4219" w:rsidSect="008233AF">
      <w:headerReference w:type="even" r:id="rId120"/>
      <w:headerReference w:type="default" r:id="rId121"/>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BF5" w:rsidRDefault="00C37BF5" w:rsidP="000B6E4E">
      <w:pPr>
        <w:spacing w:after="0" w:line="240" w:lineRule="auto"/>
      </w:pPr>
      <w:r>
        <w:separator/>
      </w:r>
    </w:p>
  </w:endnote>
  <w:endnote w:type="continuationSeparator" w:id="0">
    <w:p w:rsidR="00C37BF5" w:rsidRDefault="00C37BF5" w:rsidP="000B6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_Helver Bashkir">
    <w:altName w:val="Arial"/>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BF5" w:rsidRDefault="00C37BF5" w:rsidP="000B6E4E">
      <w:pPr>
        <w:spacing w:after="0" w:line="240" w:lineRule="auto"/>
      </w:pPr>
      <w:r>
        <w:separator/>
      </w:r>
    </w:p>
  </w:footnote>
  <w:footnote w:type="continuationSeparator" w:id="0">
    <w:p w:rsidR="00C37BF5" w:rsidRDefault="00C37BF5" w:rsidP="000B6E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AF" w:rsidRDefault="007359DB" w:rsidP="008233AF">
    <w:pPr>
      <w:pStyle w:val="a3"/>
      <w:framePr w:wrap="around" w:vAnchor="text" w:hAnchor="margin" w:xAlign="center" w:y="1"/>
      <w:rPr>
        <w:rStyle w:val="af3"/>
      </w:rPr>
    </w:pPr>
    <w:r>
      <w:rPr>
        <w:rStyle w:val="af3"/>
      </w:rPr>
      <w:fldChar w:fldCharType="begin"/>
    </w:r>
    <w:r w:rsidR="00CC1BFA">
      <w:rPr>
        <w:rStyle w:val="af3"/>
      </w:rPr>
      <w:instrText xml:space="preserve">PAGE  </w:instrText>
    </w:r>
    <w:r>
      <w:rPr>
        <w:rStyle w:val="af3"/>
      </w:rPr>
      <w:fldChar w:fldCharType="end"/>
    </w:r>
  </w:p>
  <w:p w:rsidR="008233AF" w:rsidRDefault="00C37BF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AF" w:rsidRDefault="007359DB" w:rsidP="008233AF">
    <w:pPr>
      <w:pStyle w:val="a3"/>
      <w:framePr w:wrap="around" w:vAnchor="text" w:hAnchor="margin" w:xAlign="center" w:y="1"/>
      <w:rPr>
        <w:rStyle w:val="af3"/>
      </w:rPr>
    </w:pPr>
    <w:r>
      <w:rPr>
        <w:rStyle w:val="af3"/>
      </w:rPr>
      <w:fldChar w:fldCharType="begin"/>
    </w:r>
    <w:r w:rsidR="00CC1BFA">
      <w:rPr>
        <w:rStyle w:val="af3"/>
      </w:rPr>
      <w:instrText xml:space="preserve">PAGE  </w:instrText>
    </w:r>
    <w:r>
      <w:rPr>
        <w:rStyle w:val="af3"/>
      </w:rPr>
      <w:fldChar w:fldCharType="separate"/>
    </w:r>
    <w:r w:rsidR="00351546">
      <w:rPr>
        <w:rStyle w:val="af3"/>
        <w:noProof/>
      </w:rPr>
      <w:t>67</w:t>
    </w:r>
    <w:r>
      <w:rPr>
        <w:rStyle w:val="af3"/>
      </w:rPr>
      <w:fldChar w:fldCharType="end"/>
    </w:r>
  </w:p>
  <w:p w:rsidR="008233AF" w:rsidRDefault="00C37B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841"/>
    <w:multiLevelType w:val="hybridMultilevel"/>
    <w:tmpl w:val="EB7A2982"/>
    <w:lvl w:ilvl="0" w:tplc="B44C51C6">
      <w:start w:val="1"/>
      <w:numFmt w:val="decimal"/>
      <w:lvlText w:val="%1."/>
      <w:lvlJc w:val="left"/>
      <w:pPr>
        <w:ind w:left="502" w:hanging="360"/>
      </w:pPr>
      <w:rPr>
        <w:b w:val="0"/>
        <w:bCs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96057F6"/>
    <w:multiLevelType w:val="hybridMultilevel"/>
    <w:tmpl w:val="A0D22096"/>
    <w:lvl w:ilvl="0" w:tplc="FC90E89E">
      <w:start w:val="1"/>
      <w:numFmt w:val="bullet"/>
      <w:lvlText w:val=""/>
      <w:lvlJc w:val="left"/>
      <w:pPr>
        <w:ind w:left="720" w:hanging="360"/>
      </w:pPr>
      <w:rPr>
        <w:rFonts w:ascii="Symbol" w:hAnsi="Symbol"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4F0C8B"/>
    <w:multiLevelType w:val="hybridMultilevel"/>
    <w:tmpl w:val="A17CB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F13A2"/>
    <w:multiLevelType w:val="hybridMultilevel"/>
    <w:tmpl w:val="4D60AC82"/>
    <w:lvl w:ilvl="0" w:tplc="A5148B28">
      <w:start w:val="1"/>
      <w:numFmt w:val="decimal"/>
      <w:lvlText w:val="%1."/>
      <w:lvlJc w:val="lef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443773E"/>
    <w:multiLevelType w:val="hybridMultilevel"/>
    <w:tmpl w:val="4F386E0C"/>
    <w:lvl w:ilvl="0" w:tplc="DAAEC6B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913566"/>
    <w:multiLevelType w:val="hybridMultilevel"/>
    <w:tmpl w:val="8CB09DB8"/>
    <w:lvl w:ilvl="0" w:tplc="10F02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2660B6"/>
    <w:multiLevelType w:val="hybridMultilevel"/>
    <w:tmpl w:val="BE207338"/>
    <w:lvl w:ilvl="0" w:tplc="907A2E1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26B401CB"/>
    <w:multiLevelType w:val="hybridMultilevel"/>
    <w:tmpl w:val="0C90411A"/>
    <w:lvl w:ilvl="0" w:tplc="FC90E89E">
      <w:start w:val="1"/>
      <w:numFmt w:val="bullet"/>
      <w:lvlText w:val=""/>
      <w:lvlJc w:val="left"/>
      <w:pPr>
        <w:ind w:left="720" w:hanging="360"/>
      </w:pPr>
      <w:rPr>
        <w:rFonts w:ascii="Symbol" w:hAnsi="Symbol"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2C4F88"/>
    <w:multiLevelType w:val="hybridMultilevel"/>
    <w:tmpl w:val="1A800894"/>
    <w:lvl w:ilvl="0" w:tplc="8774D9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9E7746"/>
    <w:multiLevelType w:val="hybridMultilevel"/>
    <w:tmpl w:val="1F3488F2"/>
    <w:lvl w:ilvl="0" w:tplc="0419000F">
      <w:start w:val="1"/>
      <w:numFmt w:val="decimal"/>
      <w:lvlText w:val="%1."/>
      <w:lvlJc w:val="left"/>
      <w:pPr>
        <w:ind w:left="1211" w:hanging="360"/>
      </w:p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10">
    <w:nsid w:val="2F1D1FFA"/>
    <w:multiLevelType w:val="hybridMultilevel"/>
    <w:tmpl w:val="FB36079E"/>
    <w:lvl w:ilvl="0" w:tplc="10F02D7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405C58"/>
    <w:multiLevelType w:val="hybridMultilevel"/>
    <w:tmpl w:val="58900B02"/>
    <w:lvl w:ilvl="0" w:tplc="D076BD64">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CB248F"/>
    <w:multiLevelType w:val="hybridMultilevel"/>
    <w:tmpl w:val="99E687A4"/>
    <w:lvl w:ilvl="0" w:tplc="F74816B6">
      <w:start w:val="1"/>
      <w:numFmt w:val="decimal"/>
      <w:lvlText w:val="%1."/>
      <w:lvlJc w:val="left"/>
      <w:pPr>
        <w:tabs>
          <w:tab w:val="num" w:pos="510"/>
        </w:tabs>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B1179F"/>
    <w:multiLevelType w:val="hybridMultilevel"/>
    <w:tmpl w:val="E69A6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A301C0"/>
    <w:multiLevelType w:val="hybridMultilevel"/>
    <w:tmpl w:val="C2C23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E60976"/>
    <w:multiLevelType w:val="hybridMultilevel"/>
    <w:tmpl w:val="535C4F84"/>
    <w:lvl w:ilvl="0" w:tplc="10F02D7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87543C"/>
    <w:multiLevelType w:val="hybridMultilevel"/>
    <w:tmpl w:val="9B709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031AEF"/>
    <w:multiLevelType w:val="hybridMultilevel"/>
    <w:tmpl w:val="3C668442"/>
    <w:lvl w:ilvl="0" w:tplc="0906AA0C">
      <w:start w:val="1"/>
      <w:numFmt w:val="decimal"/>
      <w:lvlText w:val="%1."/>
      <w:lvlJc w:val="left"/>
      <w:pPr>
        <w:tabs>
          <w:tab w:val="num" w:pos="1170"/>
        </w:tabs>
        <w:ind w:left="1170" w:hanging="46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8">
    <w:nsid w:val="564673BA"/>
    <w:multiLevelType w:val="hybridMultilevel"/>
    <w:tmpl w:val="EE20D25C"/>
    <w:lvl w:ilvl="0" w:tplc="10F02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301B17"/>
    <w:multiLevelType w:val="hybridMultilevel"/>
    <w:tmpl w:val="B2168A9A"/>
    <w:lvl w:ilvl="0" w:tplc="0CCC3FC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0">
    <w:nsid w:val="60F57565"/>
    <w:multiLevelType w:val="hybridMultilevel"/>
    <w:tmpl w:val="DBC6FBC2"/>
    <w:lvl w:ilvl="0" w:tplc="FC90E89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9F4944"/>
    <w:multiLevelType w:val="hybridMultilevel"/>
    <w:tmpl w:val="1A0462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B41171"/>
    <w:multiLevelType w:val="hybridMultilevel"/>
    <w:tmpl w:val="3F9EE446"/>
    <w:lvl w:ilvl="0" w:tplc="24041BF4">
      <w:start w:val="1"/>
      <w:numFmt w:val="decimal"/>
      <w:lvlText w:val="%1."/>
      <w:lvlJc w:val="left"/>
      <w:pPr>
        <w:tabs>
          <w:tab w:val="num" w:pos="6120"/>
        </w:tabs>
        <w:ind w:left="6120" w:hanging="360"/>
      </w:pPr>
      <w:rPr>
        <w:b w:val="0"/>
        <w:bCs w:val="0"/>
      </w:rPr>
    </w:lvl>
    <w:lvl w:ilvl="1" w:tplc="04190019">
      <w:start w:val="1"/>
      <w:numFmt w:val="lowerLetter"/>
      <w:lvlText w:val="%2."/>
      <w:lvlJc w:val="left"/>
      <w:pPr>
        <w:ind w:left="4140" w:hanging="360"/>
      </w:pPr>
    </w:lvl>
    <w:lvl w:ilvl="2" w:tplc="0419001B">
      <w:start w:val="1"/>
      <w:numFmt w:val="lowerRoman"/>
      <w:lvlText w:val="%3."/>
      <w:lvlJc w:val="right"/>
      <w:pPr>
        <w:ind w:left="4860" w:hanging="180"/>
      </w:pPr>
    </w:lvl>
    <w:lvl w:ilvl="3" w:tplc="0419000F">
      <w:start w:val="1"/>
      <w:numFmt w:val="decimal"/>
      <w:lvlText w:val="%4."/>
      <w:lvlJc w:val="left"/>
      <w:pPr>
        <w:ind w:left="5580" w:hanging="360"/>
      </w:pPr>
    </w:lvl>
    <w:lvl w:ilvl="4" w:tplc="04190019">
      <w:start w:val="1"/>
      <w:numFmt w:val="lowerLetter"/>
      <w:lvlText w:val="%5."/>
      <w:lvlJc w:val="left"/>
      <w:pPr>
        <w:ind w:left="6300" w:hanging="360"/>
      </w:pPr>
    </w:lvl>
    <w:lvl w:ilvl="5" w:tplc="0419001B">
      <w:start w:val="1"/>
      <w:numFmt w:val="lowerRoman"/>
      <w:lvlText w:val="%6."/>
      <w:lvlJc w:val="right"/>
      <w:pPr>
        <w:ind w:left="7020" w:hanging="180"/>
      </w:pPr>
    </w:lvl>
    <w:lvl w:ilvl="6" w:tplc="0419000F">
      <w:start w:val="1"/>
      <w:numFmt w:val="decimal"/>
      <w:lvlText w:val="%7."/>
      <w:lvlJc w:val="left"/>
      <w:pPr>
        <w:ind w:left="7740" w:hanging="360"/>
      </w:pPr>
    </w:lvl>
    <w:lvl w:ilvl="7" w:tplc="04190019">
      <w:start w:val="1"/>
      <w:numFmt w:val="lowerLetter"/>
      <w:lvlText w:val="%8."/>
      <w:lvlJc w:val="left"/>
      <w:pPr>
        <w:ind w:left="8460" w:hanging="360"/>
      </w:pPr>
    </w:lvl>
    <w:lvl w:ilvl="8" w:tplc="0419001B">
      <w:start w:val="1"/>
      <w:numFmt w:val="lowerRoman"/>
      <w:lvlText w:val="%9."/>
      <w:lvlJc w:val="right"/>
      <w:pPr>
        <w:ind w:left="9180" w:hanging="180"/>
      </w:pPr>
    </w:lvl>
  </w:abstractNum>
  <w:abstractNum w:abstractNumId="23">
    <w:nsid w:val="65646A1F"/>
    <w:multiLevelType w:val="hybridMultilevel"/>
    <w:tmpl w:val="9FC23F76"/>
    <w:lvl w:ilvl="0" w:tplc="FC90E89E">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834D93"/>
    <w:multiLevelType w:val="hybridMultilevel"/>
    <w:tmpl w:val="CBB2EADA"/>
    <w:lvl w:ilvl="0" w:tplc="5B32FE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DEB1BD1"/>
    <w:multiLevelType w:val="hybridMultilevel"/>
    <w:tmpl w:val="9FF63BE2"/>
    <w:lvl w:ilvl="0" w:tplc="0419000F">
      <w:start w:val="1"/>
      <w:numFmt w:val="decimal"/>
      <w:lvlText w:val="%1."/>
      <w:lvlJc w:val="left"/>
      <w:pPr>
        <w:ind w:left="9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FF2700"/>
    <w:multiLevelType w:val="hybridMultilevel"/>
    <w:tmpl w:val="B0E27778"/>
    <w:lvl w:ilvl="0" w:tplc="E51635FE">
      <w:start w:val="1"/>
      <w:numFmt w:val="decimal"/>
      <w:lvlText w:val="%1."/>
      <w:lvlJc w:val="left"/>
      <w:pPr>
        <w:ind w:left="13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1337809"/>
    <w:multiLevelType w:val="hybridMultilevel"/>
    <w:tmpl w:val="77A09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6"/>
  </w:num>
  <w:num w:numId="8">
    <w:abstractNumId w:val="2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3"/>
  </w:num>
  <w:num w:numId="15">
    <w:abstractNumId w:val="19"/>
  </w:num>
  <w:num w:numId="16">
    <w:abstractNumId w:val="20"/>
  </w:num>
  <w:num w:numId="17">
    <w:abstractNumId w:val="2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10"/>
  </w:num>
  <w:num w:numId="23">
    <w:abstractNumId w:val="15"/>
  </w:num>
  <w:num w:numId="24">
    <w:abstractNumId w:val="18"/>
  </w:num>
  <w:num w:numId="25">
    <w:abstractNumId w:val="5"/>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D06DE"/>
    <w:rsid w:val="00016E0F"/>
    <w:rsid w:val="00021452"/>
    <w:rsid w:val="00035293"/>
    <w:rsid w:val="0004470B"/>
    <w:rsid w:val="00092A1A"/>
    <w:rsid w:val="00094E47"/>
    <w:rsid w:val="000A2DCF"/>
    <w:rsid w:val="000A3047"/>
    <w:rsid w:val="000A6F48"/>
    <w:rsid w:val="000B435B"/>
    <w:rsid w:val="000B6E4E"/>
    <w:rsid w:val="000D06DE"/>
    <w:rsid w:val="00102727"/>
    <w:rsid w:val="001A50D1"/>
    <w:rsid w:val="001F6987"/>
    <w:rsid w:val="002127DD"/>
    <w:rsid w:val="0021525E"/>
    <w:rsid w:val="002B24D5"/>
    <w:rsid w:val="00327618"/>
    <w:rsid w:val="00331D47"/>
    <w:rsid w:val="00351546"/>
    <w:rsid w:val="003D2CEB"/>
    <w:rsid w:val="00471686"/>
    <w:rsid w:val="004906FD"/>
    <w:rsid w:val="004A0215"/>
    <w:rsid w:val="004A08B0"/>
    <w:rsid w:val="004A7615"/>
    <w:rsid w:val="005A2A0D"/>
    <w:rsid w:val="005B7929"/>
    <w:rsid w:val="00606ED9"/>
    <w:rsid w:val="0061312F"/>
    <w:rsid w:val="006163C7"/>
    <w:rsid w:val="00617E4E"/>
    <w:rsid w:val="006F5EA8"/>
    <w:rsid w:val="00710D99"/>
    <w:rsid w:val="0071125D"/>
    <w:rsid w:val="007359DB"/>
    <w:rsid w:val="00744529"/>
    <w:rsid w:val="00761C91"/>
    <w:rsid w:val="007B69BC"/>
    <w:rsid w:val="007D6A8D"/>
    <w:rsid w:val="0080334D"/>
    <w:rsid w:val="008814A6"/>
    <w:rsid w:val="008A42C7"/>
    <w:rsid w:val="008C3F61"/>
    <w:rsid w:val="008D0438"/>
    <w:rsid w:val="00904C0A"/>
    <w:rsid w:val="009A46CF"/>
    <w:rsid w:val="009C3D4C"/>
    <w:rsid w:val="009F08A1"/>
    <w:rsid w:val="00A045BE"/>
    <w:rsid w:val="00A25CD5"/>
    <w:rsid w:val="00A27D31"/>
    <w:rsid w:val="00B00E7B"/>
    <w:rsid w:val="00B02A18"/>
    <w:rsid w:val="00B264E6"/>
    <w:rsid w:val="00BA1C4C"/>
    <w:rsid w:val="00BF3D15"/>
    <w:rsid w:val="00C37BF5"/>
    <w:rsid w:val="00C56CF4"/>
    <w:rsid w:val="00C80116"/>
    <w:rsid w:val="00CB618E"/>
    <w:rsid w:val="00CB642D"/>
    <w:rsid w:val="00CB7B85"/>
    <w:rsid w:val="00CC1BFA"/>
    <w:rsid w:val="00D00B74"/>
    <w:rsid w:val="00D11B7C"/>
    <w:rsid w:val="00D3286E"/>
    <w:rsid w:val="00D57878"/>
    <w:rsid w:val="00DA41FA"/>
    <w:rsid w:val="00DE7BB8"/>
    <w:rsid w:val="00DF75F0"/>
    <w:rsid w:val="00DF7C47"/>
    <w:rsid w:val="00E0428D"/>
    <w:rsid w:val="00E4722F"/>
    <w:rsid w:val="00ED67F8"/>
    <w:rsid w:val="00F77CD2"/>
    <w:rsid w:val="00FA4219"/>
    <w:rsid w:val="00FC7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4E"/>
  </w:style>
  <w:style w:type="paragraph" w:styleId="1">
    <w:name w:val="heading 1"/>
    <w:basedOn w:val="a"/>
    <w:next w:val="a"/>
    <w:link w:val="10"/>
    <w:uiPriority w:val="9"/>
    <w:qFormat/>
    <w:rsid w:val="00D11B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92A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1B7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92A1A"/>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0D06DE"/>
    <w:pPr>
      <w:keepNext/>
      <w:spacing w:after="0" w:line="360" w:lineRule="auto"/>
      <w:ind w:left="360" w:right="-284"/>
      <w:jc w:val="center"/>
      <w:outlineLvl w:val="8"/>
    </w:pPr>
    <w:rPr>
      <w:rFonts w:ascii="a_Helver Bashkir" w:eastAsia="Times New Roman" w:hAnsi="a_Helver Bashkir" w:cs="Times New Roman"/>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rsid w:val="000D06DE"/>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4">
    <w:name w:val="Верхний колонтитул Знак"/>
    <w:aliases w:val="Знак Знак"/>
    <w:basedOn w:val="a0"/>
    <w:link w:val="a3"/>
    <w:uiPriority w:val="99"/>
    <w:rsid w:val="000D06DE"/>
    <w:rPr>
      <w:rFonts w:ascii="Times New Roman" w:eastAsia="Times New Roman" w:hAnsi="Times New Roman" w:cs="Times New Roman"/>
      <w:sz w:val="30"/>
      <w:szCs w:val="20"/>
    </w:rPr>
  </w:style>
  <w:style w:type="paragraph" w:styleId="a5">
    <w:name w:val="footer"/>
    <w:basedOn w:val="a"/>
    <w:link w:val="a6"/>
    <w:rsid w:val="000D06DE"/>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6">
    <w:name w:val="Нижний колонтитул Знак"/>
    <w:basedOn w:val="a0"/>
    <w:link w:val="a5"/>
    <w:rsid w:val="000D06DE"/>
    <w:rPr>
      <w:rFonts w:ascii="Times New Roman" w:eastAsia="Times New Roman" w:hAnsi="Times New Roman" w:cs="Times New Roman"/>
      <w:sz w:val="30"/>
      <w:szCs w:val="20"/>
    </w:rPr>
  </w:style>
  <w:style w:type="paragraph" w:styleId="31">
    <w:name w:val="Body Text Indent 3"/>
    <w:basedOn w:val="a"/>
    <w:link w:val="32"/>
    <w:rsid w:val="000D06DE"/>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0D06DE"/>
    <w:rPr>
      <w:rFonts w:ascii="Times New Roman" w:eastAsia="Times New Roman" w:hAnsi="Times New Roman" w:cs="Times New Roman"/>
      <w:sz w:val="28"/>
      <w:szCs w:val="20"/>
    </w:rPr>
  </w:style>
  <w:style w:type="paragraph" w:styleId="21">
    <w:name w:val="Body Text 2"/>
    <w:basedOn w:val="a"/>
    <w:link w:val="22"/>
    <w:rsid w:val="000D06DE"/>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0D06DE"/>
    <w:rPr>
      <w:rFonts w:ascii="Times New Roman" w:eastAsia="Times New Roman" w:hAnsi="Times New Roman" w:cs="Times New Roman"/>
      <w:b/>
      <w:sz w:val="28"/>
      <w:szCs w:val="20"/>
    </w:rPr>
  </w:style>
  <w:style w:type="paragraph" w:styleId="a7">
    <w:name w:val="Balloon Text"/>
    <w:basedOn w:val="a"/>
    <w:link w:val="a8"/>
    <w:uiPriority w:val="99"/>
    <w:semiHidden/>
    <w:unhideWhenUsed/>
    <w:rsid w:val="000D06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06DE"/>
    <w:rPr>
      <w:rFonts w:ascii="Tahoma" w:hAnsi="Tahoma" w:cs="Tahoma"/>
      <w:sz w:val="16"/>
      <w:szCs w:val="16"/>
    </w:rPr>
  </w:style>
  <w:style w:type="character" w:customStyle="1" w:styleId="90">
    <w:name w:val="Заголовок 9 Знак"/>
    <w:basedOn w:val="a0"/>
    <w:link w:val="9"/>
    <w:rsid w:val="000D06DE"/>
    <w:rPr>
      <w:rFonts w:ascii="a_Helver Bashkir" w:eastAsia="Times New Roman" w:hAnsi="a_Helver Bashkir" w:cs="Times New Roman"/>
      <w:b/>
      <w:sz w:val="26"/>
      <w:szCs w:val="28"/>
    </w:rPr>
  </w:style>
  <w:style w:type="paragraph" w:styleId="a9">
    <w:name w:val="Body Text"/>
    <w:basedOn w:val="a"/>
    <w:link w:val="aa"/>
    <w:uiPriority w:val="99"/>
    <w:semiHidden/>
    <w:unhideWhenUsed/>
    <w:rsid w:val="008C3F61"/>
    <w:pPr>
      <w:spacing w:after="120"/>
    </w:pPr>
  </w:style>
  <w:style w:type="character" w:customStyle="1" w:styleId="aa">
    <w:name w:val="Основной текст Знак"/>
    <w:basedOn w:val="a0"/>
    <w:link w:val="a9"/>
    <w:uiPriority w:val="99"/>
    <w:semiHidden/>
    <w:rsid w:val="008C3F61"/>
  </w:style>
  <w:style w:type="character" w:styleId="ab">
    <w:name w:val="Hyperlink"/>
    <w:basedOn w:val="a0"/>
    <w:uiPriority w:val="99"/>
    <w:rsid w:val="008C3F61"/>
    <w:rPr>
      <w:color w:val="0000FF"/>
      <w:u w:val="single"/>
    </w:rPr>
  </w:style>
  <w:style w:type="paragraph" w:customStyle="1" w:styleId="ConsNonformat">
    <w:name w:val="ConsNonformat"/>
    <w:rsid w:val="008C3F61"/>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PlusTitle">
    <w:name w:val="ConsPlusTitle"/>
    <w:rsid w:val="008C3F6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0">
    <w:name w:val="Заголовок 2 Знак"/>
    <w:basedOn w:val="a0"/>
    <w:link w:val="2"/>
    <w:uiPriority w:val="9"/>
    <w:semiHidden/>
    <w:rsid w:val="00092A1A"/>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092A1A"/>
    <w:rPr>
      <w:rFonts w:asciiTheme="majorHAnsi" w:eastAsiaTheme="majorEastAsia" w:hAnsiTheme="majorHAnsi" w:cstheme="majorBidi"/>
      <w:color w:val="243F60" w:themeColor="accent1" w:themeShade="7F"/>
    </w:rPr>
  </w:style>
  <w:style w:type="paragraph" w:customStyle="1" w:styleId="ConsPlusCell">
    <w:name w:val="ConsPlusCell"/>
    <w:uiPriority w:val="99"/>
    <w:rsid w:val="00092A1A"/>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1F6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1F6987"/>
  </w:style>
  <w:style w:type="paragraph" w:customStyle="1" w:styleId="ConsPlusNormal">
    <w:name w:val="ConsPlusNormal"/>
    <w:rsid w:val="0061312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Block Text"/>
    <w:basedOn w:val="a"/>
    <w:semiHidden/>
    <w:rsid w:val="00A27D31"/>
    <w:pPr>
      <w:spacing w:after="0" w:line="360" w:lineRule="auto"/>
      <w:ind w:left="360" w:right="-284"/>
      <w:jc w:val="center"/>
    </w:pPr>
    <w:rPr>
      <w:rFonts w:ascii="Times New Roman" w:eastAsia="Times New Roman" w:hAnsi="Times New Roman" w:cs="Times New Roman"/>
      <w:b/>
      <w:sz w:val="28"/>
      <w:szCs w:val="28"/>
    </w:rPr>
  </w:style>
  <w:style w:type="paragraph" w:styleId="ae">
    <w:name w:val="Title"/>
    <w:aliases w:val="Знак3 Знак,Знак3"/>
    <w:basedOn w:val="a"/>
    <w:link w:val="af"/>
    <w:qFormat/>
    <w:rsid w:val="00A27D31"/>
    <w:pPr>
      <w:spacing w:after="0" w:line="240" w:lineRule="auto"/>
      <w:jc w:val="center"/>
    </w:pPr>
    <w:rPr>
      <w:rFonts w:ascii="Times New Roman" w:eastAsia="Times New Roman" w:hAnsi="Times New Roman" w:cs="Times New Roman"/>
      <w:b/>
      <w:bCs/>
      <w:sz w:val="28"/>
      <w:szCs w:val="28"/>
    </w:rPr>
  </w:style>
  <w:style w:type="character" w:customStyle="1" w:styleId="af">
    <w:name w:val="Название Знак"/>
    <w:aliases w:val="Знак3 Знак Знак,Знак3 Знак1"/>
    <w:basedOn w:val="a0"/>
    <w:link w:val="ae"/>
    <w:rsid w:val="00A27D31"/>
    <w:rPr>
      <w:rFonts w:ascii="Times New Roman" w:eastAsia="Times New Roman" w:hAnsi="Times New Roman" w:cs="Times New Roman"/>
      <w:b/>
      <w:bCs/>
      <w:sz w:val="28"/>
      <w:szCs w:val="28"/>
    </w:rPr>
  </w:style>
  <w:style w:type="paragraph" w:styleId="af0">
    <w:name w:val="List Paragraph"/>
    <w:basedOn w:val="a"/>
    <w:uiPriority w:val="34"/>
    <w:qFormat/>
    <w:rsid w:val="00A27D31"/>
    <w:pPr>
      <w:ind w:left="720"/>
      <w:contextualSpacing/>
    </w:pPr>
    <w:rPr>
      <w:rFonts w:ascii="Calibri" w:eastAsia="Times New Roman" w:hAnsi="Calibri" w:cs="Times New Roman"/>
    </w:rPr>
  </w:style>
  <w:style w:type="paragraph" w:customStyle="1" w:styleId="ConsNormal">
    <w:name w:val="ConsNormal"/>
    <w:rsid w:val="00E4722F"/>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styleId="af1">
    <w:name w:val="Body Text Indent"/>
    <w:basedOn w:val="a"/>
    <w:link w:val="af2"/>
    <w:rsid w:val="00E4722F"/>
    <w:pPr>
      <w:spacing w:after="120" w:line="240" w:lineRule="auto"/>
      <w:ind w:left="283"/>
    </w:pPr>
    <w:rPr>
      <w:rFonts w:ascii="Times New Roman" w:eastAsia="Times New Roman" w:hAnsi="Times New Roman" w:cs="Times New Roman"/>
      <w:sz w:val="30"/>
      <w:szCs w:val="20"/>
    </w:rPr>
  </w:style>
  <w:style w:type="character" w:customStyle="1" w:styleId="af2">
    <w:name w:val="Основной текст с отступом Знак"/>
    <w:basedOn w:val="a0"/>
    <w:link w:val="af1"/>
    <w:rsid w:val="00E4722F"/>
    <w:rPr>
      <w:rFonts w:ascii="Times New Roman" w:eastAsia="Times New Roman" w:hAnsi="Times New Roman" w:cs="Times New Roman"/>
      <w:sz w:val="30"/>
      <w:szCs w:val="20"/>
    </w:rPr>
  </w:style>
  <w:style w:type="character" w:customStyle="1" w:styleId="10">
    <w:name w:val="Заголовок 1 Знак"/>
    <w:basedOn w:val="a0"/>
    <w:link w:val="1"/>
    <w:uiPriority w:val="9"/>
    <w:rsid w:val="00D11B7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11B7C"/>
    <w:rPr>
      <w:rFonts w:asciiTheme="majorHAnsi" w:eastAsiaTheme="majorEastAsia" w:hAnsiTheme="majorHAnsi" w:cstheme="majorBidi"/>
      <w:b/>
      <w:bCs/>
      <w:color w:val="4F81BD" w:themeColor="accent1"/>
    </w:rPr>
  </w:style>
  <w:style w:type="paragraph" w:customStyle="1" w:styleId="ConsTitle">
    <w:name w:val="ConsTitle"/>
    <w:uiPriority w:val="99"/>
    <w:rsid w:val="00F77CD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3"/>
    <w:basedOn w:val="a"/>
    <w:link w:val="34"/>
    <w:uiPriority w:val="99"/>
    <w:semiHidden/>
    <w:unhideWhenUsed/>
    <w:rsid w:val="00CB618E"/>
    <w:pPr>
      <w:spacing w:after="120"/>
    </w:pPr>
    <w:rPr>
      <w:sz w:val="16"/>
      <w:szCs w:val="16"/>
    </w:rPr>
  </w:style>
  <w:style w:type="character" w:customStyle="1" w:styleId="34">
    <w:name w:val="Основной текст 3 Знак"/>
    <w:basedOn w:val="a0"/>
    <w:link w:val="33"/>
    <w:uiPriority w:val="99"/>
    <w:semiHidden/>
    <w:rsid w:val="00CB618E"/>
    <w:rPr>
      <w:sz w:val="16"/>
      <w:szCs w:val="16"/>
    </w:rPr>
  </w:style>
  <w:style w:type="character" w:styleId="af3">
    <w:name w:val="page number"/>
    <w:rsid w:val="0080334D"/>
    <w:rPr>
      <w:rFonts w:cs="Times New Roman"/>
    </w:rPr>
  </w:style>
  <w:style w:type="paragraph" w:customStyle="1" w:styleId="ConsPlusNonformat">
    <w:name w:val="ConsPlusNonformat"/>
    <w:uiPriority w:val="99"/>
    <w:rsid w:val="005A2A0D"/>
    <w:pPr>
      <w:autoSpaceDE w:val="0"/>
      <w:autoSpaceDN w:val="0"/>
      <w:adjustRightInd w:val="0"/>
      <w:spacing w:after="0" w:line="240" w:lineRule="auto"/>
    </w:pPr>
    <w:rPr>
      <w:rFonts w:ascii="Courier New" w:eastAsia="Times New Roman" w:hAnsi="Courier New" w:cs="Courier New"/>
      <w:sz w:val="20"/>
      <w:szCs w:val="20"/>
    </w:rPr>
  </w:style>
  <w:style w:type="table" w:styleId="af4">
    <w:name w:val="Table Grid"/>
    <w:basedOn w:val="a1"/>
    <w:rsid w:val="005A2A0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FollowedHyperlink"/>
    <w:basedOn w:val="a0"/>
    <w:uiPriority w:val="99"/>
    <w:semiHidden/>
    <w:unhideWhenUsed/>
    <w:rsid w:val="005A2A0D"/>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BCEFBF5AB915DC1EB883004F208F78905AC386CED6DC88CBA2F983F2CBEEACCB630C47FDF05D79d4o1G" TargetMode="External"/><Relationship Id="rId117" Type="http://schemas.openxmlformats.org/officeDocument/2006/relationships/hyperlink" Target="consultantplus://offline/ref=195DEE2A2541FF7FA1C070245BFCB94E06B485D631221F08C9547FSEh9F" TargetMode="External"/><Relationship Id="rId21" Type="http://schemas.openxmlformats.org/officeDocument/2006/relationships/hyperlink" Target="consultantplus://offline/ref=C6BCEFBF5AB915DC1EB883004F208F78905AC386CED6DC88CBA2F983F2CBEEACCB630C47FDF05D7Ad4o1G" TargetMode="External"/><Relationship Id="rId42" Type="http://schemas.openxmlformats.org/officeDocument/2006/relationships/hyperlink" Target="consultantplus://offline/ref=C6BCEFBF5AB915DC1EB883004F208F789058C389CED0DC88CBA2F983F2CBEEACCB630C47FDF0547Ed4o6G" TargetMode="External"/><Relationship Id="rId47" Type="http://schemas.openxmlformats.org/officeDocument/2006/relationships/hyperlink" Target="consultantplus://offline/ref=C6BCEFBF5AB915DC1EB8821B4E208F78945CC086C5818B8A9AF7F7d8o6G" TargetMode="External"/><Relationship Id="rId63" Type="http://schemas.openxmlformats.org/officeDocument/2006/relationships/hyperlink" Target="consultantplus://offline/ref=C6BCEFBF5AB915DC1EB883004F208F78905AC386CED6DC88CBA2F983F2CBEEACCB630C47FDF05D76d4o4G" TargetMode="External"/><Relationship Id="rId68" Type="http://schemas.openxmlformats.org/officeDocument/2006/relationships/hyperlink" Target="consultantplus://offline/ref=C6BCEFBF5AB915DC1EB883004F208F78905AC386CED6DC88CBA2F983F2CBEEACCB630C47FDF05079d4o3G" TargetMode="External"/><Relationship Id="rId84" Type="http://schemas.openxmlformats.org/officeDocument/2006/relationships/hyperlink" Target="consultantplus://offline/ref=F3D9A7275AA31F1C5A2BAD7D53E39A1CE6361D8EA63D66A27286C7593ED454FB44239DA284CE9E7FM5aCF" TargetMode="External"/><Relationship Id="rId89" Type="http://schemas.openxmlformats.org/officeDocument/2006/relationships/hyperlink" Target="consultantplus://offline/ref=C6BCEFBF5AB915DC1EB883004F208F78905AC386CED6DC88CBA2F983F2CBEEACCB630C47FDF15478d4o0G" TargetMode="External"/><Relationship Id="rId112" Type="http://schemas.openxmlformats.org/officeDocument/2006/relationships/hyperlink" Target="consultantplus://offline/ref=D23F68B088D5B63B9D318DD6109C986555D488D8F3C77107A43F526B652108673B7E142F5359251Fe7fDF" TargetMode="External"/><Relationship Id="rId16" Type="http://schemas.openxmlformats.org/officeDocument/2006/relationships/hyperlink" Target="consultantplus://offline/ref=C6BCEFBF5AB915DC1EB883004F208F78905AC386CED6DC88CBA2F983F2CBEEACCB630C47FDF0537Dd4oDG" TargetMode="External"/><Relationship Id="rId107" Type="http://schemas.openxmlformats.org/officeDocument/2006/relationships/hyperlink" Target="consultantplus://offline/ref=D23F68B088D5B63B9D318DD6109C986555D488D8F3C77107A43F526B652108673B7E142F5359251Fe7fDF" TargetMode="External"/><Relationship Id="rId11" Type="http://schemas.openxmlformats.org/officeDocument/2006/relationships/hyperlink" Target="consultantplus://offline/ref=C6BCEFBF5AB915DC1EB894174C208F78925ECE80C9DEDC88CBA2F983F2dCoBG" TargetMode="External"/><Relationship Id="rId32" Type="http://schemas.openxmlformats.org/officeDocument/2006/relationships/hyperlink" Target="consultantplus://offline/ref=C6BCEFBF5AB915DC1EB8821B4E208F789059C587C5818B8A9AF7F7d8o6G" TargetMode="External"/><Relationship Id="rId37" Type="http://schemas.openxmlformats.org/officeDocument/2006/relationships/hyperlink" Target="consultantplus://offline/ref=C6BCEFBF5AB915DC1EB883004F208F78905AC386CED6DC88CBA2F983F2CBEEACCB630C47FDF0557Cd4o6G" TargetMode="External"/><Relationship Id="rId53" Type="http://schemas.openxmlformats.org/officeDocument/2006/relationships/hyperlink" Target="consultantplus://offline/ref=C6BCEFBF5AB915DC1EB883004F208F78905AC386CED6DC88CBA2F983F2CBEEACCB630C47FDF0577Ad4o6G" TargetMode="External"/><Relationship Id="rId58" Type="http://schemas.openxmlformats.org/officeDocument/2006/relationships/hyperlink" Target="consultantplus://offline/ref=C6BCEFBF5AB915DC1EB894174C208F78925ECE80C9DEDC88CBA2F983F2dCoBG" TargetMode="External"/><Relationship Id="rId74" Type="http://schemas.openxmlformats.org/officeDocument/2006/relationships/hyperlink" Target="consultantplus://offline/ref=C6BCEFBF5AB915DC1EB883004F208F78905AC386CED6DC88CBA2F983F2CBEEACCB630C47FDF05078d4o4G" TargetMode="External"/><Relationship Id="rId79" Type="http://schemas.openxmlformats.org/officeDocument/2006/relationships/hyperlink" Target="consultantplus://offline/ref=0B194D2DA814D35F0F89EBAA1D96EDA07E193B89989F721488AA60EA173F2756FB4F28F02B1A21C73BW4F" TargetMode="External"/><Relationship Id="rId102" Type="http://schemas.openxmlformats.org/officeDocument/2006/relationships/hyperlink" Target="consultantplus://offline/ref=D23F68B088D5B63B9D318DD6109C986555D488D8F3C77107A43F526B652108673B7E142F5359251Fe7fDF"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C6BCEFBF5AB915DC1EB883004F208F78905AC386CED6DC88CBA2F983F2CBEEACCB630C47FDF1567Fd4o6G" TargetMode="External"/><Relationship Id="rId82" Type="http://schemas.openxmlformats.org/officeDocument/2006/relationships/hyperlink" Target="consultantplus://offline/ref=F3D9A7275AA31F1C5A2BAD7D53E39A1CE6361D8EA63D66A27286C7593ED454FB44239DA284CE9E7FM5aDF" TargetMode="External"/><Relationship Id="rId90" Type="http://schemas.openxmlformats.org/officeDocument/2006/relationships/hyperlink" Target="consultantplus://offline/ref=C6BCEFBF5AB915DC1EB883004F208F78905AC386CED6DC88CBA2F983F2CBEEACCB630C47FDF15477d4o0G" TargetMode="External"/><Relationship Id="rId95" Type="http://schemas.openxmlformats.org/officeDocument/2006/relationships/hyperlink" Target="consultantplus://offline/ref=D23F68B088D5B63B9D318DD6109C986555D488D8F3C77107A43F526B652108673B7E142F5359251Fe7fDF" TargetMode="External"/><Relationship Id="rId19" Type="http://schemas.openxmlformats.org/officeDocument/2006/relationships/hyperlink" Target="consultantplus://offline/ref=C6BCEFBF5AB915DC1EB883004F208F78905AC386CED6DC88CBA2F983F2CBEEACCB630C47FDF05D7Cd4oDG" TargetMode="External"/><Relationship Id="rId14" Type="http://schemas.openxmlformats.org/officeDocument/2006/relationships/hyperlink" Target="consultantplus://offline/ref=C6BCEFBF5AB915DC1EB883004F208F78905AC386CED6DC88CBA2F983F2CBEEACCB630C47FDF0537Dd4o5G" TargetMode="External"/><Relationship Id="rId22" Type="http://schemas.openxmlformats.org/officeDocument/2006/relationships/hyperlink" Target="consultantplus://offline/ref=C6BCEFBF5AB915DC1EB883004F208F78905AC386CED6DC88CBA2F983F2CBEEACCB630C47FDF1547Dd4o7G" TargetMode="External"/><Relationship Id="rId27" Type="http://schemas.openxmlformats.org/officeDocument/2006/relationships/hyperlink" Target="consultantplus://offline/ref=C6BCEFBF5AB915DC1EB883004F208F78905AC386CED6DC88CBA2F983F2CBEEACCB630C47FDF0547Cd4o5G" TargetMode="External"/><Relationship Id="rId30" Type="http://schemas.openxmlformats.org/officeDocument/2006/relationships/hyperlink" Target="consultantplus://offline/ref=C6BCEFBF5AB915DC1EB883004F208F78905AC386CED6DC88CBA2F983F2CBEEACCB630C47FDF05D77d4o1G" TargetMode="External"/><Relationship Id="rId35" Type="http://schemas.openxmlformats.org/officeDocument/2006/relationships/hyperlink" Target="consultantplus://offline/ref=C6BCEFBF5AB915DC1EB883004F208F78905AC386CED6DC88CBA2F983F2CBEEACCB630C47FDF1547Fd4o5G" TargetMode="External"/><Relationship Id="rId43" Type="http://schemas.openxmlformats.org/officeDocument/2006/relationships/hyperlink" Target="consultantplus://offline/ref=C6BCEFBF5AB915DC1EB883004F208F789058C389CED0DC88CBA2F983F2CBEEACCB630C47FDF0547Ed4o6G" TargetMode="External"/><Relationship Id="rId48" Type="http://schemas.openxmlformats.org/officeDocument/2006/relationships/hyperlink" Target="consultantplus://offline/ref=C6BCEFBF5AB915DC1EB883004F208F78905AC386CED6DC88CBA2F983F2CBEEACCB630C47FDF05677d4oCG" TargetMode="External"/><Relationship Id="rId56" Type="http://schemas.openxmlformats.org/officeDocument/2006/relationships/hyperlink" Target="consultantplus://offline/ref=C6BCEFBF5AB915DC1EB8821B4E208F789059C28B988B83D396F5dFo0G" TargetMode="External"/><Relationship Id="rId64" Type="http://schemas.openxmlformats.org/officeDocument/2006/relationships/hyperlink" Target="consultantplus://offline/ref=C6BCEFBF5AB915DC1EB894174C208F78925ECE80C9DEDC88CBA2F983F2dCoBG" TargetMode="External"/><Relationship Id="rId69" Type="http://schemas.openxmlformats.org/officeDocument/2006/relationships/hyperlink" Target="consultantplus://offline/ref=C6BCEFBF5AB915DC1EB883004F208F78905AC386CED6DC88CBA2F983F2CBEEACCB630C47FDF05078d4o4G" TargetMode="External"/><Relationship Id="rId77" Type="http://schemas.openxmlformats.org/officeDocument/2006/relationships/hyperlink" Target="consultantplus://offline/ref=C6BCEFBF5AB915DC1EB883004F208F78905AC386CED6DC88CBA2F983F2CBEEACCB630C47FDF05078d4o4G" TargetMode="External"/><Relationship Id="rId100" Type="http://schemas.openxmlformats.org/officeDocument/2006/relationships/hyperlink" Target="consultantplus://offline/ref=D23F68B088D5B63B9D318DD6109C986555D488D8F3C77107A43F526B652108673B7E142F5359251Fe7fCF" TargetMode="External"/><Relationship Id="rId105" Type="http://schemas.openxmlformats.org/officeDocument/2006/relationships/hyperlink" Target="consultantplus://offline/ref=D23F68B088D5B63B9D318DD6109C986555D488D8F3C77107A43F526B652108673B7E142F5359251Fe7fDF" TargetMode="External"/><Relationship Id="rId113" Type="http://schemas.openxmlformats.org/officeDocument/2006/relationships/hyperlink" Target="consultantplus://offline/ref=195DEE2A2541FF7FA1C070245BFCB94E06B485D631221F08C9547FSEh9F" TargetMode="External"/><Relationship Id="rId118" Type="http://schemas.openxmlformats.org/officeDocument/2006/relationships/hyperlink" Target="consultantplus://offline/ref=195DEE2A2541FF7FA1C070245BFCB94E06B485D631221F08C9547FSEh9F" TargetMode="External"/><Relationship Id="rId8" Type="http://schemas.openxmlformats.org/officeDocument/2006/relationships/image" Target="media/image1.jpeg"/><Relationship Id="rId51" Type="http://schemas.openxmlformats.org/officeDocument/2006/relationships/hyperlink" Target="consultantplus://offline/ref=C6BCEFBF5AB915DC1EB883004F208F78905AC386CED6DC88CBA2F983F2CBEEACCB630C47FDF0577Dd4o4G" TargetMode="External"/><Relationship Id="rId72" Type="http://schemas.openxmlformats.org/officeDocument/2006/relationships/hyperlink" Target="consultantplus://offline/ref=C6BCEFBF5AB915DC1EB883004F208F78905AC386CED6DC88CBA2F983F2CBEEACCB630C47FDF05078d4o4G" TargetMode="External"/><Relationship Id="rId80" Type="http://schemas.openxmlformats.org/officeDocument/2006/relationships/hyperlink" Target="consultantplus://offline/ref=0B194D2DA814D35F0F89EBAA1D96EDA07E193B89989F721488AA60EA173F2756FB4F28F02B1A21C73BW5F" TargetMode="External"/><Relationship Id="rId85" Type="http://schemas.openxmlformats.org/officeDocument/2006/relationships/image" Target="media/image2.wmf"/><Relationship Id="rId93" Type="http://schemas.openxmlformats.org/officeDocument/2006/relationships/hyperlink" Target="consultantplus://offline/ref=C6BCEFBF5AB915DC1EB883004F208F78905AC386CED6DC88CBA2F983F2CBEEACCB630C47FDF1557Fd4oCG" TargetMode="External"/><Relationship Id="rId98" Type="http://schemas.openxmlformats.org/officeDocument/2006/relationships/hyperlink" Target="consultantplus://offline/ref=D23F68B088D5B63B9D318DD6109C986555D488D8F3C77107A43F526B652108673B7E142F5359251Fe7fDF"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C6BCEFBF5AB915DC1EB8821B4E208F78905CC086C5818B8A9AF7F7d8o6G" TargetMode="External"/><Relationship Id="rId17" Type="http://schemas.openxmlformats.org/officeDocument/2006/relationships/hyperlink" Target="consultantplus://offline/ref=C6BCEFBF5AB915DC1EB883004F208F78905AC386CED6DC88CBA2F983F2CBEEACCB630C47FDF0537Cd4o6G" TargetMode="External"/><Relationship Id="rId25" Type="http://schemas.openxmlformats.org/officeDocument/2006/relationships/hyperlink" Target="consultantplus://offline/ref=C6BCEFBF5AB915DC1EB883004F208F78905AC386CED6DC88CBA2F983F2CBEEACCB630C47FDF05376d4o5G" TargetMode="External"/><Relationship Id="rId33" Type="http://schemas.openxmlformats.org/officeDocument/2006/relationships/hyperlink" Target="consultantplus://offline/ref=C6BCEFBF5AB915DC1EB894174C208F78955DCE84CBD6DC88CBA2F983F2dCoBG" TargetMode="External"/><Relationship Id="rId38" Type="http://schemas.openxmlformats.org/officeDocument/2006/relationships/hyperlink" Target="consultantplus://offline/ref=C6BCEFBF5AB915DC1EB883004F208F78905AC386CED6DC88CBA2F983F2CBEEACCB630C47FDF05D78d4oDG" TargetMode="External"/><Relationship Id="rId46" Type="http://schemas.openxmlformats.org/officeDocument/2006/relationships/hyperlink" Target="consultantplus://offline/ref=C6BCEFBF5AB915DC1EB883004F208F78905AC386CED6DC88CBA2F983F2CBEEACCB630C47FDF1547Fd4o5G" TargetMode="External"/><Relationship Id="rId59" Type="http://schemas.openxmlformats.org/officeDocument/2006/relationships/hyperlink" Target="consultantplus://offline/ref=C6BCEFBF5AB915DC1EB894174C208F789458C785CBD1DC88CBA2F983F2dCoBG" TargetMode="External"/><Relationship Id="rId67" Type="http://schemas.openxmlformats.org/officeDocument/2006/relationships/hyperlink" Target="consultantplus://offline/ref=C6BCEFBF5AB915DC1EB883004F208F78905AC386CED6DC88CBA2F983F2CBEEACCB630C47FDF1547Fd4o5G" TargetMode="External"/><Relationship Id="rId103" Type="http://schemas.openxmlformats.org/officeDocument/2006/relationships/hyperlink" Target="consultantplus://offline/ref=D23F68B088D5B63B9D318DD6109C986555D488D8F3C77107A43F526B652108673B7E142F5359251Fe7fDF" TargetMode="External"/><Relationship Id="rId108" Type="http://schemas.openxmlformats.org/officeDocument/2006/relationships/hyperlink" Target="consultantplus://offline/ref=D23F68B088D5B63B9D318DD6109C986555D488D8F3C77107A43F526B652108673B7E142F5359251Fe7fDF" TargetMode="External"/><Relationship Id="rId116" Type="http://schemas.openxmlformats.org/officeDocument/2006/relationships/hyperlink" Target="consultantplus://offline/ref=195DEE2A2541FF7FA1C070245BFCB94E06B485D631221F08C9547FSEh9F" TargetMode="External"/><Relationship Id="rId20" Type="http://schemas.openxmlformats.org/officeDocument/2006/relationships/hyperlink" Target="consultantplus://offline/ref=C6BCEFBF5AB915DC1EB883004F208F78905AC386CED6DC88CBA2F983F2CBEEACCB630C47FDF05D7Bd4o3G" TargetMode="External"/><Relationship Id="rId41" Type="http://schemas.openxmlformats.org/officeDocument/2006/relationships/hyperlink" Target="consultantplus://offline/ref=C6BCEFBF5AB915DC1EB883004F208F78905AC386CED6DC88CBA2F983F2CBEEACCB630C47FDF0567Bd4o4G" TargetMode="External"/><Relationship Id="rId54" Type="http://schemas.openxmlformats.org/officeDocument/2006/relationships/hyperlink" Target="consultantplus://offline/ref=C6BCEFBF5AB915DC1EB883004F208F78905AC386CED6DC88CBA2F983F2CBEEACCB630C47FDF15576d4o6G" TargetMode="External"/><Relationship Id="rId62" Type="http://schemas.openxmlformats.org/officeDocument/2006/relationships/hyperlink" Target="consultantplus://offline/ref=C6BCEFBF5AB915DC1EB883004F208F78905AC386CED6DC88CBA2F983F2CBEEACCB630C47FDF0507Ad4o3G" TargetMode="External"/><Relationship Id="rId70" Type="http://schemas.openxmlformats.org/officeDocument/2006/relationships/hyperlink" Target="consultantplus://offline/ref=C6BCEFBF5AB915DC1EB883004F208F78905AC386CED6DC88CBA2F983F2CBEEACCB630C47FDF05078d4o4G" TargetMode="External"/><Relationship Id="rId75" Type="http://schemas.openxmlformats.org/officeDocument/2006/relationships/hyperlink" Target="consultantplus://offline/ref=C6BCEFBF5AB915DC1EB883004F208F78905AC386CED6DC88CBA2F983F2CBEEACCB630C47FDF05178d4o0G" TargetMode="External"/><Relationship Id="rId83" Type="http://schemas.openxmlformats.org/officeDocument/2006/relationships/hyperlink" Target="consultantplus://offline/ref=F3D9A7275AA31F1C5A2BAD7D53E39A1CE6361D8EA63D66A27286C7593ED454FB44239DA284CE9E7FM5aCF" TargetMode="External"/><Relationship Id="rId88" Type="http://schemas.openxmlformats.org/officeDocument/2006/relationships/hyperlink" Target="consultantplus://offline/ref=C6BCEFBF5AB915DC1EB883004F208F78905AC386CED6DC88CBA2F983F2CBEEACCB630C47FDF15479d4o6G" TargetMode="External"/><Relationship Id="rId91" Type="http://schemas.openxmlformats.org/officeDocument/2006/relationships/hyperlink" Target="consultantplus://offline/ref=C6BCEFBF5AB915DC1EB883004F208F78905AC386CED6DC88CBA2F983F2CBEEACCB630C47FDF15478d4o4G" TargetMode="External"/><Relationship Id="rId96" Type="http://schemas.openxmlformats.org/officeDocument/2006/relationships/hyperlink" Target="consultantplus://offline/ref=D23F68B088D5B63B9D318DD6109C986555D488D8F3C77107A43F526B652108673B7E142F5359251Fe7fDF" TargetMode="External"/><Relationship Id="rId111" Type="http://schemas.openxmlformats.org/officeDocument/2006/relationships/hyperlink" Target="consultantplus://offline/ref=D23F68B088D5B63B9D318DD6109C986555D488D8F3C77107A43F526B652108673B7E142F5359251Fe7f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6BCEFBF5AB915DC1EB883004F208F78905AC386CED6DC88CBA2F983F2CBEEACCB630C47FDF05276d4o0G" TargetMode="External"/><Relationship Id="rId23" Type="http://schemas.openxmlformats.org/officeDocument/2006/relationships/hyperlink" Target="consultantplus://offline/ref=C6BCEFBF5AB915DC1EB883004F208F78905AC386CED6DC88CBA2F983F2CBEEACCB630C47FDF05D7Bd4o3G" TargetMode="External"/><Relationship Id="rId28" Type="http://schemas.openxmlformats.org/officeDocument/2006/relationships/hyperlink" Target="consultantplus://offline/ref=C6BCEFBF5AB915DC1EB8821B4E208F789059C28B988B83D396F5F089A58CA1F589270146F8dFo1G" TargetMode="External"/><Relationship Id="rId36" Type="http://schemas.openxmlformats.org/officeDocument/2006/relationships/hyperlink" Target="consultantplus://offline/ref=C6BCEFBF5AB915DC1EB883004F208F78905AC386CED6DC88CBA2F983F2CBEEACCB630C47FDF0577Bd4oDG" TargetMode="External"/><Relationship Id="rId49" Type="http://schemas.openxmlformats.org/officeDocument/2006/relationships/hyperlink" Target="consultantplus://offline/ref=C6BCEFBF5AB915DC1EB883004F208F78905AC386CED6DC88CBA2F983F2CBEEACCB630C47FDF0507Cd4oDG" TargetMode="External"/><Relationship Id="rId57" Type="http://schemas.openxmlformats.org/officeDocument/2006/relationships/hyperlink" Target="consultantplus://offline/ref=C6BCEFBF5AB915DC1EB8821B4E208F78945CC086C5818B8A9AF7F7d8o6G" TargetMode="External"/><Relationship Id="rId106" Type="http://schemas.openxmlformats.org/officeDocument/2006/relationships/hyperlink" Target="consultantplus://offline/ref=D23F68B088D5B63B9D318DD6109C986555D488D8F3C77107A43F526B652108673B7E142F5359251Fe7fDF" TargetMode="External"/><Relationship Id="rId114" Type="http://schemas.openxmlformats.org/officeDocument/2006/relationships/hyperlink" Target="consultantplus://offline/ref=195DEE2A2541FF7FA1C070245BFCB94E06B485D631221F08C9547FSEh9F" TargetMode="External"/><Relationship Id="rId119" Type="http://schemas.openxmlformats.org/officeDocument/2006/relationships/hyperlink" Target="consultantplus://offline/ref=195DEE2A2541FF7FA1C070245BFCB94E06B485D631221F08C9547FSEh9F" TargetMode="External"/><Relationship Id="rId10" Type="http://schemas.openxmlformats.org/officeDocument/2006/relationships/hyperlink" Target="consultantplus://offline/ref=7DEC3FD1D7BD19F346304CFA1F8174380B1B045F71568B092AA740AF21CC2538FFD6D39E2D3EB2C281410ENERCD" TargetMode="External"/><Relationship Id="rId31" Type="http://schemas.openxmlformats.org/officeDocument/2006/relationships/hyperlink" Target="consultantplus://offline/ref=C6BCEFBF5AB915DC1EB883004F208F78905AC386CED6DC88CBA2F983F2CBEEACCB630C47FDF05D78d4oDG" TargetMode="External"/><Relationship Id="rId44" Type="http://schemas.openxmlformats.org/officeDocument/2006/relationships/hyperlink" Target="consultantplus://offline/ref=C6BCEFBF5AB915DC1EB8821B4E208F789059C28B988B83D396F5dFo0G" TargetMode="External"/><Relationship Id="rId52" Type="http://schemas.openxmlformats.org/officeDocument/2006/relationships/hyperlink" Target="consultantplus://offline/ref=C6BCEFBF5AB915DC1EB883004F208F78905AC386CED6DC88CBA2F983F2CBEEACCB630C47FDF0567Dd4o2G" TargetMode="External"/><Relationship Id="rId60" Type="http://schemas.openxmlformats.org/officeDocument/2006/relationships/hyperlink" Target="consultantplus://offline/ref=C6BCEFBF5AB915DC1EB8821B4E208F789059C085C5818B8A9AF7F7d8o6G" TargetMode="External"/><Relationship Id="rId65" Type="http://schemas.openxmlformats.org/officeDocument/2006/relationships/hyperlink" Target="consultantplus://offline/ref=C6BCEFBF5AB915DC1EB8821B4E208F78905CC086C5818B8A9AF7F7d8o6G" TargetMode="External"/><Relationship Id="rId73" Type="http://schemas.openxmlformats.org/officeDocument/2006/relationships/hyperlink" Target="consultantplus://offline/ref=C6BCEFBF5AB915DC1EB883004F208F78905AC386CED6DC88CBA2F983F2CBEEACCB630C47FDF05078d4o4G" TargetMode="External"/><Relationship Id="rId78" Type="http://schemas.openxmlformats.org/officeDocument/2006/relationships/hyperlink" Target="consultantplus://offline/ref=0B194D2DA814D35F0F89EBAA1D96EDA07E193B89989F721488AA60EA173F2756FB4F28F02B1A21C73BW7F" TargetMode="External"/><Relationship Id="rId81" Type="http://schemas.openxmlformats.org/officeDocument/2006/relationships/hyperlink" Target="consultantplus://offline/ref=0B194D2DA814D35F0F89EBAA1D96EDA07C1A398E9E952F1E80F36CE810307841FC0624F12B1A203CWBF" TargetMode="External"/><Relationship Id="rId86" Type="http://schemas.openxmlformats.org/officeDocument/2006/relationships/image" Target="media/image3.wmf"/><Relationship Id="rId94" Type="http://schemas.openxmlformats.org/officeDocument/2006/relationships/hyperlink" Target="consultantplus://offline/ref=D23F68B088D5B63B9D318DD6109C986555D488D8F3C77107A43F526B652108673B7E142F5359251Fe7fDF" TargetMode="External"/><Relationship Id="rId99" Type="http://schemas.openxmlformats.org/officeDocument/2006/relationships/hyperlink" Target="consultantplus://offline/ref=D23F68B088D5B63B9D318DD6109C986555D488D8F3C77107A43F526B652108673B7E142F5359251Fe7fCF" TargetMode="External"/><Relationship Id="rId101" Type="http://schemas.openxmlformats.org/officeDocument/2006/relationships/hyperlink" Target="consultantplus://offline/ref=D23F68B088D5B63B9D318DD6109C986555D488D8F3C77107A43F526B652108673B7E142F5359251Fe7fDF"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EC3FD1D7BD19F3463052F709ED2B310A1258557651865E71F81BF276NCR5D" TargetMode="External"/><Relationship Id="rId13" Type="http://schemas.openxmlformats.org/officeDocument/2006/relationships/hyperlink" Target="consultantplus://offline/ref=C6BCEFBF5AB915DC1EB8821B4E208F789350C08B988B83D396F5dFo0G" TargetMode="External"/><Relationship Id="rId18" Type="http://schemas.openxmlformats.org/officeDocument/2006/relationships/hyperlink" Target="consultantplus://offline/ref=C6BCEFBF5AB915DC1EB883004F208F78905AC386CED6DC88CBA2F983F2CBEEACCB630C47FDF0537Ad4o1G" TargetMode="External"/><Relationship Id="rId39" Type="http://schemas.openxmlformats.org/officeDocument/2006/relationships/hyperlink" Target="consultantplus://offline/ref=C6BCEFBF5AB915DC1EB883004F208F789058C389CED0DC88CBA2F983F2CBEEACCB630C47FDF0547Ed4o6G" TargetMode="External"/><Relationship Id="rId109" Type="http://schemas.openxmlformats.org/officeDocument/2006/relationships/hyperlink" Target="consultantplus://offline/ref=D23F68B088D5B63B9D318DD6109C986555D488D8F3C77107A43F526B652108673B7E142F5359251Fe7fDF" TargetMode="External"/><Relationship Id="rId34" Type="http://schemas.openxmlformats.org/officeDocument/2006/relationships/hyperlink" Target="consultantplus://offline/ref=C6BCEFBF5AB915DC1EB883004F208F78905AC386CED6DC88CBA2F983F2CBEEACCB630C47FDF0547Bd4o4G" TargetMode="External"/><Relationship Id="rId50" Type="http://schemas.openxmlformats.org/officeDocument/2006/relationships/hyperlink" Target="consultantplus://offline/ref=C6BCEFBF5AB915DC1EB883004F208F78905AC386CED6DC88CBA2F983F2CBEEACCB630C47FDF0507Bd4o0G" TargetMode="External"/><Relationship Id="rId55" Type="http://schemas.openxmlformats.org/officeDocument/2006/relationships/hyperlink" Target="consultantplus://offline/ref=C6BCEFBF5AB915DC1EB883004F208F789058C389CED0DC88CBA2F983F2CBEEACCB630C47FDF0547Ed4o6G" TargetMode="External"/><Relationship Id="rId76" Type="http://schemas.openxmlformats.org/officeDocument/2006/relationships/hyperlink" Target="consultantplus://offline/ref=C6BCEFBF5AB915DC1EB883004F208F78905AC386CED6DC88CBA2F983F2CBEEACCB630C47FDF05178d4o3G" TargetMode="External"/><Relationship Id="rId97" Type="http://schemas.openxmlformats.org/officeDocument/2006/relationships/hyperlink" Target="consultantplus://offline/ref=D23F68B088D5B63B9D318DD6109C986555D488D8F3C77107A43F526B652108673B7E142F5359251Fe7fDF" TargetMode="External"/><Relationship Id="rId104" Type="http://schemas.openxmlformats.org/officeDocument/2006/relationships/hyperlink" Target="consultantplus://offline/ref=D23F68B088D5B63B9D318DD6109C986555D488D8F3C77107A43F526B652108673B7E142F5359251Fe7fDF"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C6BCEFBF5AB915DC1EB883004F208F78905AC386CED6DC88CBA2F983F2CBEEACCB630C47FDF05079d4o3G" TargetMode="External"/><Relationship Id="rId92" Type="http://schemas.openxmlformats.org/officeDocument/2006/relationships/hyperlink" Target="consultantplus://offline/ref=C6BCEFBF5AB915DC1EB883004F208F78905AC386CED6DC88CBA2F983F2CBEEACCB630C47FDF1557Ed4o3G" TargetMode="External"/><Relationship Id="rId2" Type="http://schemas.openxmlformats.org/officeDocument/2006/relationships/numbering" Target="numbering.xml"/><Relationship Id="rId29" Type="http://schemas.openxmlformats.org/officeDocument/2006/relationships/hyperlink" Target="consultantplus://offline/ref=C6BCEFBF5AB915DC1EB883004F208F78905AC386CED6DC88CBA2F983F2CBEEACCB630C47FDF05D78d4o7G" TargetMode="External"/><Relationship Id="rId24" Type="http://schemas.openxmlformats.org/officeDocument/2006/relationships/hyperlink" Target="consultantplus://offline/ref=C6BCEFBF5AB915DC1EB883004F208F78905AC386CED6DC88CBA2F983F2CBEEACCB630C47FDF0537Ad4o1G" TargetMode="External"/><Relationship Id="rId40" Type="http://schemas.openxmlformats.org/officeDocument/2006/relationships/hyperlink" Target="consultantplus://offline/ref=C6BCEFBF5AB915DC1EB883004F208F78905AC386CED6DC88CBA2F983F2CBEEACCB630C47FDF0567Cd4o6G" TargetMode="External"/><Relationship Id="rId45" Type="http://schemas.openxmlformats.org/officeDocument/2006/relationships/hyperlink" Target="consultantplus://offline/ref=C6BCEFBF5AB915DC1EB883004F208F78905AC386CED6DC88CBA2F983F2CBEEACCB630C47FDF0557Fd4o1G" TargetMode="External"/><Relationship Id="rId66" Type="http://schemas.openxmlformats.org/officeDocument/2006/relationships/hyperlink" Target="consultantplus://offline/ref=C6BCEFBF5AB915DC1EB883004F208F78905AC386CED6DC88CBA2F983F2CBEEACCB630C47FDF0507Bd4o5G" TargetMode="External"/><Relationship Id="rId87" Type="http://schemas.openxmlformats.org/officeDocument/2006/relationships/hyperlink" Target="consultantplus://offline/ref=C6BCEFBF5AB915DC1EB883004F208F78905AC386CED6DC88CBA2F983F2CBEEACCB630C47FDF1547Ad4o2G" TargetMode="External"/><Relationship Id="rId110" Type="http://schemas.openxmlformats.org/officeDocument/2006/relationships/hyperlink" Target="consultantplus://offline/ref=D23F68B088D5B63B9D318DD6109C986555D488D8F3C77107A43F526B652108673B7E142F5359251Fe7fDF" TargetMode="External"/><Relationship Id="rId115" Type="http://schemas.openxmlformats.org/officeDocument/2006/relationships/hyperlink" Target="consultantplus://offline/ref=195DEE2A2541FF7FA1C070245BFCB94E06B485D631221F08C9547FSEh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8D0E-FFDA-49DD-A515-D5F53B6F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67</Pages>
  <Words>33092</Words>
  <Characters>188626</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Игдеев </dc:creator>
  <cp:keywords/>
  <dc:description/>
  <cp:lastModifiedBy>Almir</cp:lastModifiedBy>
  <cp:revision>49</cp:revision>
  <dcterms:created xsi:type="dcterms:W3CDTF">2012-11-23T04:27:00Z</dcterms:created>
  <dcterms:modified xsi:type="dcterms:W3CDTF">2012-11-30T22:39:00Z</dcterms:modified>
</cp:coreProperties>
</file>