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Ind w:w="-68" w:type="dxa"/>
        <w:tblBorders>
          <w:bottom w:val="double" w:sz="6" w:space="0" w:color="auto"/>
        </w:tblBorders>
        <w:tblLayout w:type="fixed"/>
        <w:tblCellMar>
          <w:left w:w="70" w:type="dxa"/>
          <w:right w:w="70" w:type="dxa"/>
        </w:tblCellMar>
        <w:tblLook w:val="00A0"/>
      </w:tblPr>
      <w:tblGrid>
        <w:gridCol w:w="4818"/>
        <w:gridCol w:w="1559"/>
        <w:gridCol w:w="4393"/>
      </w:tblGrid>
      <w:tr w:rsidR="00CB618E" w:rsidRPr="00205912" w:rsidTr="00FD7299">
        <w:trPr>
          <w:trHeight w:val="1835"/>
        </w:trPr>
        <w:tc>
          <w:tcPr>
            <w:tcW w:w="4818" w:type="dxa"/>
            <w:tcBorders>
              <w:top w:val="nil"/>
              <w:left w:val="nil"/>
              <w:bottom w:val="double" w:sz="12" w:space="0" w:color="auto"/>
              <w:right w:val="nil"/>
            </w:tcBorders>
            <w:hideMark/>
          </w:tcPr>
          <w:p w:rsidR="00CB618E" w:rsidRPr="00205912" w:rsidRDefault="00CB618E" w:rsidP="00876151">
            <w:pPr>
              <w:spacing w:after="0"/>
              <w:jc w:val="center"/>
              <w:rPr>
                <w:rFonts w:ascii="Times New Roman" w:hAnsi="Times New Roman"/>
                <w:b/>
                <w:bCs/>
                <w:sz w:val="24"/>
                <w:szCs w:val="24"/>
              </w:rPr>
            </w:pPr>
            <w:r w:rsidRPr="00205912">
              <w:rPr>
                <w:rFonts w:ascii="Times New Roman" w:hAnsi="Times New Roman"/>
                <w:b/>
                <w:bCs/>
                <w:sz w:val="24"/>
                <w:szCs w:val="24"/>
              </w:rPr>
              <w:t>Башкортостан Республикаһы</w:t>
            </w:r>
          </w:p>
          <w:p w:rsidR="00CB618E" w:rsidRPr="00205912" w:rsidRDefault="00CB618E" w:rsidP="00876151">
            <w:pPr>
              <w:spacing w:after="0"/>
              <w:jc w:val="center"/>
              <w:rPr>
                <w:rFonts w:ascii="Times New Roman" w:hAnsi="Times New Roman"/>
                <w:b/>
                <w:bCs/>
                <w:sz w:val="24"/>
                <w:szCs w:val="24"/>
              </w:rPr>
            </w:pPr>
            <w:r w:rsidRPr="00205912">
              <w:rPr>
                <w:rFonts w:ascii="Times New Roman" w:hAnsi="Times New Roman"/>
                <w:b/>
                <w:bCs/>
                <w:sz w:val="24"/>
                <w:szCs w:val="24"/>
              </w:rPr>
              <w:t>Шаран районы</w:t>
            </w:r>
          </w:p>
          <w:p w:rsidR="00CB618E" w:rsidRPr="00205912" w:rsidRDefault="00CB618E" w:rsidP="00876151">
            <w:pPr>
              <w:spacing w:after="0"/>
              <w:jc w:val="center"/>
              <w:rPr>
                <w:rFonts w:ascii="Times New Roman" w:hAnsi="Times New Roman"/>
                <w:b/>
                <w:bCs/>
                <w:sz w:val="24"/>
                <w:szCs w:val="24"/>
              </w:rPr>
            </w:pPr>
            <w:proofErr w:type="spellStart"/>
            <w:r w:rsidRPr="00205912">
              <w:rPr>
                <w:rFonts w:ascii="Times New Roman" w:hAnsi="Times New Roman"/>
                <w:b/>
                <w:bCs/>
                <w:sz w:val="24"/>
                <w:szCs w:val="24"/>
              </w:rPr>
              <w:t>муниципаль</w:t>
            </w:r>
            <w:proofErr w:type="spellEnd"/>
            <w:r w:rsidRPr="00205912">
              <w:rPr>
                <w:rFonts w:ascii="Times New Roman" w:hAnsi="Times New Roman"/>
                <w:b/>
                <w:bCs/>
                <w:sz w:val="24"/>
                <w:szCs w:val="24"/>
              </w:rPr>
              <w:t xml:space="preserve"> районы</w:t>
            </w:r>
          </w:p>
          <w:p w:rsidR="00CB618E" w:rsidRPr="00205912" w:rsidRDefault="00CB618E" w:rsidP="00876151">
            <w:pPr>
              <w:spacing w:after="0"/>
              <w:jc w:val="center"/>
              <w:rPr>
                <w:rFonts w:ascii="Times New Roman" w:hAnsi="Times New Roman"/>
                <w:b/>
                <w:bCs/>
                <w:sz w:val="24"/>
                <w:szCs w:val="24"/>
              </w:rPr>
            </w:pPr>
            <w:proofErr w:type="spellStart"/>
            <w:r w:rsidRPr="00205912">
              <w:rPr>
                <w:rFonts w:ascii="Times New Roman" w:hAnsi="Times New Roman"/>
                <w:b/>
                <w:bCs/>
                <w:sz w:val="24"/>
                <w:szCs w:val="24"/>
              </w:rPr>
              <w:t>Ерекле</w:t>
            </w:r>
            <w:proofErr w:type="spellEnd"/>
            <w:r w:rsidRPr="00205912">
              <w:rPr>
                <w:rFonts w:ascii="Times New Roman" w:hAnsi="Times New Roman"/>
                <w:b/>
                <w:bCs/>
                <w:sz w:val="24"/>
                <w:szCs w:val="24"/>
              </w:rPr>
              <w:t xml:space="preserve"> </w:t>
            </w:r>
            <w:proofErr w:type="spellStart"/>
            <w:r w:rsidRPr="00205912">
              <w:rPr>
                <w:rFonts w:ascii="Times New Roman" w:hAnsi="Times New Roman"/>
                <w:b/>
                <w:bCs/>
                <w:sz w:val="24"/>
                <w:szCs w:val="24"/>
              </w:rPr>
              <w:t>ауыл</w:t>
            </w:r>
            <w:proofErr w:type="spellEnd"/>
            <w:r w:rsidRPr="00205912">
              <w:rPr>
                <w:rFonts w:ascii="Times New Roman" w:hAnsi="Times New Roman"/>
                <w:b/>
                <w:bCs/>
                <w:sz w:val="24"/>
                <w:szCs w:val="24"/>
              </w:rPr>
              <w:t xml:space="preserve"> Советы</w:t>
            </w:r>
          </w:p>
          <w:p w:rsidR="00CB618E" w:rsidRPr="00205912" w:rsidRDefault="00CB618E" w:rsidP="00876151">
            <w:pPr>
              <w:spacing w:after="0"/>
              <w:jc w:val="center"/>
              <w:rPr>
                <w:rFonts w:ascii="Times New Roman" w:hAnsi="Times New Roman"/>
                <w:b/>
                <w:bCs/>
                <w:sz w:val="24"/>
                <w:szCs w:val="24"/>
              </w:rPr>
            </w:pPr>
            <w:proofErr w:type="spellStart"/>
            <w:r w:rsidRPr="00205912">
              <w:rPr>
                <w:rFonts w:ascii="Times New Roman" w:hAnsi="Times New Roman"/>
                <w:b/>
                <w:bCs/>
                <w:sz w:val="24"/>
                <w:szCs w:val="24"/>
              </w:rPr>
              <w:t>ауыл</w:t>
            </w:r>
            <w:proofErr w:type="spellEnd"/>
            <w:r w:rsidRPr="00205912">
              <w:rPr>
                <w:rFonts w:ascii="Times New Roman" w:hAnsi="Times New Roman"/>
                <w:b/>
                <w:bCs/>
                <w:sz w:val="24"/>
                <w:szCs w:val="24"/>
              </w:rPr>
              <w:t xml:space="preserve"> билә</w:t>
            </w:r>
            <w:proofErr w:type="gramStart"/>
            <w:r w:rsidRPr="00205912">
              <w:rPr>
                <w:rFonts w:ascii="Times New Roman" w:hAnsi="Times New Roman"/>
                <w:b/>
                <w:bCs/>
                <w:sz w:val="24"/>
                <w:szCs w:val="24"/>
              </w:rPr>
              <w:t>м</w:t>
            </w:r>
            <w:proofErr w:type="gramEnd"/>
            <w:r w:rsidRPr="00205912">
              <w:rPr>
                <w:rFonts w:ascii="Times New Roman" w:hAnsi="Times New Roman"/>
                <w:b/>
                <w:bCs/>
                <w:sz w:val="24"/>
                <w:szCs w:val="24"/>
              </w:rPr>
              <w:t>әһе</w:t>
            </w:r>
          </w:p>
          <w:p w:rsidR="00CB618E" w:rsidRPr="00532397" w:rsidRDefault="00CB618E" w:rsidP="00876151">
            <w:pPr>
              <w:pStyle w:val="a3"/>
              <w:tabs>
                <w:tab w:val="left" w:pos="708"/>
              </w:tabs>
              <w:spacing w:line="276" w:lineRule="auto"/>
              <w:jc w:val="center"/>
              <w:rPr>
                <w:b/>
                <w:bCs/>
                <w:sz w:val="24"/>
                <w:szCs w:val="24"/>
              </w:rPr>
            </w:pPr>
            <w:proofErr w:type="spellStart"/>
            <w:r w:rsidRPr="00532397">
              <w:rPr>
                <w:b/>
                <w:bCs/>
                <w:sz w:val="24"/>
                <w:szCs w:val="24"/>
              </w:rPr>
              <w:t>Ерекле</w:t>
            </w:r>
            <w:proofErr w:type="spellEnd"/>
            <w:r w:rsidRPr="00532397">
              <w:rPr>
                <w:b/>
                <w:bCs/>
                <w:sz w:val="24"/>
                <w:szCs w:val="24"/>
              </w:rPr>
              <w:t xml:space="preserve"> </w:t>
            </w:r>
            <w:proofErr w:type="spellStart"/>
            <w:r w:rsidRPr="00532397">
              <w:rPr>
                <w:b/>
                <w:bCs/>
                <w:sz w:val="24"/>
                <w:szCs w:val="24"/>
              </w:rPr>
              <w:t>ауылы</w:t>
            </w:r>
            <w:proofErr w:type="spellEnd"/>
            <w:r w:rsidRPr="00532397">
              <w:rPr>
                <w:b/>
                <w:bCs/>
                <w:sz w:val="24"/>
                <w:szCs w:val="24"/>
              </w:rPr>
              <w:t>, тел.(34769) 2-54-46</w:t>
            </w:r>
          </w:p>
        </w:tc>
        <w:tc>
          <w:tcPr>
            <w:tcW w:w="1559" w:type="dxa"/>
            <w:tcBorders>
              <w:top w:val="nil"/>
              <w:left w:val="nil"/>
              <w:bottom w:val="double" w:sz="12" w:space="0" w:color="auto"/>
              <w:right w:val="nil"/>
            </w:tcBorders>
          </w:tcPr>
          <w:p w:rsidR="00CB618E" w:rsidRPr="00205912" w:rsidRDefault="00CB618E" w:rsidP="00876151">
            <w:pPr>
              <w:spacing w:after="0"/>
              <w:jc w:val="center"/>
              <w:rPr>
                <w:rFonts w:ascii="Times New Roman" w:hAnsi="Times New Roman"/>
                <w:b/>
                <w:bCs/>
                <w:sz w:val="24"/>
                <w:szCs w:val="24"/>
              </w:rPr>
            </w:pPr>
            <w:r>
              <w:rPr>
                <w:rFonts w:ascii="Times New Roman" w:hAnsi="Times New Roman"/>
                <w:b/>
                <w:noProof/>
                <w:sz w:val="24"/>
                <w:szCs w:val="24"/>
              </w:rPr>
              <w:drawing>
                <wp:inline distT="0" distB="0" distL="0" distR="0">
                  <wp:extent cx="895350" cy="1114425"/>
                  <wp:effectExtent l="19050" t="0" r="0" b="0"/>
                  <wp:docPr id="4"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p w:rsidR="00CB618E" w:rsidRPr="00205912" w:rsidRDefault="00CB618E" w:rsidP="00876151">
            <w:pPr>
              <w:spacing w:after="0"/>
              <w:jc w:val="center"/>
              <w:rPr>
                <w:rFonts w:ascii="Times New Roman" w:hAnsi="Times New Roman"/>
                <w:b/>
                <w:bCs/>
                <w:sz w:val="24"/>
                <w:szCs w:val="24"/>
              </w:rPr>
            </w:pPr>
          </w:p>
        </w:tc>
        <w:tc>
          <w:tcPr>
            <w:tcW w:w="4393" w:type="dxa"/>
            <w:tcBorders>
              <w:top w:val="nil"/>
              <w:left w:val="nil"/>
              <w:bottom w:val="double" w:sz="12" w:space="0" w:color="auto"/>
              <w:right w:val="nil"/>
            </w:tcBorders>
            <w:hideMark/>
          </w:tcPr>
          <w:p w:rsidR="00CB618E" w:rsidRPr="00205912" w:rsidRDefault="00CB618E" w:rsidP="00876151">
            <w:pPr>
              <w:spacing w:after="0"/>
              <w:jc w:val="center"/>
              <w:rPr>
                <w:rFonts w:ascii="Times New Roman" w:hAnsi="Times New Roman"/>
                <w:b/>
                <w:bCs/>
                <w:sz w:val="24"/>
                <w:szCs w:val="24"/>
              </w:rPr>
            </w:pPr>
            <w:r w:rsidRPr="00205912">
              <w:rPr>
                <w:rFonts w:ascii="Times New Roman" w:hAnsi="Times New Roman"/>
                <w:b/>
                <w:bCs/>
                <w:sz w:val="24"/>
                <w:szCs w:val="24"/>
              </w:rPr>
              <w:t>Республика Башкортостан</w:t>
            </w:r>
          </w:p>
          <w:p w:rsidR="00CB618E" w:rsidRPr="00205912" w:rsidRDefault="00CB618E" w:rsidP="00876151">
            <w:pPr>
              <w:spacing w:after="0"/>
              <w:jc w:val="center"/>
              <w:rPr>
                <w:rFonts w:ascii="Times New Roman" w:hAnsi="Times New Roman"/>
                <w:b/>
                <w:bCs/>
                <w:sz w:val="24"/>
                <w:szCs w:val="24"/>
              </w:rPr>
            </w:pPr>
            <w:r w:rsidRPr="00205912">
              <w:rPr>
                <w:rFonts w:ascii="Times New Roman" w:hAnsi="Times New Roman"/>
                <w:b/>
                <w:bCs/>
                <w:sz w:val="24"/>
                <w:szCs w:val="24"/>
              </w:rPr>
              <w:t>Муниципальный район</w:t>
            </w:r>
          </w:p>
          <w:p w:rsidR="00CB618E" w:rsidRPr="00205912" w:rsidRDefault="00CB618E" w:rsidP="00876151">
            <w:pPr>
              <w:spacing w:after="0"/>
              <w:jc w:val="center"/>
              <w:rPr>
                <w:rFonts w:ascii="Times New Roman" w:hAnsi="Times New Roman"/>
                <w:b/>
                <w:bCs/>
                <w:sz w:val="24"/>
                <w:szCs w:val="24"/>
              </w:rPr>
            </w:pPr>
            <w:r w:rsidRPr="00205912">
              <w:rPr>
                <w:rFonts w:ascii="Times New Roman" w:hAnsi="Times New Roman"/>
                <w:b/>
                <w:bCs/>
                <w:sz w:val="24"/>
                <w:szCs w:val="24"/>
              </w:rPr>
              <w:t>Шаранский район</w:t>
            </w:r>
          </w:p>
          <w:p w:rsidR="00CB618E" w:rsidRPr="00205912" w:rsidRDefault="00CB618E" w:rsidP="00876151">
            <w:pPr>
              <w:spacing w:after="0"/>
              <w:jc w:val="center"/>
              <w:rPr>
                <w:rFonts w:ascii="Times New Roman" w:hAnsi="Times New Roman"/>
                <w:b/>
                <w:bCs/>
                <w:sz w:val="24"/>
                <w:szCs w:val="24"/>
              </w:rPr>
            </w:pPr>
            <w:r w:rsidRPr="00205912">
              <w:rPr>
                <w:rFonts w:ascii="Times New Roman" w:hAnsi="Times New Roman"/>
                <w:b/>
                <w:bCs/>
                <w:sz w:val="24"/>
                <w:szCs w:val="24"/>
              </w:rPr>
              <w:t>Совет сельского поселения</w:t>
            </w:r>
          </w:p>
          <w:p w:rsidR="00CB618E" w:rsidRPr="00205912" w:rsidRDefault="00CB618E" w:rsidP="00876151">
            <w:pPr>
              <w:spacing w:after="0"/>
              <w:jc w:val="center"/>
              <w:rPr>
                <w:rFonts w:ascii="Times New Roman" w:hAnsi="Times New Roman"/>
                <w:b/>
                <w:bCs/>
                <w:sz w:val="24"/>
                <w:szCs w:val="24"/>
              </w:rPr>
            </w:pPr>
            <w:proofErr w:type="spellStart"/>
            <w:r w:rsidRPr="00205912">
              <w:rPr>
                <w:rFonts w:ascii="Times New Roman" w:hAnsi="Times New Roman"/>
                <w:b/>
                <w:bCs/>
                <w:sz w:val="24"/>
                <w:szCs w:val="24"/>
              </w:rPr>
              <w:t>Зириклинский</w:t>
            </w:r>
            <w:proofErr w:type="spellEnd"/>
            <w:r w:rsidRPr="00205912">
              <w:rPr>
                <w:rFonts w:ascii="Times New Roman" w:hAnsi="Times New Roman"/>
                <w:b/>
                <w:bCs/>
                <w:sz w:val="24"/>
                <w:szCs w:val="24"/>
              </w:rPr>
              <w:t xml:space="preserve"> сельсовет</w:t>
            </w:r>
          </w:p>
          <w:p w:rsidR="00CB618E" w:rsidRPr="00205912" w:rsidRDefault="00CB618E" w:rsidP="00876151">
            <w:pPr>
              <w:spacing w:after="0"/>
              <w:jc w:val="center"/>
              <w:rPr>
                <w:rFonts w:ascii="Times New Roman" w:hAnsi="Times New Roman"/>
                <w:b/>
                <w:bCs/>
                <w:sz w:val="24"/>
                <w:szCs w:val="24"/>
              </w:rPr>
            </w:pPr>
            <w:r w:rsidRPr="00205912">
              <w:rPr>
                <w:rFonts w:ascii="Times New Roman" w:hAnsi="Times New Roman"/>
                <w:b/>
                <w:bCs/>
                <w:sz w:val="24"/>
                <w:szCs w:val="24"/>
              </w:rPr>
              <w:t>с. Зириклы, тел.(34769) 2-54-46</w:t>
            </w:r>
          </w:p>
        </w:tc>
      </w:tr>
    </w:tbl>
    <w:p w:rsidR="00CB618E" w:rsidRPr="00532397" w:rsidRDefault="00CB618E" w:rsidP="00CB618E">
      <w:pPr>
        <w:spacing w:after="0"/>
        <w:rPr>
          <w:rFonts w:ascii="Times New Roman" w:hAnsi="Times New Roman"/>
          <w:sz w:val="24"/>
          <w:szCs w:val="24"/>
        </w:rPr>
      </w:pPr>
    </w:p>
    <w:p w:rsidR="00CB618E" w:rsidRPr="00532397" w:rsidRDefault="00CB618E" w:rsidP="00CB618E">
      <w:pPr>
        <w:spacing w:after="0"/>
        <w:jc w:val="center"/>
        <w:rPr>
          <w:rFonts w:ascii="Times New Roman" w:hAnsi="Times New Roman"/>
          <w:b/>
          <w:sz w:val="24"/>
          <w:szCs w:val="24"/>
        </w:rPr>
      </w:pPr>
      <w:r w:rsidRPr="00532397">
        <w:rPr>
          <w:rFonts w:ascii="Times New Roman" w:hAnsi="Times New Roman"/>
          <w:b/>
          <w:sz w:val="24"/>
          <w:szCs w:val="24"/>
        </w:rPr>
        <w:t>КАРАР                                                                 РЕШЕНИЕ</w:t>
      </w:r>
    </w:p>
    <w:p w:rsidR="00CB618E" w:rsidRPr="00532397" w:rsidRDefault="00CB618E" w:rsidP="00CB618E">
      <w:pPr>
        <w:spacing w:after="0"/>
        <w:jc w:val="center"/>
        <w:rPr>
          <w:rFonts w:ascii="Times New Roman" w:hAnsi="Times New Roman"/>
          <w:b/>
          <w:sz w:val="24"/>
          <w:szCs w:val="24"/>
        </w:rPr>
      </w:pPr>
      <w:r w:rsidRPr="00532397">
        <w:rPr>
          <w:rFonts w:ascii="Times New Roman" w:hAnsi="Times New Roman"/>
          <w:b/>
          <w:sz w:val="24"/>
          <w:szCs w:val="24"/>
        </w:rPr>
        <w:t>О предварительных итогах социально- экономического развития сельского</w:t>
      </w:r>
    </w:p>
    <w:p w:rsidR="00CB618E" w:rsidRPr="00532397" w:rsidRDefault="00CB618E" w:rsidP="00CB618E">
      <w:pPr>
        <w:spacing w:after="0"/>
        <w:jc w:val="center"/>
        <w:rPr>
          <w:rFonts w:ascii="Times New Roman" w:hAnsi="Times New Roman"/>
          <w:b/>
          <w:sz w:val="24"/>
          <w:szCs w:val="24"/>
        </w:rPr>
      </w:pPr>
      <w:r w:rsidRPr="00532397">
        <w:rPr>
          <w:rFonts w:ascii="Times New Roman" w:hAnsi="Times New Roman"/>
          <w:b/>
          <w:sz w:val="24"/>
          <w:szCs w:val="24"/>
        </w:rPr>
        <w:t xml:space="preserve">поселения </w:t>
      </w:r>
      <w:proofErr w:type="spellStart"/>
      <w:r w:rsidRPr="00532397">
        <w:rPr>
          <w:rFonts w:ascii="Times New Roman" w:hAnsi="Times New Roman"/>
          <w:b/>
          <w:sz w:val="24"/>
          <w:szCs w:val="24"/>
        </w:rPr>
        <w:t>Зириклинск</w:t>
      </w:r>
      <w:r>
        <w:rPr>
          <w:rFonts w:ascii="Times New Roman" w:hAnsi="Times New Roman"/>
          <w:b/>
          <w:sz w:val="24"/>
          <w:szCs w:val="24"/>
        </w:rPr>
        <w:t>ий</w:t>
      </w:r>
      <w:proofErr w:type="spellEnd"/>
      <w:r w:rsidRPr="00532397">
        <w:rPr>
          <w:rFonts w:ascii="Times New Roman" w:hAnsi="Times New Roman"/>
          <w:b/>
          <w:sz w:val="24"/>
          <w:szCs w:val="24"/>
        </w:rPr>
        <w:t xml:space="preserve"> сельсовет муниципального района</w:t>
      </w:r>
    </w:p>
    <w:p w:rsidR="00CB618E" w:rsidRDefault="00CB618E" w:rsidP="00CB618E">
      <w:pPr>
        <w:spacing w:after="0"/>
        <w:jc w:val="center"/>
        <w:rPr>
          <w:rFonts w:ascii="Times New Roman" w:hAnsi="Times New Roman"/>
          <w:b/>
          <w:sz w:val="24"/>
          <w:szCs w:val="24"/>
        </w:rPr>
      </w:pPr>
      <w:r w:rsidRPr="00532397">
        <w:rPr>
          <w:rFonts w:ascii="Times New Roman" w:hAnsi="Times New Roman"/>
          <w:b/>
          <w:sz w:val="24"/>
          <w:szCs w:val="24"/>
        </w:rPr>
        <w:t>Шаранский район Республики Башкортостан за истекший период</w:t>
      </w:r>
      <w:r>
        <w:rPr>
          <w:rFonts w:ascii="Times New Roman" w:hAnsi="Times New Roman"/>
          <w:b/>
          <w:sz w:val="24"/>
          <w:szCs w:val="24"/>
        </w:rPr>
        <w:t xml:space="preserve"> </w:t>
      </w:r>
      <w:r w:rsidRPr="00532397">
        <w:rPr>
          <w:rFonts w:ascii="Times New Roman" w:hAnsi="Times New Roman"/>
          <w:b/>
          <w:sz w:val="24"/>
          <w:szCs w:val="24"/>
        </w:rPr>
        <w:t>20</w:t>
      </w:r>
      <w:r>
        <w:rPr>
          <w:rFonts w:ascii="Times New Roman" w:hAnsi="Times New Roman"/>
          <w:b/>
          <w:sz w:val="24"/>
          <w:szCs w:val="24"/>
        </w:rPr>
        <w:t>11</w:t>
      </w:r>
      <w:r w:rsidRPr="00532397">
        <w:rPr>
          <w:rFonts w:ascii="Times New Roman" w:hAnsi="Times New Roman"/>
          <w:b/>
          <w:sz w:val="24"/>
          <w:szCs w:val="24"/>
        </w:rPr>
        <w:t xml:space="preserve"> года</w:t>
      </w:r>
    </w:p>
    <w:p w:rsidR="00CB618E" w:rsidRPr="00532397" w:rsidRDefault="00CB618E" w:rsidP="00CB618E">
      <w:pPr>
        <w:spacing w:after="0"/>
        <w:jc w:val="center"/>
        <w:rPr>
          <w:rFonts w:ascii="Times New Roman" w:hAnsi="Times New Roman"/>
          <w:b/>
          <w:sz w:val="24"/>
          <w:szCs w:val="24"/>
        </w:rPr>
      </w:pPr>
    </w:p>
    <w:p w:rsidR="00CB618E" w:rsidRDefault="00CB618E" w:rsidP="00CB618E">
      <w:pPr>
        <w:spacing w:after="0"/>
        <w:jc w:val="both"/>
        <w:rPr>
          <w:rFonts w:ascii="Times New Roman" w:hAnsi="Times New Roman"/>
          <w:sz w:val="24"/>
          <w:szCs w:val="24"/>
        </w:rPr>
      </w:pPr>
      <w:r w:rsidRPr="00532397">
        <w:rPr>
          <w:rFonts w:ascii="Times New Roman" w:hAnsi="Times New Roman"/>
          <w:sz w:val="24"/>
          <w:szCs w:val="24"/>
        </w:rPr>
        <w:t xml:space="preserve">     Заслушав доклад главы сельского поселения </w:t>
      </w:r>
      <w:proofErr w:type="spellStart"/>
      <w:r w:rsidRPr="00532397">
        <w:rPr>
          <w:rFonts w:ascii="Times New Roman" w:hAnsi="Times New Roman"/>
          <w:sz w:val="24"/>
          <w:szCs w:val="24"/>
        </w:rPr>
        <w:t>Зириклинский</w:t>
      </w:r>
      <w:proofErr w:type="spellEnd"/>
      <w:r w:rsidRPr="00532397">
        <w:rPr>
          <w:rFonts w:ascii="Times New Roman" w:hAnsi="Times New Roman"/>
          <w:sz w:val="24"/>
          <w:szCs w:val="24"/>
        </w:rPr>
        <w:t xml:space="preserve"> сельсовет </w:t>
      </w:r>
      <w:r>
        <w:rPr>
          <w:rFonts w:ascii="Times New Roman" w:hAnsi="Times New Roman"/>
          <w:sz w:val="24"/>
          <w:szCs w:val="24"/>
        </w:rPr>
        <w:t xml:space="preserve"> </w:t>
      </w:r>
      <w:proofErr w:type="spellStart"/>
      <w:r>
        <w:rPr>
          <w:rFonts w:ascii="Times New Roman" w:hAnsi="Times New Roman"/>
          <w:sz w:val="24"/>
          <w:szCs w:val="24"/>
        </w:rPr>
        <w:t>Игд</w:t>
      </w:r>
      <w:r w:rsidRPr="00532397">
        <w:rPr>
          <w:rFonts w:ascii="Times New Roman" w:hAnsi="Times New Roman"/>
          <w:sz w:val="24"/>
          <w:szCs w:val="24"/>
        </w:rPr>
        <w:t>еева</w:t>
      </w:r>
      <w:proofErr w:type="spellEnd"/>
      <w:r w:rsidRPr="00532397">
        <w:rPr>
          <w:rFonts w:ascii="Times New Roman" w:hAnsi="Times New Roman"/>
          <w:sz w:val="24"/>
          <w:szCs w:val="24"/>
        </w:rPr>
        <w:t xml:space="preserve"> Р.</w:t>
      </w:r>
      <w:r>
        <w:rPr>
          <w:rFonts w:ascii="Times New Roman" w:hAnsi="Times New Roman"/>
          <w:sz w:val="24"/>
          <w:szCs w:val="24"/>
        </w:rPr>
        <w:t>С</w:t>
      </w:r>
      <w:r w:rsidRPr="00532397">
        <w:rPr>
          <w:rFonts w:ascii="Times New Roman" w:hAnsi="Times New Roman"/>
          <w:sz w:val="24"/>
          <w:szCs w:val="24"/>
        </w:rPr>
        <w:t>.</w:t>
      </w:r>
    </w:p>
    <w:p w:rsidR="00CB618E" w:rsidRPr="00532397" w:rsidRDefault="00CB618E" w:rsidP="00CB618E">
      <w:pPr>
        <w:spacing w:after="0"/>
        <w:jc w:val="both"/>
        <w:rPr>
          <w:rFonts w:ascii="Times New Roman" w:hAnsi="Times New Roman"/>
          <w:b/>
          <w:sz w:val="24"/>
          <w:szCs w:val="24"/>
        </w:rPr>
      </w:pPr>
      <w:r w:rsidRPr="00532397">
        <w:rPr>
          <w:rFonts w:ascii="Times New Roman" w:hAnsi="Times New Roman"/>
          <w:sz w:val="24"/>
          <w:szCs w:val="24"/>
        </w:rPr>
        <w:t xml:space="preserve"> " О предварительных итогах  социально- экономического развития сельского поселения </w:t>
      </w:r>
      <w:proofErr w:type="spellStart"/>
      <w:r w:rsidRPr="00532397">
        <w:rPr>
          <w:rFonts w:ascii="Times New Roman" w:hAnsi="Times New Roman"/>
          <w:sz w:val="24"/>
          <w:szCs w:val="24"/>
        </w:rPr>
        <w:t>Зириклинский</w:t>
      </w:r>
      <w:proofErr w:type="spellEnd"/>
      <w:r w:rsidRPr="00532397">
        <w:rPr>
          <w:rFonts w:ascii="Times New Roman" w:hAnsi="Times New Roman"/>
          <w:sz w:val="24"/>
          <w:szCs w:val="24"/>
        </w:rPr>
        <w:t xml:space="preserve"> сельсовет муниципального района Шаранский район за истекший период 20</w:t>
      </w:r>
      <w:r>
        <w:rPr>
          <w:rFonts w:ascii="Times New Roman" w:hAnsi="Times New Roman"/>
          <w:sz w:val="24"/>
          <w:szCs w:val="24"/>
        </w:rPr>
        <w:t>11</w:t>
      </w:r>
      <w:r w:rsidRPr="00532397">
        <w:rPr>
          <w:rFonts w:ascii="Times New Roman" w:hAnsi="Times New Roman"/>
          <w:sz w:val="24"/>
          <w:szCs w:val="24"/>
        </w:rPr>
        <w:t xml:space="preserve"> года   сельского поселения </w:t>
      </w:r>
      <w:proofErr w:type="spellStart"/>
      <w:r w:rsidRPr="00532397">
        <w:rPr>
          <w:rFonts w:ascii="Times New Roman" w:hAnsi="Times New Roman"/>
          <w:sz w:val="24"/>
          <w:szCs w:val="24"/>
        </w:rPr>
        <w:t>Зириклинский</w:t>
      </w:r>
      <w:proofErr w:type="spellEnd"/>
      <w:r w:rsidRPr="00532397">
        <w:rPr>
          <w:rFonts w:ascii="Times New Roman" w:hAnsi="Times New Roman"/>
          <w:sz w:val="24"/>
          <w:szCs w:val="24"/>
        </w:rPr>
        <w:t xml:space="preserve"> сельсовет муниципального района Шаранский район Республики Башкортостан </w:t>
      </w:r>
      <w:r w:rsidRPr="00532397">
        <w:rPr>
          <w:rFonts w:ascii="Times New Roman" w:hAnsi="Times New Roman"/>
          <w:b/>
          <w:sz w:val="24"/>
          <w:szCs w:val="24"/>
        </w:rPr>
        <w:t>решил:</w:t>
      </w:r>
    </w:p>
    <w:p w:rsidR="00CB618E" w:rsidRPr="00532397" w:rsidRDefault="00CB618E" w:rsidP="00CB618E">
      <w:pPr>
        <w:spacing w:after="0"/>
        <w:rPr>
          <w:rFonts w:ascii="Times New Roman" w:hAnsi="Times New Roman"/>
          <w:b/>
          <w:sz w:val="24"/>
          <w:szCs w:val="24"/>
        </w:rPr>
      </w:pPr>
    </w:p>
    <w:p w:rsidR="00CB618E" w:rsidRPr="00532397" w:rsidRDefault="00CB618E" w:rsidP="00CB618E">
      <w:pPr>
        <w:pStyle w:val="af0"/>
        <w:numPr>
          <w:ilvl w:val="0"/>
          <w:numId w:val="15"/>
        </w:numPr>
        <w:spacing w:after="0" w:line="240" w:lineRule="auto"/>
        <w:jc w:val="both"/>
        <w:rPr>
          <w:rFonts w:ascii="Times New Roman" w:hAnsi="Times New Roman"/>
          <w:sz w:val="24"/>
          <w:szCs w:val="24"/>
        </w:rPr>
      </w:pPr>
      <w:r w:rsidRPr="00532397">
        <w:rPr>
          <w:rFonts w:ascii="Times New Roman" w:hAnsi="Times New Roman"/>
          <w:sz w:val="24"/>
          <w:szCs w:val="24"/>
        </w:rPr>
        <w:t xml:space="preserve">Доклад главы администрации сельского поселения </w:t>
      </w:r>
      <w:proofErr w:type="spellStart"/>
      <w:r w:rsidRPr="00532397">
        <w:rPr>
          <w:rFonts w:ascii="Times New Roman" w:hAnsi="Times New Roman"/>
          <w:sz w:val="24"/>
          <w:szCs w:val="24"/>
        </w:rPr>
        <w:t>Зириклинский</w:t>
      </w:r>
      <w:proofErr w:type="spellEnd"/>
      <w:r w:rsidRPr="00532397">
        <w:rPr>
          <w:rFonts w:ascii="Times New Roman" w:hAnsi="Times New Roman"/>
          <w:sz w:val="24"/>
          <w:szCs w:val="24"/>
        </w:rPr>
        <w:t xml:space="preserve"> сельсовет муниципального района Шаранский район  </w:t>
      </w:r>
      <w:proofErr w:type="spellStart"/>
      <w:r w:rsidRPr="00532397">
        <w:rPr>
          <w:rFonts w:ascii="Times New Roman" w:hAnsi="Times New Roman"/>
          <w:sz w:val="24"/>
          <w:szCs w:val="24"/>
        </w:rPr>
        <w:t>Игдеева</w:t>
      </w:r>
      <w:proofErr w:type="spellEnd"/>
      <w:r w:rsidRPr="00532397">
        <w:rPr>
          <w:rFonts w:ascii="Times New Roman" w:hAnsi="Times New Roman"/>
          <w:sz w:val="24"/>
          <w:szCs w:val="24"/>
        </w:rPr>
        <w:t xml:space="preserve"> Р.С. "Об итогах социально- экономического развития сельского п</w:t>
      </w:r>
      <w:r>
        <w:rPr>
          <w:rFonts w:ascii="Times New Roman" w:hAnsi="Times New Roman"/>
          <w:sz w:val="24"/>
          <w:szCs w:val="24"/>
        </w:rPr>
        <w:t xml:space="preserve">оселения за истекший период  2011 </w:t>
      </w:r>
      <w:r w:rsidRPr="00532397">
        <w:rPr>
          <w:rFonts w:ascii="Times New Roman" w:hAnsi="Times New Roman"/>
          <w:sz w:val="24"/>
          <w:szCs w:val="24"/>
        </w:rPr>
        <w:t>года   " принять к сведению.</w:t>
      </w:r>
    </w:p>
    <w:p w:rsidR="00CB618E" w:rsidRPr="00532397" w:rsidRDefault="00CB618E" w:rsidP="00CB618E">
      <w:pPr>
        <w:spacing w:after="0"/>
        <w:ind w:left="150"/>
        <w:jc w:val="both"/>
        <w:rPr>
          <w:rFonts w:ascii="Times New Roman" w:hAnsi="Times New Roman"/>
          <w:sz w:val="24"/>
          <w:szCs w:val="24"/>
        </w:rPr>
      </w:pPr>
    </w:p>
    <w:p w:rsidR="00CB618E" w:rsidRDefault="00CB618E" w:rsidP="00CB618E">
      <w:pPr>
        <w:pStyle w:val="af0"/>
        <w:numPr>
          <w:ilvl w:val="0"/>
          <w:numId w:val="15"/>
        </w:numPr>
        <w:spacing w:after="0" w:line="240" w:lineRule="auto"/>
        <w:jc w:val="both"/>
        <w:rPr>
          <w:rFonts w:ascii="Times New Roman" w:hAnsi="Times New Roman"/>
          <w:sz w:val="24"/>
          <w:szCs w:val="24"/>
        </w:rPr>
      </w:pPr>
      <w:r w:rsidRPr="00532397">
        <w:rPr>
          <w:rFonts w:ascii="Times New Roman" w:hAnsi="Times New Roman"/>
          <w:sz w:val="24"/>
          <w:szCs w:val="24"/>
        </w:rPr>
        <w:t xml:space="preserve">Администрации сельского поселения, руководителям предприятий, организаций и </w:t>
      </w:r>
      <w:r>
        <w:rPr>
          <w:rFonts w:ascii="Times New Roman" w:hAnsi="Times New Roman"/>
          <w:sz w:val="24"/>
          <w:szCs w:val="24"/>
        </w:rPr>
        <w:t xml:space="preserve"> </w:t>
      </w:r>
    </w:p>
    <w:p w:rsidR="00CB618E" w:rsidRPr="00532397" w:rsidRDefault="00CB618E" w:rsidP="00CB618E">
      <w:pPr>
        <w:pStyle w:val="af0"/>
        <w:spacing w:after="0" w:line="240" w:lineRule="auto"/>
        <w:ind w:left="510"/>
        <w:jc w:val="both"/>
        <w:rPr>
          <w:rFonts w:ascii="Times New Roman" w:hAnsi="Times New Roman"/>
          <w:sz w:val="24"/>
          <w:szCs w:val="24"/>
        </w:rPr>
      </w:pPr>
      <w:r>
        <w:rPr>
          <w:rFonts w:ascii="Times New Roman" w:hAnsi="Times New Roman"/>
          <w:sz w:val="24"/>
          <w:szCs w:val="24"/>
        </w:rPr>
        <w:t xml:space="preserve"> </w:t>
      </w:r>
      <w:r w:rsidRPr="00532397">
        <w:rPr>
          <w:rFonts w:ascii="Times New Roman" w:hAnsi="Times New Roman"/>
          <w:sz w:val="24"/>
          <w:szCs w:val="24"/>
        </w:rPr>
        <w:t>учреждений всех форм собственности направить свою деятельность на реализацию положений Федерального закона № 131       на обеспечение реализации районных и республиканских целевых программ, приоритетных национальных проектов "Образование", " Здравоохранение", "Развитие АПК", "Доступное жилье"</w:t>
      </w:r>
    </w:p>
    <w:p w:rsidR="00CB618E" w:rsidRPr="00FD1C1F" w:rsidRDefault="00CB618E" w:rsidP="00CB618E">
      <w:pPr>
        <w:spacing w:after="0"/>
        <w:ind w:left="150"/>
        <w:jc w:val="both"/>
        <w:rPr>
          <w:rFonts w:ascii="Times New Roman" w:hAnsi="Times New Roman"/>
          <w:sz w:val="24"/>
          <w:szCs w:val="24"/>
        </w:rPr>
      </w:pPr>
    </w:p>
    <w:p w:rsidR="00CB618E" w:rsidRDefault="00CB618E" w:rsidP="00CB618E">
      <w:pPr>
        <w:pStyle w:val="af0"/>
        <w:numPr>
          <w:ilvl w:val="0"/>
          <w:numId w:val="15"/>
        </w:numPr>
        <w:spacing w:after="0" w:line="240" w:lineRule="auto"/>
        <w:jc w:val="both"/>
        <w:rPr>
          <w:rFonts w:ascii="Times New Roman" w:hAnsi="Times New Roman"/>
          <w:sz w:val="24"/>
          <w:szCs w:val="24"/>
        </w:rPr>
      </w:pPr>
      <w:r w:rsidRPr="00FD1C1F">
        <w:rPr>
          <w:rFonts w:ascii="Times New Roman" w:hAnsi="Times New Roman"/>
          <w:sz w:val="24"/>
          <w:szCs w:val="24"/>
        </w:rPr>
        <w:t>Руководителям предприятий, организаций и учреждений всех форм собственности рекомендовать принять действенные меры по увеличению объемов производства, обеспечить производство конкурентоспособной продукции, снижение издержек производства, эффективное использование имеющегося производственного потенциала, целевых бюджетных средств, повышение инвестиционной привлекательности, повышение уровня заработной платы работников.</w:t>
      </w:r>
    </w:p>
    <w:p w:rsidR="00CB618E" w:rsidRPr="00FD1C1F" w:rsidRDefault="00CB618E" w:rsidP="00CB618E">
      <w:pPr>
        <w:pStyle w:val="af0"/>
        <w:spacing w:after="0" w:line="240" w:lineRule="auto"/>
        <w:ind w:left="510"/>
        <w:jc w:val="both"/>
        <w:rPr>
          <w:rFonts w:ascii="Times New Roman" w:hAnsi="Times New Roman"/>
          <w:sz w:val="24"/>
          <w:szCs w:val="24"/>
        </w:rPr>
      </w:pPr>
    </w:p>
    <w:p w:rsidR="00CB618E" w:rsidRPr="00FD1C1F" w:rsidRDefault="00CB618E" w:rsidP="00CB618E">
      <w:pPr>
        <w:numPr>
          <w:ilvl w:val="0"/>
          <w:numId w:val="15"/>
        </w:numPr>
        <w:autoSpaceDE w:val="0"/>
        <w:autoSpaceDN w:val="0"/>
        <w:adjustRightInd w:val="0"/>
        <w:spacing w:after="0"/>
        <w:jc w:val="both"/>
        <w:outlineLvl w:val="1"/>
        <w:rPr>
          <w:rFonts w:ascii="Times New Roman" w:hAnsi="Times New Roman"/>
          <w:sz w:val="24"/>
          <w:szCs w:val="24"/>
        </w:rPr>
      </w:pPr>
      <w:r w:rsidRPr="00FD1C1F">
        <w:rPr>
          <w:rFonts w:ascii="Times New Roman" w:hAnsi="Times New Roman"/>
          <w:sz w:val="24"/>
          <w:szCs w:val="24"/>
        </w:rPr>
        <w:t xml:space="preserve">Настоящее решение вступает в силу с момента обнародования в здании администрации </w:t>
      </w:r>
      <w:r>
        <w:rPr>
          <w:rFonts w:ascii="Times New Roman" w:hAnsi="Times New Roman"/>
          <w:sz w:val="24"/>
          <w:szCs w:val="24"/>
        </w:rPr>
        <w:t xml:space="preserve">сельского поселения и </w:t>
      </w:r>
      <w:proofErr w:type="spellStart"/>
      <w:r>
        <w:rPr>
          <w:rFonts w:ascii="Times New Roman" w:hAnsi="Times New Roman"/>
          <w:sz w:val="24"/>
          <w:szCs w:val="24"/>
        </w:rPr>
        <w:t>Зириклинской</w:t>
      </w:r>
      <w:proofErr w:type="spellEnd"/>
      <w:r>
        <w:rPr>
          <w:rFonts w:ascii="Times New Roman" w:hAnsi="Times New Roman"/>
          <w:sz w:val="24"/>
          <w:szCs w:val="24"/>
        </w:rPr>
        <w:t xml:space="preserve"> сельской библиотеке</w:t>
      </w:r>
      <w:r w:rsidRPr="00FD1C1F">
        <w:rPr>
          <w:rFonts w:ascii="Times New Roman" w:hAnsi="Times New Roman"/>
          <w:sz w:val="24"/>
          <w:szCs w:val="24"/>
        </w:rPr>
        <w:t>.</w:t>
      </w:r>
    </w:p>
    <w:p w:rsidR="00CB618E" w:rsidRPr="00FD1C1F" w:rsidRDefault="00CB618E" w:rsidP="00CB618E">
      <w:pPr>
        <w:autoSpaceDE w:val="0"/>
        <w:autoSpaceDN w:val="0"/>
        <w:adjustRightInd w:val="0"/>
        <w:spacing w:after="0"/>
        <w:ind w:left="510"/>
        <w:jc w:val="both"/>
        <w:outlineLvl w:val="1"/>
        <w:rPr>
          <w:rFonts w:ascii="Times New Roman" w:hAnsi="Times New Roman"/>
          <w:sz w:val="24"/>
          <w:szCs w:val="24"/>
        </w:rPr>
      </w:pPr>
    </w:p>
    <w:p w:rsidR="00CB618E" w:rsidRPr="00FD1C1F" w:rsidRDefault="00CB618E" w:rsidP="00CB618E">
      <w:pPr>
        <w:pStyle w:val="33"/>
        <w:numPr>
          <w:ilvl w:val="0"/>
          <w:numId w:val="15"/>
        </w:numPr>
        <w:tabs>
          <w:tab w:val="left" w:pos="540"/>
        </w:tabs>
        <w:spacing w:after="0"/>
        <w:jc w:val="both"/>
        <w:rPr>
          <w:color w:val="000000"/>
          <w:sz w:val="24"/>
          <w:szCs w:val="24"/>
        </w:rPr>
      </w:pPr>
      <w:r w:rsidRPr="00FD1C1F">
        <w:rPr>
          <w:color w:val="000000"/>
          <w:sz w:val="24"/>
          <w:szCs w:val="24"/>
        </w:rPr>
        <w:t xml:space="preserve">Контроль над выполнением настоящего решения возложить на постоянную комиссию Совета </w:t>
      </w:r>
      <w:r>
        <w:rPr>
          <w:color w:val="000000"/>
          <w:sz w:val="24"/>
          <w:szCs w:val="24"/>
        </w:rPr>
        <w:t xml:space="preserve">сельского поселения </w:t>
      </w:r>
      <w:r w:rsidRPr="00FD1C1F">
        <w:rPr>
          <w:color w:val="000000"/>
          <w:sz w:val="24"/>
          <w:szCs w:val="24"/>
        </w:rPr>
        <w:t xml:space="preserve"> по бюджету, налогам и вопросам собственности.</w:t>
      </w:r>
    </w:p>
    <w:p w:rsidR="00CB618E" w:rsidRPr="00532397" w:rsidRDefault="00CB618E" w:rsidP="00CB618E">
      <w:pPr>
        <w:ind w:left="150"/>
        <w:jc w:val="both"/>
        <w:rPr>
          <w:rFonts w:ascii="Times New Roman" w:hAnsi="Times New Roman"/>
          <w:sz w:val="24"/>
        </w:rPr>
      </w:pPr>
    </w:p>
    <w:p w:rsidR="00CB618E" w:rsidRPr="00532397" w:rsidRDefault="00CB618E" w:rsidP="00CB618E">
      <w:pPr>
        <w:spacing w:after="0"/>
        <w:ind w:left="510"/>
        <w:jc w:val="both"/>
        <w:rPr>
          <w:rFonts w:ascii="Times New Roman" w:hAnsi="Times New Roman"/>
          <w:sz w:val="24"/>
        </w:rPr>
      </w:pPr>
      <w:r w:rsidRPr="00532397">
        <w:rPr>
          <w:rFonts w:ascii="Times New Roman" w:hAnsi="Times New Roman"/>
          <w:sz w:val="24"/>
        </w:rPr>
        <w:t>Глава сельского поселения</w:t>
      </w:r>
      <w:r>
        <w:rPr>
          <w:rFonts w:ascii="Times New Roman" w:hAnsi="Times New Roman"/>
          <w:sz w:val="24"/>
        </w:rPr>
        <w:t xml:space="preserve">                                                                </w:t>
      </w:r>
      <w:r w:rsidRPr="00532397">
        <w:rPr>
          <w:rFonts w:ascii="Times New Roman" w:hAnsi="Times New Roman"/>
          <w:sz w:val="24"/>
        </w:rPr>
        <w:t xml:space="preserve">Р.С. </w:t>
      </w:r>
      <w:proofErr w:type="spellStart"/>
      <w:r w:rsidRPr="00532397">
        <w:rPr>
          <w:rFonts w:ascii="Times New Roman" w:hAnsi="Times New Roman"/>
          <w:sz w:val="24"/>
        </w:rPr>
        <w:t>Игдеев</w:t>
      </w:r>
      <w:proofErr w:type="spellEnd"/>
    </w:p>
    <w:p w:rsidR="00CB618E" w:rsidRDefault="00CB618E" w:rsidP="00CB618E">
      <w:pPr>
        <w:ind w:left="150"/>
        <w:jc w:val="both"/>
        <w:rPr>
          <w:rFonts w:ascii="Times New Roman" w:hAnsi="Times New Roman"/>
          <w:sz w:val="24"/>
          <w:szCs w:val="24"/>
        </w:rPr>
      </w:pPr>
      <w:r>
        <w:rPr>
          <w:sz w:val="24"/>
        </w:rPr>
        <w:t xml:space="preserve">    </w:t>
      </w:r>
      <w:r w:rsidRPr="00532397">
        <w:rPr>
          <w:rFonts w:ascii="Times New Roman" w:hAnsi="Times New Roman"/>
          <w:sz w:val="24"/>
          <w:szCs w:val="24"/>
        </w:rPr>
        <w:t>С.Зириклы</w:t>
      </w:r>
    </w:p>
    <w:p w:rsidR="00CB618E" w:rsidRDefault="00CB618E" w:rsidP="00CB618E">
      <w:pPr>
        <w:spacing w:after="0" w:line="240" w:lineRule="auto"/>
        <w:ind w:left="147"/>
        <w:jc w:val="both"/>
        <w:rPr>
          <w:rFonts w:ascii="Times New Roman" w:hAnsi="Times New Roman"/>
          <w:sz w:val="24"/>
          <w:szCs w:val="24"/>
        </w:rPr>
      </w:pPr>
      <w:r>
        <w:rPr>
          <w:rFonts w:ascii="Times New Roman" w:hAnsi="Times New Roman"/>
          <w:sz w:val="24"/>
          <w:szCs w:val="24"/>
        </w:rPr>
        <w:t>15.12.2011г.</w:t>
      </w:r>
    </w:p>
    <w:p w:rsidR="00CB618E" w:rsidRPr="00FD7299" w:rsidRDefault="00CB618E" w:rsidP="00FD7299">
      <w:pPr>
        <w:spacing w:after="0" w:line="240" w:lineRule="auto"/>
        <w:ind w:left="147"/>
        <w:jc w:val="both"/>
        <w:rPr>
          <w:lang w:val="en-US"/>
        </w:rPr>
      </w:pPr>
      <w:r>
        <w:rPr>
          <w:rFonts w:ascii="Times New Roman" w:hAnsi="Times New Roman"/>
          <w:sz w:val="24"/>
          <w:szCs w:val="24"/>
        </w:rPr>
        <w:t xml:space="preserve">   № 96</w:t>
      </w:r>
    </w:p>
    <w:sectPr w:rsidR="00CB618E" w:rsidRPr="00FD7299" w:rsidSect="003F168C">
      <w:pgSz w:w="11907" w:h="16840" w:code="9"/>
      <w:pgMar w:top="709" w:right="1440" w:bottom="567"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66" w:rsidRDefault="007C7C66" w:rsidP="000B6E4E">
      <w:pPr>
        <w:spacing w:after="0" w:line="240" w:lineRule="auto"/>
      </w:pPr>
      <w:r>
        <w:separator/>
      </w:r>
    </w:p>
  </w:endnote>
  <w:endnote w:type="continuationSeparator" w:id="0">
    <w:p w:rsidR="007C7C66" w:rsidRDefault="007C7C66" w:rsidP="000B6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_Helver Bashkir">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66" w:rsidRDefault="007C7C66" w:rsidP="000B6E4E">
      <w:pPr>
        <w:spacing w:after="0" w:line="240" w:lineRule="auto"/>
      </w:pPr>
      <w:r>
        <w:separator/>
      </w:r>
    </w:p>
  </w:footnote>
  <w:footnote w:type="continuationSeparator" w:id="0">
    <w:p w:rsidR="007C7C66" w:rsidRDefault="007C7C66" w:rsidP="000B6E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841"/>
    <w:multiLevelType w:val="hybridMultilevel"/>
    <w:tmpl w:val="EB7A2982"/>
    <w:lvl w:ilvl="0" w:tplc="B44C51C6">
      <w:start w:val="1"/>
      <w:numFmt w:val="decimal"/>
      <w:lvlText w:val="%1."/>
      <w:lvlJc w:val="left"/>
      <w:pPr>
        <w:ind w:left="502" w:hanging="360"/>
      </w:pPr>
      <w:rPr>
        <w:b w:val="0"/>
        <w:b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06F13A2"/>
    <w:multiLevelType w:val="hybridMultilevel"/>
    <w:tmpl w:val="4D60AC82"/>
    <w:lvl w:ilvl="0" w:tplc="A5148B28">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443773E"/>
    <w:multiLevelType w:val="hybridMultilevel"/>
    <w:tmpl w:val="4F386E0C"/>
    <w:lvl w:ilvl="0" w:tplc="DAAEC6B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2660B6"/>
    <w:multiLevelType w:val="hybridMultilevel"/>
    <w:tmpl w:val="BE207338"/>
    <w:lvl w:ilvl="0" w:tplc="907A2E1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282C4F88"/>
    <w:multiLevelType w:val="hybridMultilevel"/>
    <w:tmpl w:val="1A800894"/>
    <w:lvl w:ilvl="0" w:tplc="8774D9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05C58"/>
    <w:multiLevelType w:val="hybridMultilevel"/>
    <w:tmpl w:val="58900B02"/>
    <w:lvl w:ilvl="0" w:tplc="D076BD64">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7CB248F"/>
    <w:multiLevelType w:val="hybridMultilevel"/>
    <w:tmpl w:val="99E687A4"/>
    <w:lvl w:ilvl="0" w:tplc="F74816B6">
      <w:start w:val="1"/>
      <w:numFmt w:val="decimal"/>
      <w:lvlText w:val="%1."/>
      <w:lvlJc w:val="left"/>
      <w:pPr>
        <w:tabs>
          <w:tab w:val="num" w:pos="510"/>
        </w:tabs>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A301C0"/>
    <w:multiLevelType w:val="hybridMultilevel"/>
    <w:tmpl w:val="C2C23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7543C"/>
    <w:multiLevelType w:val="hybridMultilevel"/>
    <w:tmpl w:val="9B70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01B17"/>
    <w:multiLevelType w:val="hybridMultilevel"/>
    <w:tmpl w:val="B2168A9A"/>
    <w:lvl w:ilvl="0" w:tplc="0CCC3FC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64B41171"/>
    <w:multiLevelType w:val="hybridMultilevel"/>
    <w:tmpl w:val="3F9EE446"/>
    <w:lvl w:ilvl="0" w:tplc="24041BF4">
      <w:start w:val="1"/>
      <w:numFmt w:val="decimal"/>
      <w:lvlText w:val="%1."/>
      <w:lvlJc w:val="left"/>
      <w:pPr>
        <w:tabs>
          <w:tab w:val="num" w:pos="6120"/>
        </w:tabs>
        <w:ind w:left="6120" w:hanging="360"/>
      </w:pPr>
      <w:rPr>
        <w:b w:val="0"/>
        <w:bCs w:val="0"/>
      </w:rPr>
    </w:lvl>
    <w:lvl w:ilvl="1" w:tplc="04190019">
      <w:start w:val="1"/>
      <w:numFmt w:val="lowerLetter"/>
      <w:lvlText w:val="%2."/>
      <w:lvlJc w:val="left"/>
      <w:pPr>
        <w:ind w:left="4140" w:hanging="360"/>
      </w:pPr>
    </w:lvl>
    <w:lvl w:ilvl="2" w:tplc="0419001B">
      <w:start w:val="1"/>
      <w:numFmt w:val="lowerRoman"/>
      <w:lvlText w:val="%3."/>
      <w:lvlJc w:val="right"/>
      <w:pPr>
        <w:ind w:left="4860" w:hanging="180"/>
      </w:pPr>
    </w:lvl>
    <w:lvl w:ilvl="3" w:tplc="0419000F">
      <w:start w:val="1"/>
      <w:numFmt w:val="decimal"/>
      <w:lvlText w:val="%4."/>
      <w:lvlJc w:val="left"/>
      <w:pPr>
        <w:ind w:left="5580" w:hanging="360"/>
      </w:pPr>
    </w:lvl>
    <w:lvl w:ilvl="4" w:tplc="04190019">
      <w:start w:val="1"/>
      <w:numFmt w:val="lowerLetter"/>
      <w:lvlText w:val="%5."/>
      <w:lvlJc w:val="left"/>
      <w:pPr>
        <w:ind w:left="6300" w:hanging="360"/>
      </w:pPr>
    </w:lvl>
    <w:lvl w:ilvl="5" w:tplc="0419001B">
      <w:start w:val="1"/>
      <w:numFmt w:val="lowerRoman"/>
      <w:lvlText w:val="%6."/>
      <w:lvlJc w:val="right"/>
      <w:pPr>
        <w:ind w:left="7020" w:hanging="180"/>
      </w:pPr>
    </w:lvl>
    <w:lvl w:ilvl="6" w:tplc="0419000F">
      <w:start w:val="1"/>
      <w:numFmt w:val="decimal"/>
      <w:lvlText w:val="%7."/>
      <w:lvlJc w:val="left"/>
      <w:pPr>
        <w:ind w:left="7740" w:hanging="360"/>
      </w:pPr>
    </w:lvl>
    <w:lvl w:ilvl="7" w:tplc="04190019">
      <w:start w:val="1"/>
      <w:numFmt w:val="lowerLetter"/>
      <w:lvlText w:val="%8."/>
      <w:lvlJc w:val="left"/>
      <w:pPr>
        <w:ind w:left="8460" w:hanging="360"/>
      </w:pPr>
    </w:lvl>
    <w:lvl w:ilvl="8" w:tplc="0419001B">
      <w:start w:val="1"/>
      <w:numFmt w:val="lowerRoman"/>
      <w:lvlText w:val="%9."/>
      <w:lvlJc w:val="right"/>
      <w:pPr>
        <w:ind w:left="9180" w:hanging="180"/>
      </w:pPr>
    </w:lvl>
  </w:abstractNum>
  <w:abstractNum w:abstractNumId="11">
    <w:nsid w:val="6B834D93"/>
    <w:multiLevelType w:val="hybridMultilevel"/>
    <w:tmpl w:val="CBB2EADA"/>
    <w:lvl w:ilvl="0" w:tplc="5B32FE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DEB1BD1"/>
    <w:multiLevelType w:val="hybridMultilevel"/>
    <w:tmpl w:val="9FF63BE2"/>
    <w:lvl w:ilvl="0" w:tplc="0419000F">
      <w:start w:val="1"/>
      <w:numFmt w:val="decimal"/>
      <w:lvlText w:val="%1."/>
      <w:lvlJc w:val="left"/>
      <w:pPr>
        <w:ind w:left="9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FF2700"/>
    <w:multiLevelType w:val="hybridMultilevel"/>
    <w:tmpl w:val="B0E27778"/>
    <w:lvl w:ilvl="0" w:tplc="E51635FE">
      <w:start w:val="1"/>
      <w:numFmt w:val="decimal"/>
      <w:lvlText w:val="%1."/>
      <w:lvlJc w:val="left"/>
      <w:pPr>
        <w:ind w:left="13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337809"/>
    <w:multiLevelType w:val="hybridMultilevel"/>
    <w:tmpl w:val="77A09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06DE"/>
    <w:rsid w:val="00016E0F"/>
    <w:rsid w:val="00021452"/>
    <w:rsid w:val="00035293"/>
    <w:rsid w:val="0004470B"/>
    <w:rsid w:val="00092A1A"/>
    <w:rsid w:val="00094E47"/>
    <w:rsid w:val="000A2DCF"/>
    <w:rsid w:val="000A3047"/>
    <w:rsid w:val="000A6F48"/>
    <w:rsid w:val="000B435B"/>
    <w:rsid w:val="000B6E4E"/>
    <w:rsid w:val="000D06DE"/>
    <w:rsid w:val="0014752C"/>
    <w:rsid w:val="001A50D1"/>
    <w:rsid w:val="001F6987"/>
    <w:rsid w:val="002127DD"/>
    <w:rsid w:val="0021525E"/>
    <w:rsid w:val="00327618"/>
    <w:rsid w:val="00331D47"/>
    <w:rsid w:val="003D2CEB"/>
    <w:rsid w:val="00471686"/>
    <w:rsid w:val="004A08B0"/>
    <w:rsid w:val="004A7615"/>
    <w:rsid w:val="005B7929"/>
    <w:rsid w:val="00606ED9"/>
    <w:rsid w:val="0061312F"/>
    <w:rsid w:val="00617E4E"/>
    <w:rsid w:val="006F5EA8"/>
    <w:rsid w:val="00710D99"/>
    <w:rsid w:val="00744529"/>
    <w:rsid w:val="00761C91"/>
    <w:rsid w:val="007C7C66"/>
    <w:rsid w:val="007D6A8D"/>
    <w:rsid w:val="008814A6"/>
    <w:rsid w:val="008C3F61"/>
    <w:rsid w:val="008D0438"/>
    <w:rsid w:val="00A25CD5"/>
    <w:rsid w:val="00A27D31"/>
    <w:rsid w:val="00B00E7B"/>
    <w:rsid w:val="00BA1C4C"/>
    <w:rsid w:val="00C56CF4"/>
    <w:rsid w:val="00CB618E"/>
    <w:rsid w:val="00CB642D"/>
    <w:rsid w:val="00D00B74"/>
    <w:rsid w:val="00D11B7C"/>
    <w:rsid w:val="00DE7BB8"/>
    <w:rsid w:val="00DF75F0"/>
    <w:rsid w:val="00DF7C47"/>
    <w:rsid w:val="00E0428D"/>
    <w:rsid w:val="00E4722F"/>
    <w:rsid w:val="00ED67F8"/>
    <w:rsid w:val="00F77CD2"/>
    <w:rsid w:val="00FD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4E"/>
  </w:style>
  <w:style w:type="paragraph" w:styleId="1">
    <w:name w:val="heading 1"/>
    <w:basedOn w:val="a"/>
    <w:next w:val="a"/>
    <w:link w:val="10"/>
    <w:uiPriority w:val="9"/>
    <w:qFormat/>
    <w:rsid w:val="00D11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2A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1B7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92A1A"/>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D06DE"/>
    <w:pPr>
      <w:keepNext/>
      <w:spacing w:after="0" w:line="360" w:lineRule="auto"/>
      <w:ind w:left="360" w:right="-284"/>
      <w:jc w:val="center"/>
      <w:outlineLvl w:val="8"/>
    </w:pPr>
    <w:rPr>
      <w:rFonts w:ascii="a_Helver Bashkir" w:eastAsia="Times New Roman" w:hAnsi="a_Helver Bashkir" w:cs="Times New Roman"/>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rsid w:val="000D06DE"/>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Знак Знак"/>
    <w:basedOn w:val="a0"/>
    <w:link w:val="a3"/>
    <w:uiPriority w:val="99"/>
    <w:rsid w:val="000D06DE"/>
    <w:rPr>
      <w:rFonts w:ascii="Times New Roman" w:eastAsia="Times New Roman" w:hAnsi="Times New Roman" w:cs="Times New Roman"/>
      <w:sz w:val="30"/>
      <w:szCs w:val="20"/>
    </w:rPr>
  </w:style>
  <w:style w:type="paragraph" w:styleId="a5">
    <w:name w:val="footer"/>
    <w:basedOn w:val="a"/>
    <w:link w:val="a6"/>
    <w:rsid w:val="000D06DE"/>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6">
    <w:name w:val="Нижний колонтитул Знак"/>
    <w:basedOn w:val="a0"/>
    <w:link w:val="a5"/>
    <w:rsid w:val="000D06DE"/>
    <w:rPr>
      <w:rFonts w:ascii="Times New Roman" w:eastAsia="Times New Roman" w:hAnsi="Times New Roman" w:cs="Times New Roman"/>
      <w:sz w:val="30"/>
      <w:szCs w:val="20"/>
    </w:rPr>
  </w:style>
  <w:style w:type="paragraph" w:styleId="31">
    <w:name w:val="Body Text Indent 3"/>
    <w:basedOn w:val="a"/>
    <w:link w:val="32"/>
    <w:rsid w:val="000D06DE"/>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0D06DE"/>
    <w:rPr>
      <w:rFonts w:ascii="Times New Roman" w:eastAsia="Times New Roman" w:hAnsi="Times New Roman" w:cs="Times New Roman"/>
      <w:sz w:val="28"/>
      <w:szCs w:val="20"/>
    </w:rPr>
  </w:style>
  <w:style w:type="paragraph" w:styleId="21">
    <w:name w:val="Body Text 2"/>
    <w:basedOn w:val="a"/>
    <w:link w:val="22"/>
    <w:rsid w:val="000D06DE"/>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0D06DE"/>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D06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06DE"/>
    <w:rPr>
      <w:rFonts w:ascii="Tahoma" w:hAnsi="Tahoma" w:cs="Tahoma"/>
      <w:sz w:val="16"/>
      <w:szCs w:val="16"/>
    </w:rPr>
  </w:style>
  <w:style w:type="character" w:customStyle="1" w:styleId="90">
    <w:name w:val="Заголовок 9 Знак"/>
    <w:basedOn w:val="a0"/>
    <w:link w:val="9"/>
    <w:rsid w:val="000D06DE"/>
    <w:rPr>
      <w:rFonts w:ascii="a_Helver Bashkir" w:eastAsia="Times New Roman" w:hAnsi="a_Helver Bashkir" w:cs="Times New Roman"/>
      <w:b/>
      <w:sz w:val="26"/>
      <w:szCs w:val="28"/>
    </w:rPr>
  </w:style>
  <w:style w:type="paragraph" w:styleId="a9">
    <w:name w:val="Body Text"/>
    <w:basedOn w:val="a"/>
    <w:link w:val="aa"/>
    <w:uiPriority w:val="99"/>
    <w:semiHidden/>
    <w:unhideWhenUsed/>
    <w:rsid w:val="008C3F61"/>
    <w:pPr>
      <w:spacing w:after="120"/>
    </w:pPr>
  </w:style>
  <w:style w:type="character" w:customStyle="1" w:styleId="aa">
    <w:name w:val="Основной текст Знак"/>
    <w:basedOn w:val="a0"/>
    <w:link w:val="a9"/>
    <w:uiPriority w:val="99"/>
    <w:semiHidden/>
    <w:rsid w:val="008C3F61"/>
  </w:style>
  <w:style w:type="character" w:styleId="ab">
    <w:name w:val="Hyperlink"/>
    <w:basedOn w:val="a0"/>
    <w:uiPriority w:val="99"/>
    <w:rsid w:val="008C3F61"/>
    <w:rPr>
      <w:color w:val="0000FF"/>
      <w:u w:val="single"/>
    </w:rPr>
  </w:style>
  <w:style w:type="paragraph" w:customStyle="1" w:styleId="ConsNonformat">
    <w:name w:val="ConsNonformat"/>
    <w:uiPriority w:val="99"/>
    <w:rsid w:val="008C3F61"/>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PlusTitle">
    <w:name w:val="ConsPlusTitle"/>
    <w:rsid w:val="008C3F6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0">
    <w:name w:val="Заголовок 2 Знак"/>
    <w:basedOn w:val="a0"/>
    <w:link w:val="2"/>
    <w:uiPriority w:val="9"/>
    <w:semiHidden/>
    <w:rsid w:val="00092A1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092A1A"/>
    <w:rPr>
      <w:rFonts w:asciiTheme="majorHAnsi" w:eastAsiaTheme="majorEastAsia" w:hAnsiTheme="majorHAnsi" w:cstheme="majorBidi"/>
      <w:color w:val="243F60" w:themeColor="accent1" w:themeShade="7F"/>
    </w:rPr>
  </w:style>
  <w:style w:type="paragraph" w:customStyle="1" w:styleId="ConsPlusCell">
    <w:name w:val="ConsPlusCell"/>
    <w:rsid w:val="00092A1A"/>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1F6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1F6987"/>
  </w:style>
  <w:style w:type="paragraph" w:customStyle="1" w:styleId="ConsPlusNormal">
    <w:name w:val="ConsPlusNormal"/>
    <w:rsid w:val="0061312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lock Text"/>
    <w:basedOn w:val="a"/>
    <w:semiHidden/>
    <w:rsid w:val="00A27D31"/>
    <w:pPr>
      <w:spacing w:after="0" w:line="360" w:lineRule="auto"/>
      <w:ind w:left="360" w:right="-284"/>
      <w:jc w:val="center"/>
    </w:pPr>
    <w:rPr>
      <w:rFonts w:ascii="Times New Roman" w:eastAsia="Times New Roman" w:hAnsi="Times New Roman" w:cs="Times New Roman"/>
      <w:b/>
      <w:sz w:val="28"/>
      <w:szCs w:val="28"/>
    </w:rPr>
  </w:style>
  <w:style w:type="paragraph" w:styleId="ae">
    <w:name w:val="Title"/>
    <w:aliases w:val="Знак3 Знак,Знак3"/>
    <w:basedOn w:val="a"/>
    <w:link w:val="af"/>
    <w:qFormat/>
    <w:rsid w:val="00A27D31"/>
    <w:pPr>
      <w:spacing w:after="0" w:line="240" w:lineRule="auto"/>
      <w:jc w:val="center"/>
    </w:pPr>
    <w:rPr>
      <w:rFonts w:ascii="Times New Roman" w:eastAsia="Times New Roman" w:hAnsi="Times New Roman" w:cs="Times New Roman"/>
      <w:b/>
      <w:bCs/>
      <w:sz w:val="28"/>
      <w:szCs w:val="28"/>
    </w:rPr>
  </w:style>
  <w:style w:type="character" w:customStyle="1" w:styleId="af">
    <w:name w:val="Название Знак"/>
    <w:aliases w:val="Знак3 Знак Знак,Знак3 Знак1"/>
    <w:basedOn w:val="a0"/>
    <w:link w:val="ae"/>
    <w:rsid w:val="00A27D31"/>
    <w:rPr>
      <w:rFonts w:ascii="Times New Roman" w:eastAsia="Times New Roman" w:hAnsi="Times New Roman" w:cs="Times New Roman"/>
      <w:b/>
      <w:bCs/>
      <w:sz w:val="28"/>
      <w:szCs w:val="28"/>
    </w:rPr>
  </w:style>
  <w:style w:type="paragraph" w:styleId="af0">
    <w:name w:val="List Paragraph"/>
    <w:basedOn w:val="a"/>
    <w:uiPriority w:val="34"/>
    <w:qFormat/>
    <w:rsid w:val="00A27D31"/>
    <w:pPr>
      <w:ind w:left="720"/>
      <w:contextualSpacing/>
    </w:pPr>
    <w:rPr>
      <w:rFonts w:ascii="Calibri" w:eastAsia="Times New Roman" w:hAnsi="Calibri" w:cs="Times New Roman"/>
    </w:rPr>
  </w:style>
  <w:style w:type="paragraph" w:customStyle="1" w:styleId="ConsNormal">
    <w:name w:val="ConsNormal"/>
    <w:uiPriority w:val="99"/>
    <w:rsid w:val="00E4722F"/>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styleId="af1">
    <w:name w:val="Body Text Indent"/>
    <w:basedOn w:val="a"/>
    <w:link w:val="af2"/>
    <w:rsid w:val="00E4722F"/>
    <w:pPr>
      <w:spacing w:after="120" w:line="240" w:lineRule="auto"/>
      <w:ind w:left="283"/>
    </w:pPr>
    <w:rPr>
      <w:rFonts w:ascii="Times New Roman" w:eastAsia="Times New Roman" w:hAnsi="Times New Roman" w:cs="Times New Roman"/>
      <w:sz w:val="30"/>
      <w:szCs w:val="20"/>
    </w:rPr>
  </w:style>
  <w:style w:type="character" w:customStyle="1" w:styleId="af2">
    <w:name w:val="Основной текст с отступом Знак"/>
    <w:basedOn w:val="a0"/>
    <w:link w:val="af1"/>
    <w:rsid w:val="00E4722F"/>
    <w:rPr>
      <w:rFonts w:ascii="Times New Roman" w:eastAsia="Times New Roman" w:hAnsi="Times New Roman" w:cs="Times New Roman"/>
      <w:sz w:val="30"/>
      <w:szCs w:val="20"/>
    </w:rPr>
  </w:style>
  <w:style w:type="character" w:customStyle="1" w:styleId="10">
    <w:name w:val="Заголовок 1 Знак"/>
    <w:basedOn w:val="a0"/>
    <w:link w:val="1"/>
    <w:uiPriority w:val="9"/>
    <w:rsid w:val="00D11B7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11B7C"/>
    <w:rPr>
      <w:rFonts w:asciiTheme="majorHAnsi" w:eastAsiaTheme="majorEastAsia" w:hAnsiTheme="majorHAnsi" w:cstheme="majorBidi"/>
      <w:b/>
      <w:bCs/>
      <w:color w:val="4F81BD" w:themeColor="accent1"/>
    </w:rPr>
  </w:style>
  <w:style w:type="paragraph" w:customStyle="1" w:styleId="ConsTitle">
    <w:name w:val="ConsTitle"/>
    <w:uiPriority w:val="99"/>
    <w:rsid w:val="00F77CD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3"/>
    <w:basedOn w:val="a"/>
    <w:link w:val="34"/>
    <w:uiPriority w:val="99"/>
    <w:semiHidden/>
    <w:unhideWhenUsed/>
    <w:rsid w:val="00CB618E"/>
    <w:pPr>
      <w:spacing w:after="120"/>
    </w:pPr>
    <w:rPr>
      <w:sz w:val="16"/>
      <w:szCs w:val="16"/>
    </w:rPr>
  </w:style>
  <w:style w:type="character" w:customStyle="1" w:styleId="34">
    <w:name w:val="Основной текст 3 Знак"/>
    <w:basedOn w:val="a0"/>
    <w:link w:val="33"/>
    <w:uiPriority w:val="99"/>
    <w:semiHidden/>
    <w:rsid w:val="00CB618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224A-CDC3-4DC2-A7AE-F17E1D89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dc:creator>
  <cp:keywords/>
  <dc:description/>
  <cp:lastModifiedBy>Almir</cp:lastModifiedBy>
  <cp:revision>33</cp:revision>
  <dcterms:created xsi:type="dcterms:W3CDTF">2012-11-23T04:27:00Z</dcterms:created>
  <dcterms:modified xsi:type="dcterms:W3CDTF">2012-11-30T22:27:00Z</dcterms:modified>
</cp:coreProperties>
</file>