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4A0215" w:rsidRPr="00E953CB" w:rsidTr="00747DF9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Башкортостан Республикаһы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Шаран районы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953CB">
              <w:rPr>
                <w:rFonts w:ascii="Times New Roman" w:hAnsi="Times New Roman"/>
                <w:b/>
                <w:bCs/>
              </w:rPr>
              <w:t>муниципаль</w:t>
            </w:r>
            <w:proofErr w:type="spellEnd"/>
            <w:r w:rsidRPr="00E953CB">
              <w:rPr>
                <w:rFonts w:ascii="Times New Roman" w:hAnsi="Times New Roman"/>
                <w:b/>
                <w:bCs/>
              </w:rPr>
              <w:t xml:space="preserve"> районы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953CB">
              <w:rPr>
                <w:rFonts w:ascii="Times New Roman" w:hAnsi="Times New Roman"/>
                <w:b/>
                <w:bCs/>
              </w:rPr>
              <w:t>Ерекле</w:t>
            </w:r>
            <w:proofErr w:type="spellEnd"/>
            <w:r w:rsidRPr="00E953C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953CB">
              <w:rPr>
                <w:rFonts w:ascii="Times New Roman" w:hAnsi="Times New Roman"/>
                <w:b/>
                <w:bCs/>
              </w:rPr>
              <w:t>ауыл</w:t>
            </w:r>
            <w:proofErr w:type="spellEnd"/>
            <w:r w:rsidRPr="00E953CB">
              <w:rPr>
                <w:rFonts w:ascii="Times New Roman" w:hAnsi="Times New Roman"/>
                <w:b/>
                <w:bCs/>
              </w:rPr>
              <w:t xml:space="preserve"> Советы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953CB">
              <w:rPr>
                <w:rFonts w:ascii="Times New Roman" w:hAnsi="Times New Roman"/>
                <w:b/>
                <w:bCs/>
              </w:rPr>
              <w:t>ауыл</w:t>
            </w:r>
            <w:proofErr w:type="spellEnd"/>
            <w:r w:rsidRPr="00E953CB">
              <w:rPr>
                <w:rFonts w:ascii="Times New Roman" w:hAnsi="Times New Roman"/>
                <w:b/>
                <w:bCs/>
              </w:rPr>
              <w:t xml:space="preserve"> билә</w:t>
            </w:r>
            <w:proofErr w:type="gramStart"/>
            <w:r w:rsidRPr="00E953CB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E953CB">
              <w:rPr>
                <w:rFonts w:ascii="Times New Roman" w:hAnsi="Times New Roman"/>
                <w:b/>
                <w:bCs/>
              </w:rPr>
              <w:t>әһе</w:t>
            </w:r>
          </w:p>
          <w:p w:rsidR="004A0215" w:rsidRPr="003772F9" w:rsidRDefault="004A0215" w:rsidP="00747DF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72F9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3772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72F9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3772F9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Республика Башкортостан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Муниципальный район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Шаранский район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Совет сельского поселения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953CB">
              <w:rPr>
                <w:rFonts w:ascii="Times New Roman" w:hAnsi="Times New Roman"/>
                <w:b/>
                <w:bCs/>
              </w:rPr>
              <w:t>Зириклинский</w:t>
            </w:r>
            <w:proofErr w:type="spellEnd"/>
            <w:r w:rsidRPr="00E953CB">
              <w:rPr>
                <w:rFonts w:ascii="Times New Roman" w:hAnsi="Times New Roman"/>
                <w:b/>
                <w:bCs/>
              </w:rPr>
              <w:t xml:space="preserve"> сельсовет</w:t>
            </w:r>
          </w:p>
          <w:p w:rsidR="004A0215" w:rsidRPr="00E953CB" w:rsidRDefault="004A0215" w:rsidP="00747D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53CB">
              <w:rPr>
                <w:rFonts w:ascii="Times New Roman" w:hAnsi="Times New Roman"/>
                <w:b/>
                <w:bCs/>
              </w:rPr>
              <w:t>с. Зириклы, тел.(34769) 2-54-46</w:t>
            </w:r>
          </w:p>
        </w:tc>
      </w:tr>
    </w:tbl>
    <w:p w:rsidR="004A0215" w:rsidRDefault="004A0215" w:rsidP="004A0215">
      <w:pPr>
        <w:pStyle w:val="9"/>
        <w:jc w:val="both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</w:t>
      </w:r>
    </w:p>
    <w:p w:rsidR="004A0215" w:rsidRPr="00E953CB" w:rsidRDefault="004A0215" w:rsidP="004A0215">
      <w:pPr>
        <w:pStyle w:val="9"/>
        <w:rPr>
          <w:rFonts w:ascii="Times New Roman" w:hAnsi="Times New Roman"/>
          <w:b w:val="0"/>
          <w:sz w:val="28"/>
        </w:rPr>
      </w:pPr>
      <w:r w:rsidRPr="00E953CB">
        <w:rPr>
          <w:rFonts w:ascii="ER Bukinist Bashkir" w:hAnsi="ER Bukinist Bashkir"/>
          <w:b w:val="0"/>
          <w:sz w:val="28"/>
        </w:rPr>
        <w:t>Ҡ</w:t>
      </w:r>
      <w:r w:rsidRPr="00E953CB">
        <w:rPr>
          <w:rFonts w:ascii="Times New Roman" w:hAnsi="Times New Roman"/>
          <w:b w:val="0"/>
          <w:sz w:val="28"/>
        </w:rPr>
        <w:t>АРАР                                                       РЕШЕНИЕ</w:t>
      </w:r>
    </w:p>
    <w:p w:rsidR="004A0215" w:rsidRDefault="004A0215" w:rsidP="004A0215">
      <w:pPr>
        <w:pStyle w:val="a9"/>
      </w:pPr>
    </w:p>
    <w:p w:rsidR="004A0215" w:rsidRDefault="004A0215" w:rsidP="004A0215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 Дополнительного соглашения №2 к Соглашению между  Администрацией  муниципального района Шаранский  район Республики Башкортостан и Администрацией сельского  поселения </w:t>
      </w:r>
      <w:proofErr w:type="spellStart"/>
      <w:r>
        <w:rPr>
          <w:b/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proofErr w:type="spellStart"/>
      <w:r>
        <w:rPr>
          <w:b/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A0215" w:rsidRDefault="004A0215" w:rsidP="004A0215">
      <w:pPr>
        <w:pStyle w:val="a9"/>
        <w:jc w:val="center"/>
        <w:rPr>
          <w:b/>
        </w:rPr>
      </w:pPr>
    </w:p>
    <w:p w:rsidR="004A0215" w:rsidRDefault="004A0215" w:rsidP="004A0215">
      <w:pPr>
        <w:pStyle w:val="a9"/>
        <w:jc w:val="center"/>
        <w:rPr>
          <w:b/>
        </w:rPr>
      </w:pPr>
    </w:p>
    <w:p w:rsidR="004A0215" w:rsidRDefault="004A0215" w:rsidP="004A0215">
      <w:pPr>
        <w:pStyle w:val="a9"/>
        <w:ind w:firstLine="720"/>
        <w:jc w:val="both"/>
      </w:pPr>
      <w:r>
        <w:t xml:space="preserve">В соответствии с Федеральным законом №131-ФЗ от 6 октября 2003 года «Об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t>Зириклинский</w:t>
      </w:r>
      <w:proofErr w:type="spellEnd"/>
      <w:r>
        <w:rPr>
          <w:b/>
          <w:szCs w:val="28"/>
        </w:rPr>
        <w:t xml:space="preserve"> </w:t>
      </w:r>
      <w:r>
        <w:t>сельсовет муниципального района Шаранский район  решил:</w:t>
      </w:r>
    </w:p>
    <w:p w:rsidR="004A0215" w:rsidRDefault="004A0215" w:rsidP="004A0215">
      <w:pPr>
        <w:pStyle w:val="a9"/>
        <w:ind w:firstLine="720"/>
        <w:jc w:val="both"/>
      </w:pPr>
    </w:p>
    <w:p w:rsidR="004A0215" w:rsidRDefault="004A0215" w:rsidP="004A0215">
      <w:pPr>
        <w:pStyle w:val="ConsNormal"/>
        <w:numPr>
          <w:ilvl w:val="0"/>
          <w:numId w:val="26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Дополнительное соглашение №2 к Соглашению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Шаранский район Республики Башкортостан (прилагается).</w:t>
      </w:r>
    </w:p>
    <w:p w:rsidR="004A0215" w:rsidRDefault="004A0215" w:rsidP="004A0215">
      <w:pPr>
        <w:pStyle w:val="ConsNormal"/>
        <w:ind w:right="0" w:firstLine="0"/>
        <w:jc w:val="both"/>
        <w:rPr>
          <w:sz w:val="28"/>
          <w:szCs w:val="28"/>
        </w:rPr>
      </w:pPr>
    </w:p>
    <w:p w:rsidR="004A0215" w:rsidRDefault="004A0215" w:rsidP="004A0215">
      <w:pPr>
        <w:pStyle w:val="31"/>
        <w:ind w:firstLine="0"/>
      </w:pPr>
    </w:p>
    <w:p w:rsidR="004A0215" w:rsidRDefault="004A0215" w:rsidP="004A0215">
      <w:pPr>
        <w:pStyle w:val="31"/>
        <w:ind w:firstLine="0"/>
      </w:pPr>
      <w:r>
        <w:t>Глава сельского поселения</w:t>
      </w:r>
    </w:p>
    <w:p w:rsidR="004A0215" w:rsidRDefault="004A0215" w:rsidP="004A0215">
      <w:pPr>
        <w:pStyle w:val="31"/>
        <w:ind w:firstLine="0"/>
      </w:pPr>
      <w:proofErr w:type="spellStart"/>
      <w:r w:rsidRPr="0056044D">
        <w:rPr>
          <w:szCs w:val="28"/>
        </w:rPr>
        <w:t>Зириклинский</w:t>
      </w:r>
      <w:proofErr w:type="spellEnd"/>
      <w:r>
        <w:rPr>
          <w:b/>
          <w:szCs w:val="28"/>
        </w:rPr>
        <w:t xml:space="preserve"> </w:t>
      </w:r>
      <w:r>
        <w:t>сельсовет</w:t>
      </w:r>
      <w:r>
        <w:tab/>
        <w:t xml:space="preserve">                                     </w:t>
      </w:r>
      <w:proofErr w:type="spellStart"/>
      <w:r>
        <w:t>Р.С.Игдеев</w:t>
      </w:r>
      <w:proofErr w:type="spellEnd"/>
      <w:r>
        <w:t xml:space="preserve">                     </w:t>
      </w:r>
    </w:p>
    <w:p w:rsidR="004A0215" w:rsidRDefault="004A0215" w:rsidP="004A0215">
      <w:pPr>
        <w:pStyle w:val="31"/>
        <w:ind w:firstLine="0"/>
      </w:pPr>
    </w:p>
    <w:p w:rsidR="004A0215" w:rsidRPr="0056044D" w:rsidRDefault="004A0215" w:rsidP="004A0215">
      <w:pPr>
        <w:pStyle w:val="31"/>
        <w:ind w:firstLine="0"/>
      </w:pPr>
      <w:r>
        <w:t>с.</w:t>
      </w:r>
      <w:r>
        <w:rPr>
          <w:b/>
          <w:szCs w:val="28"/>
        </w:rPr>
        <w:t xml:space="preserve"> </w:t>
      </w:r>
      <w:r w:rsidRPr="0056044D">
        <w:rPr>
          <w:szCs w:val="28"/>
        </w:rPr>
        <w:t>Зириклы</w:t>
      </w:r>
    </w:p>
    <w:p w:rsidR="004A0215" w:rsidRDefault="004A0215" w:rsidP="004A0215">
      <w:pPr>
        <w:pStyle w:val="31"/>
        <w:ind w:firstLine="0"/>
      </w:pPr>
      <w:r>
        <w:t>6 марта  2012 года</w:t>
      </w:r>
    </w:p>
    <w:p w:rsidR="004A0215" w:rsidRDefault="004A0215" w:rsidP="004A0215">
      <w:pPr>
        <w:pStyle w:val="31"/>
        <w:ind w:firstLine="0"/>
      </w:pPr>
      <w:r>
        <w:t>№  134</w:t>
      </w:r>
    </w:p>
    <w:p w:rsidR="004A0215" w:rsidRDefault="004A0215" w:rsidP="004A0215">
      <w:pPr>
        <w:pStyle w:val="31"/>
        <w:ind w:firstLine="0"/>
      </w:pPr>
    </w:p>
    <w:p w:rsidR="004A0215" w:rsidRPr="00C07BC1" w:rsidRDefault="00C07BC1" w:rsidP="004A0215">
      <w:pPr>
        <w:pStyle w:val="31"/>
        <w:ind w:firstLine="0"/>
        <w:rPr>
          <w:lang w:val="en-US"/>
        </w:rPr>
      </w:pPr>
      <w:r>
        <w:rPr>
          <w:lang w:val="en-US"/>
        </w:rPr>
        <w:t xml:space="preserve"> </w:t>
      </w:r>
    </w:p>
    <w:p w:rsidR="004A0215" w:rsidRDefault="004A0215" w:rsidP="004A0215">
      <w:pPr>
        <w:pStyle w:val="31"/>
        <w:ind w:firstLine="0"/>
        <w:jc w:val="center"/>
        <w:rPr>
          <w:b/>
          <w:szCs w:val="28"/>
        </w:rPr>
      </w:pP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6044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6044D">
        <w:rPr>
          <w:rFonts w:ascii="Times New Roman" w:hAnsi="Times New Roman"/>
          <w:sz w:val="28"/>
          <w:szCs w:val="28"/>
        </w:rPr>
        <w:t>к решению Совета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6044D">
        <w:rPr>
          <w:rFonts w:ascii="Times New Roman" w:hAnsi="Times New Roman"/>
          <w:sz w:val="28"/>
          <w:szCs w:val="28"/>
        </w:rPr>
        <w:t>сельского поселения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Зириклинский</w:t>
      </w:r>
      <w:proofErr w:type="spellEnd"/>
      <w:r w:rsidRPr="0056044D">
        <w:rPr>
          <w:rFonts w:ascii="Times New Roman" w:hAnsi="Times New Roman"/>
          <w:sz w:val="28"/>
          <w:szCs w:val="28"/>
        </w:rPr>
        <w:t xml:space="preserve"> сельсовет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6044D">
        <w:rPr>
          <w:rFonts w:ascii="Times New Roman" w:hAnsi="Times New Roman"/>
          <w:sz w:val="28"/>
          <w:szCs w:val="28"/>
        </w:rPr>
        <w:t>муниципального района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6044D">
        <w:rPr>
          <w:rFonts w:ascii="Times New Roman" w:hAnsi="Times New Roman"/>
          <w:sz w:val="28"/>
          <w:szCs w:val="28"/>
        </w:rPr>
        <w:t>Шаранский район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6044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A0215" w:rsidRPr="0056044D" w:rsidRDefault="004A0215" w:rsidP="004A021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</w:t>
      </w:r>
      <w:r w:rsidRPr="0056044D">
        <w:rPr>
          <w:rFonts w:ascii="Times New Roman" w:hAnsi="Times New Roman"/>
          <w:sz w:val="28"/>
          <w:szCs w:val="28"/>
        </w:rPr>
        <w:t xml:space="preserve"> марта 2012 г. №</w:t>
      </w:r>
      <w:r>
        <w:rPr>
          <w:rFonts w:ascii="Times New Roman" w:hAnsi="Times New Roman"/>
          <w:sz w:val="28"/>
          <w:szCs w:val="28"/>
        </w:rPr>
        <w:t>134</w:t>
      </w:r>
    </w:p>
    <w:p w:rsidR="004A0215" w:rsidRDefault="004A0215" w:rsidP="004A0215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4A0215" w:rsidRDefault="004A0215" w:rsidP="004A0215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№2 </w:t>
      </w:r>
    </w:p>
    <w:p w:rsidR="004A0215" w:rsidRDefault="004A0215" w:rsidP="004A0215">
      <w:pPr>
        <w:pStyle w:val="ConsNormal"/>
        <w:ind w:right="0" w:firstLine="540"/>
        <w:jc w:val="center"/>
        <w:rPr>
          <w:sz w:val="28"/>
          <w:szCs w:val="28"/>
        </w:rPr>
      </w:pPr>
      <w:r>
        <w:t xml:space="preserve">к </w:t>
      </w:r>
      <w:r>
        <w:rPr>
          <w:sz w:val="28"/>
          <w:szCs w:val="28"/>
        </w:rPr>
        <w:t>Соглашению</w:t>
      </w:r>
      <w: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между  Администрацией  муниципального района Шаранский  район Республики Башкортостан и Администрацией сельского 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56044D"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Шаранский район Республики Башкортостан</w:t>
      </w:r>
    </w:p>
    <w:p w:rsidR="004A0215" w:rsidRDefault="004A0215" w:rsidP="004A0215">
      <w:pPr>
        <w:ind w:firstLine="709"/>
        <w:jc w:val="center"/>
        <w:rPr>
          <w:b/>
          <w:sz w:val="16"/>
          <w:szCs w:val="16"/>
        </w:rPr>
      </w:pPr>
    </w:p>
    <w:p w:rsidR="004A0215" w:rsidRDefault="004A0215" w:rsidP="004A0215">
      <w:pPr>
        <w:pStyle w:val="ConsNormal"/>
        <w:ind w:righ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Игдеева</w:t>
      </w:r>
      <w:proofErr w:type="spellEnd"/>
      <w:r>
        <w:rPr>
          <w:sz w:val="28"/>
          <w:szCs w:val="28"/>
        </w:rPr>
        <w:t xml:space="preserve"> Роберта </w:t>
      </w:r>
      <w:proofErr w:type="spellStart"/>
      <w:r>
        <w:rPr>
          <w:sz w:val="28"/>
          <w:szCs w:val="28"/>
        </w:rPr>
        <w:t>Суфияновича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>
        <w:rPr>
          <w:sz w:val="28"/>
          <w:szCs w:val="28"/>
        </w:rPr>
        <w:t>Самигуллина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Магдановича</w:t>
      </w:r>
      <w:proofErr w:type="spellEnd"/>
      <w:r>
        <w:rPr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№2 к Соглашению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между  Администрацией  муниципального района Шаранский  район Республики Башкортостан и Администрацией сельского 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56044D"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Шаранский район Республики Башкортостан (далее - Соглашение)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4A0215" w:rsidRPr="0070343D" w:rsidRDefault="004A0215" w:rsidP="004A021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0343D">
        <w:rPr>
          <w:rFonts w:ascii="Times New Roman" w:hAnsi="Times New Roman"/>
          <w:sz w:val="28"/>
          <w:szCs w:val="28"/>
        </w:rPr>
        <w:t xml:space="preserve">Дополнить </w:t>
      </w:r>
      <w:hyperlink r:id="rId9" w:history="1">
        <w:r w:rsidRPr="0070343D">
          <w:rPr>
            <w:rStyle w:val="ab"/>
            <w:rFonts w:ascii="Times New Roman" w:hAnsi="Times New Roman"/>
            <w:sz w:val="28"/>
            <w:szCs w:val="28"/>
          </w:rPr>
          <w:t>статью 1</w:t>
        </w:r>
      </w:hyperlink>
      <w:r w:rsidRPr="0070343D">
        <w:rPr>
          <w:rFonts w:ascii="Times New Roman" w:hAnsi="Times New Roman"/>
          <w:sz w:val="28"/>
          <w:szCs w:val="28"/>
        </w:rPr>
        <w:t xml:space="preserve"> Соглашения пунктом 3 следующего содержания:</w:t>
      </w:r>
    </w:p>
    <w:p w:rsidR="004A0215" w:rsidRPr="0070343D" w:rsidRDefault="004A0215" w:rsidP="004A021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343D">
        <w:rPr>
          <w:rFonts w:ascii="Times New Roman" w:hAnsi="Times New Roman"/>
          <w:sz w:val="28"/>
          <w:szCs w:val="28"/>
        </w:rPr>
        <w:t>«3) создание условий для организации досуга и обеспечения жителей поселения услугами организаций культуры</w:t>
      </w:r>
      <w:proofErr w:type="gramStart"/>
      <w:r w:rsidRPr="0070343D">
        <w:rPr>
          <w:rFonts w:ascii="Times New Roman" w:hAnsi="Times New Roman"/>
          <w:sz w:val="28"/>
          <w:szCs w:val="28"/>
        </w:rPr>
        <w:t>.».</w:t>
      </w:r>
      <w:proofErr w:type="gramEnd"/>
    </w:p>
    <w:p w:rsidR="004A0215" w:rsidRPr="0070343D" w:rsidRDefault="004A0215" w:rsidP="004A021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0343D">
        <w:rPr>
          <w:rFonts w:ascii="Times New Roman" w:hAnsi="Times New Roman"/>
          <w:sz w:val="28"/>
          <w:szCs w:val="28"/>
        </w:rPr>
        <w:t>П</w:t>
      </w:r>
      <w:proofErr w:type="gramEnd"/>
      <w:r w:rsidR="00642F25">
        <w:fldChar w:fldCharType="begin"/>
      </w:r>
      <w:r w:rsidR="00642F25">
        <w:instrText>HYPERLINK "consultantplus://offline/ref=C5021B377BA9CF2BC449CA56BA71E2C6E46B5ED19AA779F83838D0FB69CD10E984068CAC631B8529C90045A5r0E"</w:instrText>
      </w:r>
      <w:r w:rsidR="00642F25">
        <w:fldChar w:fldCharType="separate"/>
      </w:r>
      <w:r w:rsidRPr="0070343D">
        <w:rPr>
          <w:rStyle w:val="ab"/>
          <w:rFonts w:ascii="Times New Roman" w:hAnsi="Times New Roman"/>
          <w:sz w:val="28"/>
          <w:szCs w:val="28"/>
        </w:rPr>
        <w:t>ункт 1</w:t>
      </w:r>
      <w:r w:rsidR="00642F25">
        <w:fldChar w:fldCharType="end"/>
      </w:r>
      <w:r w:rsidRPr="0070343D">
        <w:rPr>
          <w:rFonts w:ascii="Times New Roman" w:hAnsi="Times New Roman"/>
          <w:sz w:val="28"/>
          <w:szCs w:val="28"/>
        </w:rPr>
        <w:t xml:space="preserve"> статьи 2 Соглашения изложить в следующей редакции:</w:t>
      </w:r>
    </w:p>
    <w:p w:rsidR="004A0215" w:rsidRDefault="004A0215" w:rsidP="004A0215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«1) 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  634 (шестьсот тридцать четыре) тысячи рублей</w:t>
      </w:r>
      <w:proofErr w:type="gramStart"/>
      <w:r>
        <w:rPr>
          <w:szCs w:val="28"/>
        </w:rPr>
        <w:t>.»</w:t>
      </w:r>
      <w:proofErr w:type="gramEnd"/>
    </w:p>
    <w:p w:rsidR="004A0215" w:rsidRDefault="004A0215" w:rsidP="004A0215">
      <w:pPr>
        <w:pStyle w:val="af1"/>
        <w:numPr>
          <w:ilvl w:val="0"/>
          <w:numId w:val="27"/>
        </w:numPr>
        <w:tabs>
          <w:tab w:val="left" w:pos="0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Дополнительное соглашение №2 подлежит обязательному утверждению решениями Совета сельского поселения </w:t>
      </w:r>
      <w:proofErr w:type="spellStart"/>
      <w:r>
        <w:rPr>
          <w:sz w:val="28"/>
          <w:szCs w:val="28"/>
        </w:rPr>
        <w:t>Зириклинский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и Совета муниципального района </w:t>
      </w:r>
      <w:r>
        <w:rPr>
          <w:bCs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Башкортостан.</w:t>
      </w:r>
    </w:p>
    <w:p w:rsidR="004A0215" w:rsidRDefault="004A0215" w:rsidP="004A0215">
      <w:pPr>
        <w:pStyle w:val="af1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№2 является неотъемлемой частью Соглашения и вступает в силу с момента его утверждения.</w:t>
      </w:r>
    </w:p>
    <w:p w:rsidR="004A0215" w:rsidRDefault="004A0215" w:rsidP="004A0215">
      <w:pPr>
        <w:pStyle w:val="af1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№2 составлено в 2-х экземплярах, по одному для каждой из сторон, которые имеют равную юридическую силу.</w:t>
      </w:r>
    </w:p>
    <w:p w:rsidR="004A0215" w:rsidRPr="0070343D" w:rsidRDefault="004A0215" w:rsidP="004A021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0343D">
        <w:rPr>
          <w:rFonts w:ascii="Times New Roman" w:hAnsi="Times New Roman"/>
          <w:bCs/>
          <w:sz w:val="28"/>
          <w:szCs w:val="28"/>
        </w:rPr>
        <w:t>Адреса и реквизиты Сторон:</w:t>
      </w:r>
    </w:p>
    <w:p w:rsidR="004A0215" w:rsidRPr="0070343D" w:rsidRDefault="004A0215" w:rsidP="004A021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4A0215" w:rsidRPr="00E953CB" w:rsidTr="00747DF9">
        <w:trPr>
          <w:trHeight w:val="1491"/>
        </w:trPr>
        <w:tc>
          <w:tcPr>
            <w:tcW w:w="4860" w:type="dxa"/>
          </w:tcPr>
          <w:p w:rsidR="004A0215" w:rsidRPr="0070343D" w:rsidRDefault="004A0215" w:rsidP="00747DF9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Администрация с</w:t>
            </w:r>
            <w:r w:rsidRPr="0070343D">
              <w:rPr>
                <w:szCs w:val="28"/>
              </w:rPr>
              <w:t>ельско</w:t>
            </w:r>
            <w:r>
              <w:rPr>
                <w:szCs w:val="28"/>
              </w:rPr>
              <w:t>го</w:t>
            </w:r>
            <w:r w:rsidRPr="0070343D">
              <w:rPr>
                <w:szCs w:val="28"/>
              </w:rPr>
              <w:t xml:space="preserve">  поселени</w:t>
            </w:r>
            <w:r>
              <w:rPr>
                <w:szCs w:val="28"/>
              </w:rPr>
              <w:t>я</w:t>
            </w:r>
            <w:r w:rsidRPr="0070343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Зириклинский</w:t>
            </w:r>
            <w:proofErr w:type="spellEnd"/>
            <w:r w:rsidRPr="0070343D">
              <w:rPr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  <w:p w:rsidR="004A0215" w:rsidRPr="00E953CB" w:rsidRDefault="004A0215" w:rsidP="00747D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215" w:rsidRPr="00E953CB" w:rsidRDefault="004A0215" w:rsidP="00747D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 xml:space="preserve">452634, с. Зириклы </w:t>
            </w:r>
          </w:p>
          <w:p w:rsidR="004A0215" w:rsidRPr="00E953CB" w:rsidRDefault="004A0215" w:rsidP="00747D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ул. Дружбы  д. № 2,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ИНН  0251000711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КПП 025101001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БИК  048073001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р</w:t>
            </w:r>
            <w:proofErr w:type="spellEnd"/>
            <w:proofErr w:type="gramEnd"/>
            <w:r>
              <w:rPr>
                <w:szCs w:val="28"/>
              </w:rPr>
              <w:t>/с 402048105</w:t>
            </w:r>
            <w:r w:rsidRPr="0070343D">
              <w:rPr>
                <w:szCs w:val="28"/>
              </w:rPr>
              <w:t>000000020</w:t>
            </w:r>
            <w:r>
              <w:rPr>
                <w:szCs w:val="28"/>
              </w:rPr>
              <w:t>53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>в ГРКЦ НБ РБ Банка России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3CB">
              <w:rPr>
                <w:rFonts w:ascii="Times New Roman" w:hAnsi="Times New Roman"/>
                <w:szCs w:val="28"/>
              </w:rPr>
              <w:t>л</w:t>
            </w:r>
            <w:proofErr w:type="gramEnd"/>
            <w:r w:rsidRPr="00E953CB">
              <w:rPr>
                <w:rFonts w:ascii="Times New Roman" w:hAnsi="Times New Roman"/>
                <w:szCs w:val="28"/>
              </w:rPr>
              <w:t xml:space="preserve">/с 02013057510 </w:t>
            </w:r>
            <w:r w:rsidRPr="00E953CB">
              <w:rPr>
                <w:rFonts w:ascii="Times New Roman" w:hAnsi="Times New Roman"/>
                <w:sz w:val="28"/>
                <w:szCs w:val="28"/>
              </w:rPr>
              <w:t>в ФУ АМР Шаранский район РБ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ОКВЭД  75.11.32.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ОГРН 1020200612948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Шаранский район Республики Башкортостан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452630, с</w:t>
            </w:r>
            <w:proofErr w:type="gramStart"/>
            <w:r w:rsidRPr="00E953CB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E953CB">
              <w:rPr>
                <w:rFonts w:ascii="Times New Roman" w:hAnsi="Times New Roman"/>
                <w:sz w:val="28"/>
                <w:szCs w:val="28"/>
              </w:rPr>
              <w:t>аран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953C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953CB">
              <w:rPr>
                <w:rFonts w:ascii="Times New Roman" w:hAnsi="Times New Roman"/>
                <w:sz w:val="28"/>
                <w:szCs w:val="28"/>
              </w:rPr>
              <w:t>ролетарская, д. № 1,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ИНН 0251005300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КПП 025101001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БИК 048073001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53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953CB">
              <w:rPr>
                <w:rFonts w:ascii="Times New Roman" w:hAnsi="Times New Roman"/>
                <w:sz w:val="28"/>
                <w:szCs w:val="28"/>
              </w:rPr>
              <w:t>/с 40204810900000002048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в ГРКЦ НБ РБ Банка России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3C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953CB">
              <w:rPr>
                <w:rFonts w:ascii="Times New Roman" w:hAnsi="Times New Roman"/>
                <w:sz w:val="28"/>
                <w:szCs w:val="28"/>
              </w:rPr>
              <w:t>/с 02000010010 в ФУ АМР Шаранский район РБ</w:t>
            </w:r>
          </w:p>
          <w:p w:rsidR="004A0215" w:rsidRPr="00E953CB" w:rsidRDefault="004A0215" w:rsidP="00747DF9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sz w:val="28"/>
                <w:szCs w:val="28"/>
              </w:rPr>
              <w:t>ОКВЭД 75.11.31.</w:t>
            </w:r>
          </w:p>
          <w:p w:rsidR="004A0215" w:rsidRPr="0070343D" w:rsidRDefault="004A0215" w:rsidP="00747DF9">
            <w:pPr>
              <w:pStyle w:val="a9"/>
              <w:ind w:left="-6"/>
              <w:rPr>
                <w:szCs w:val="28"/>
              </w:rPr>
            </w:pPr>
            <w:r w:rsidRPr="0070343D">
              <w:rPr>
                <w:szCs w:val="28"/>
              </w:rPr>
              <w:t>ОГРН 1050200745110</w:t>
            </w:r>
          </w:p>
          <w:p w:rsidR="004A0215" w:rsidRPr="00E953CB" w:rsidRDefault="004A0215" w:rsidP="00747DF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0215" w:rsidRPr="00E953CB" w:rsidTr="00747DF9">
        <w:trPr>
          <w:trHeight w:val="1491"/>
        </w:trPr>
        <w:tc>
          <w:tcPr>
            <w:tcW w:w="4860" w:type="dxa"/>
          </w:tcPr>
          <w:p w:rsidR="004A0215" w:rsidRPr="0070343D" w:rsidRDefault="004A0215" w:rsidP="00747DF9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Глава сельского  поселения </w:t>
            </w:r>
            <w:proofErr w:type="spellStart"/>
            <w:r>
              <w:rPr>
                <w:szCs w:val="28"/>
              </w:rPr>
              <w:t>Зириклинский</w:t>
            </w:r>
            <w:proofErr w:type="spellEnd"/>
            <w:r w:rsidRPr="0070343D">
              <w:rPr>
                <w:szCs w:val="28"/>
              </w:rPr>
              <w:t xml:space="preserve"> сельсовет муниципального района 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 xml:space="preserve">Шаранский район 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>Республики Башкортостан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</w:p>
          <w:p w:rsidR="004A0215" w:rsidRPr="00E953CB" w:rsidRDefault="004A0215" w:rsidP="00747DF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Р.Игдеев</w:t>
            </w:r>
            <w:proofErr w:type="spellEnd"/>
          </w:p>
          <w:p w:rsidR="004A0215" w:rsidRPr="00E953CB" w:rsidRDefault="004A0215" w:rsidP="004A021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0215" w:rsidRPr="00E953CB" w:rsidRDefault="004A0215" w:rsidP="00747D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06 марта 2012 года.</w:t>
            </w:r>
          </w:p>
          <w:p w:rsidR="004A0215" w:rsidRPr="00E953CB" w:rsidRDefault="004A0215" w:rsidP="00747DF9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 xml:space="preserve">М.П. </w:t>
            </w:r>
          </w:p>
        </w:tc>
        <w:tc>
          <w:tcPr>
            <w:tcW w:w="4860" w:type="dxa"/>
          </w:tcPr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>Глава Администрации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 xml:space="preserve">муниципального района 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 xml:space="preserve">Шаранский район </w:t>
            </w:r>
          </w:p>
          <w:p w:rsidR="004A0215" w:rsidRPr="0070343D" w:rsidRDefault="004A0215" w:rsidP="00747DF9">
            <w:pPr>
              <w:pStyle w:val="a9"/>
              <w:rPr>
                <w:szCs w:val="28"/>
              </w:rPr>
            </w:pPr>
            <w:r w:rsidRPr="0070343D">
              <w:rPr>
                <w:szCs w:val="28"/>
              </w:rPr>
              <w:t>Республики Башкортостан</w:t>
            </w:r>
          </w:p>
          <w:p w:rsidR="004A0215" w:rsidRPr="0070343D" w:rsidRDefault="004A0215" w:rsidP="00747DF9">
            <w:pPr>
              <w:pStyle w:val="a9"/>
              <w:rPr>
                <w:b/>
                <w:szCs w:val="28"/>
              </w:rPr>
            </w:pPr>
          </w:p>
          <w:p w:rsidR="004A0215" w:rsidRPr="0070343D" w:rsidRDefault="004A0215" w:rsidP="00747DF9">
            <w:pPr>
              <w:pStyle w:val="a9"/>
              <w:rPr>
                <w:b/>
                <w:szCs w:val="28"/>
              </w:rPr>
            </w:pPr>
          </w:p>
          <w:p w:rsidR="004A0215" w:rsidRPr="00E953CB" w:rsidRDefault="004A0215" w:rsidP="00747DF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  И. </w:t>
            </w:r>
            <w:proofErr w:type="spellStart"/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Самигуллин</w:t>
            </w:r>
            <w:proofErr w:type="spellEnd"/>
          </w:p>
          <w:p w:rsidR="004A0215" w:rsidRPr="00E953CB" w:rsidRDefault="004A0215" w:rsidP="004A02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29 марта 2012 года.</w:t>
            </w:r>
          </w:p>
          <w:p w:rsidR="004A0215" w:rsidRPr="00E953CB" w:rsidRDefault="004A0215" w:rsidP="00747D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3CB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:rsidR="009C3D4C" w:rsidRPr="006163C7" w:rsidRDefault="009C3D4C" w:rsidP="006163C7">
      <w:pPr>
        <w:rPr>
          <w:szCs w:val="28"/>
        </w:rPr>
      </w:pPr>
    </w:p>
    <w:sectPr w:rsidR="009C3D4C" w:rsidRPr="006163C7" w:rsidSect="008233AF">
      <w:headerReference w:type="even" r:id="rId10"/>
      <w:headerReference w:type="defaul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EB" w:rsidRDefault="003945EB" w:rsidP="000B6E4E">
      <w:pPr>
        <w:spacing w:after="0" w:line="240" w:lineRule="auto"/>
      </w:pPr>
      <w:r>
        <w:separator/>
      </w:r>
    </w:p>
  </w:endnote>
  <w:endnote w:type="continuationSeparator" w:id="0">
    <w:p w:rsidR="003945EB" w:rsidRDefault="003945EB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EB" w:rsidRDefault="003945EB" w:rsidP="000B6E4E">
      <w:pPr>
        <w:spacing w:after="0" w:line="240" w:lineRule="auto"/>
      </w:pPr>
      <w:r>
        <w:separator/>
      </w:r>
    </w:p>
  </w:footnote>
  <w:footnote w:type="continuationSeparator" w:id="0">
    <w:p w:rsidR="003945EB" w:rsidRDefault="003945EB" w:rsidP="000B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642F25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B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33AF" w:rsidRDefault="003945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642F25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C1BF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07BC1">
      <w:rPr>
        <w:rStyle w:val="af3"/>
        <w:noProof/>
      </w:rPr>
      <w:t>2</w:t>
    </w:r>
    <w:r>
      <w:rPr>
        <w:rStyle w:val="af3"/>
      </w:rPr>
      <w:fldChar w:fldCharType="end"/>
    </w:r>
  </w:p>
  <w:p w:rsidR="008233AF" w:rsidRDefault="003945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7746"/>
    <w:multiLevelType w:val="hybridMultilevel"/>
    <w:tmpl w:val="1F348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B17"/>
    <w:multiLevelType w:val="hybridMultilevel"/>
    <w:tmpl w:val="B2168A9A"/>
    <w:lvl w:ilvl="0" w:tplc="0CCC3F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6"/>
  </w:num>
  <w:num w:numId="8">
    <w:abstractNumId w:val="2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3"/>
  </w:num>
  <w:num w:numId="15">
    <w:abstractNumId w:val="18"/>
  </w:num>
  <w:num w:numId="16">
    <w:abstractNumId w:val="19"/>
  </w:num>
  <w:num w:numId="17">
    <w:abstractNumId w:val="2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10"/>
  </w:num>
  <w:num w:numId="23">
    <w:abstractNumId w:val="14"/>
  </w:num>
  <w:num w:numId="24">
    <w:abstractNumId w:val="17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16E0F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02727"/>
    <w:rsid w:val="001A50D1"/>
    <w:rsid w:val="001F6987"/>
    <w:rsid w:val="002127DD"/>
    <w:rsid w:val="0021525E"/>
    <w:rsid w:val="002B24D5"/>
    <w:rsid w:val="00327618"/>
    <w:rsid w:val="00331D47"/>
    <w:rsid w:val="003945EB"/>
    <w:rsid w:val="003D2CEB"/>
    <w:rsid w:val="00471686"/>
    <w:rsid w:val="004906FD"/>
    <w:rsid w:val="004A0215"/>
    <w:rsid w:val="004A08B0"/>
    <w:rsid w:val="004A7615"/>
    <w:rsid w:val="005B7929"/>
    <w:rsid w:val="00606ED9"/>
    <w:rsid w:val="0061312F"/>
    <w:rsid w:val="006163C7"/>
    <w:rsid w:val="00617E4E"/>
    <w:rsid w:val="00642F25"/>
    <w:rsid w:val="006F5EA8"/>
    <w:rsid w:val="00710D99"/>
    <w:rsid w:val="0071125D"/>
    <w:rsid w:val="00744529"/>
    <w:rsid w:val="00761C91"/>
    <w:rsid w:val="007B69BC"/>
    <w:rsid w:val="007D6A8D"/>
    <w:rsid w:val="0080334D"/>
    <w:rsid w:val="008814A6"/>
    <w:rsid w:val="008A42C7"/>
    <w:rsid w:val="008C3F61"/>
    <w:rsid w:val="008D0438"/>
    <w:rsid w:val="00904C0A"/>
    <w:rsid w:val="009A46CF"/>
    <w:rsid w:val="009C3D4C"/>
    <w:rsid w:val="00A25CD5"/>
    <w:rsid w:val="00A27D31"/>
    <w:rsid w:val="00B00E7B"/>
    <w:rsid w:val="00B02A18"/>
    <w:rsid w:val="00B264E6"/>
    <w:rsid w:val="00BA1C4C"/>
    <w:rsid w:val="00BF3D15"/>
    <w:rsid w:val="00C07BC1"/>
    <w:rsid w:val="00C56CF4"/>
    <w:rsid w:val="00C80116"/>
    <w:rsid w:val="00CB618E"/>
    <w:rsid w:val="00CB642D"/>
    <w:rsid w:val="00CB7B85"/>
    <w:rsid w:val="00CC1BFA"/>
    <w:rsid w:val="00D00B74"/>
    <w:rsid w:val="00D11B7C"/>
    <w:rsid w:val="00DA41FA"/>
    <w:rsid w:val="00DE7BB8"/>
    <w:rsid w:val="00DF75F0"/>
    <w:rsid w:val="00DF7C47"/>
    <w:rsid w:val="00E0428D"/>
    <w:rsid w:val="00E4722F"/>
    <w:rsid w:val="00ED67F8"/>
    <w:rsid w:val="00F77CD2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1">
    <w:name w:val="heading 1"/>
    <w:basedOn w:val="a"/>
    <w:next w:val="a"/>
    <w:link w:val="10"/>
    <w:uiPriority w:val="9"/>
    <w:qFormat/>
    <w:rsid w:val="00D1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1">
    <w:name w:val="Body Text Indent 3"/>
    <w:basedOn w:val="a"/>
    <w:link w:val="32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472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E4722F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2">
    <w:name w:val="Основной текст с отступом Знак"/>
    <w:basedOn w:val="a0"/>
    <w:link w:val="af1"/>
    <w:rsid w:val="00E4722F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D1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F77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B61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B618E"/>
    <w:rPr>
      <w:sz w:val="16"/>
      <w:szCs w:val="16"/>
    </w:rPr>
  </w:style>
  <w:style w:type="character" w:styleId="af3">
    <w:name w:val="page number"/>
    <w:rsid w:val="00803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C925B04CFDC749A2ED6F5536C38398750A5E8BDDBE7F24B181277399FBD878FC30C95BACD8370821E98x7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A500-634F-4EB8-B527-89412BAB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45</cp:revision>
  <dcterms:created xsi:type="dcterms:W3CDTF">2012-11-23T04:27:00Z</dcterms:created>
  <dcterms:modified xsi:type="dcterms:W3CDTF">2012-11-30T22:34:00Z</dcterms:modified>
</cp:coreProperties>
</file>