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61" w:rsidRDefault="008C3F61" w:rsidP="008C3F61">
      <w:pPr>
        <w:pStyle w:val="9"/>
      </w:pPr>
    </w:p>
    <w:tbl>
      <w:tblPr>
        <w:tblpPr w:leftFromText="180" w:rightFromText="180" w:vertAnchor="text" w:horzAnchor="margin" w:tblpXSpec="center" w:tblpY="-94"/>
        <w:tblW w:w="114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10"/>
        <w:gridCol w:w="5164"/>
      </w:tblGrid>
      <w:tr w:rsidR="008C3F61" w:rsidTr="00812DF0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3F61" w:rsidRPr="008C3F61" w:rsidRDefault="008C3F61" w:rsidP="008C3F61">
            <w:pPr>
              <w:spacing w:after="120" w:line="240" w:lineRule="atLeast"/>
              <w:ind w:left="-7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</w:t>
            </w:r>
            <w:r w:rsidRPr="008C3F6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БАШ </w:t>
            </w:r>
            <w:r w:rsidRPr="008C3F6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›</w:t>
            </w:r>
            <w:r w:rsidRPr="008C3F6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ОРТОСТАН  РЕСПУБЛИКАҺЫ</w:t>
            </w:r>
          </w:p>
          <w:p w:rsidR="008C3F61" w:rsidRDefault="008C3F61" w:rsidP="008C3F61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ШАРАН РАЙОНЫ МУНИЦИПАЛЬ </w:t>
            </w:r>
          </w:p>
          <w:p w:rsidR="008C3F61" w:rsidRPr="008C3F61" w:rsidRDefault="008C3F61" w:rsidP="008C3F61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F6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</w:t>
            </w:r>
          </w:p>
          <w:p w:rsidR="008C3F61" w:rsidRPr="008C3F61" w:rsidRDefault="008C3F61" w:rsidP="008C3F61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F61">
              <w:rPr>
                <w:rFonts w:ascii="Times New Roman" w:hAnsi="Times New Roman" w:cs="Times New Roman"/>
                <w:b/>
                <w:sz w:val="16"/>
                <w:szCs w:val="16"/>
              </w:rPr>
              <w:t>ЕРЕКЛЕ АУЫЛ СОВЕТЫ</w:t>
            </w:r>
          </w:p>
          <w:p w:rsidR="008C3F61" w:rsidRPr="008C3F61" w:rsidRDefault="008C3F61" w:rsidP="008C3F61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C3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8C3F6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8C3F61" w:rsidRPr="008C3F61" w:rsidRDefault="008C3F61" w:rsidP="008C3F61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3F61">
              <w:rPr>
                <w:rFonts w:ascii="Times New Roman" w:hAnsi="Times New Roman" w:cs="Times New Roman"/>
                <w:b/>
                <w:sz w:val="16"/>
                <w:szCs w:val="16"/>
              </w:rPr>
              <w:t>Ерекле</w:t>
            </w:r>
            <w:proofErr w:type="spellEnd"/>
            <w:r w:rsidRPr="008C3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C3F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ауылы</w:t>
            </w:r>
            <w:proofErr w:type="spellEnd"/>
            <w:r w:rsidRPr="008C3F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 </w:t>
            </w:r>
            <w:proofErr w:type="spellStart"/>
            <w:r w:rsidRPr="008C3F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Дуслык</w:t>
            </w:r>
            <w:proofErr w:type="spellEnd"/>
            <w:r w:rsidRPr="008C3F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урамы,2 </w:t>
            </w:r>
            <w:proofErr w:type="spellStart"/>
            <w:r w:rsidRPr="008C3F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йорт</w:t>
            </w:r>
            <w:proofErr w:type="spellEnd"/>
          </w:p>
          <w:p w:rsidR="008C3F61" w:rsidRPr="008C3F61" w:rsidRDefault="008C3F61" w:rsidP="008C3F61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C3F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тел.(34769) 2-54-46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3F61" w:rsidRPr="008C3F61" w:rsidRDefault="008C3F61" w:rsidP="008C3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F6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7" name="Рисунок 1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3F61" w:rsidRPr="008C3F61" w:rsidRDefault="008C3F61" w:rsidP="008C3F61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C3F6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8C3F61" w:rsidRPr="008C3F61" w:rsidRDefault="008C3F61" w:rsidP="008C3F61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C3F6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8C3F61" w:rsidRDefault="008C3F61" w:rsidP="008C3F61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          </w:t>
            </w:r>
            <w:r w:rsidRPr="008C3F6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ШАРАНСКИЙ </w:t>
            </w:r>
          </w:p>
          <w:p w:rsidR="008C3F61" w:rsidRPr="008C3F61" w:rsidRDefault="008C3F61" w:rsidP="008C3F61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                   </w:t>
            </w:r>
            <w:r w:rsidRPr="008C3F6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РАЙОН</w:t>
            </w:r>
          </w:p>
          <w:p w:rsidR="008C3F61" w:rsidRPr="008C3F61" w:rsidRDefault="008C3F61" w:rsidP="008C3F61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C3F6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8C3F61" w:rsidRPr="008C3F61" w:rsidRDefault="008C3F61" w:rsidP="008C3F61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C3F6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ЗИРИКЛИНСКИЙ СЕЛЬСОВЕТ</w:t>
            </w:r>
          </w:p>
          <w:p w:rsidR="008C3F61" w:rsidRDefault="008C3F61" w:rsidP="008C3F61">
            <w:pPr>
              <w:tabs>
                <w:tab w:val="center" w:pos="2127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3F61" w:rsidRPr="008C3F61" w:rsidRDefault="008C3F61" w:rsidP="008C3F61">
            <w:pPr>
              <w:tabs>
                <w:tab w:val="center" w:pos="2127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3F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8C3F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.З</w:t>
            </w:r>
            <w:proofErr w:type="gramEnd"/>
            <w:r w:rsidRPr="008C3F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ириклы, ул. Дружбы 2</w:t>
            </w:r>
          </w:p>
          <w:p w:rsidR="008C3F61" w:rsidRPr="008C3F61" w:rsidRDefault="008C3F61" w:rsidP="008C3F61">
            <w:pPr>
              <w:tabs>
                <w:tab w:val="center" w:pos="2127"/>
              </w:tabs>
              <w:spacing w:after="0" w:line="312" w:lineRule="auto"/>
              <w:ind w:left="47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C3F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тел.(34769) 2-54-46</w:t>
            </w:r>
          </w:p>
        </w:tc>
      </w:tr>
    </w:tbl>
    <w:p w:rsidR="008C3F61" w:rsidRPr="008C3F61" w:rsidRDefault="008C3F61" w:rsidP="008C3F61">
      <w:pPr>
        <w:tabs>
          <w:tab w:val="left" w:pos="3680"/>
        </w:tabs>
        <w:rPr>
          <w:rFonts w:ascii="Times New Roman" w:hAnsi="Times New Roman" w:cs="Times New Roman"/>
          <w:b/>
          <w:sz w:val="28"/>
          <w:szCs w:val="28"/>
        </w:rPr>
      </w:pPr>
      <w:r w:rsidRPr="008C3F61">
        <w:rPr>
          <w:rFonts w:ascii="Times New Roman" w:hAnsi="Times New Roman" w:cs="Times New Roman"/>
          <w:b/>
          <w:sz w:val="28"/>
          <w:szCs w:val="28"/>
        </w:rPr>
        <w:t xml:space="preserve">                   КАРАР                                                                      РЕШЕНИЕ</w:t>
      </w:r>
    </w:p>
    <w:p w:rsidR="008C3F61" w:rsidRPr="008C3F61" w:rsidRDefault="008C3F61" w:rsidP="008C3F61">
      <w:pPr>
        <w:tabs>
          <w:tab w:val="left" w:pos="3680"/>
        </w:tabs>
        <w:rPr>
          <w:rFonts w:ascii="Times New Roman" w:hAnsi="Times New Roman" w:cs="Times New Roman"/>
        </w:rPr>
      </w:pPr>
    </w:p>
    <w:p w:rsidR="008C3F61" w:rsidRPr="008C3F61" w:rsidRDefault="008C3F61" w:rsidP="008C3F6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8C3F61">
        <w:rPr>
          <w:rFonts w:ascii="Times New Roman" w:hAnsi="Times New Roman" w:cs="Times New Roman"/>
          <w:sz w:val="28"/>
          <w:szCs w:val="28"/>
        </w:rPr>
        <w:t>О реализации Послания Президента Республики Башкортостан</w:t>
      </w:r>
    </w:p>
    <w:p w:rsidR="008C3F61" w:rsidRPr="008C3F61" w:rsidRDefault="008C3F61" w:rsidP="008C3F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sz w:val="28"/>
          <w:szCs w:val="28"/>
        </w:rPr>
        <w:t>Государственному Собранию - Курултаю Республики Башкортостан</w:t>
      </w:r>
    </w:p>
    <w:p w:rsidR="008C3F61" w:rsidRPr="008C3F61" w:rsidRDefault="008C3F61" w:rsidP="008C3F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C3F61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доверия общества к власти – залог успешного развития» </w:t>
      </w:r>
      <w:r w:rsidRPr="008C3F61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Pr="008C3F61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8C3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8C3F61" w:rsidRPr="008C3F61" w:rsidRDefault="008C3F61" w:rsidP="008C3F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F61" w:rsidRPr="008C3F61" w:rsidRDefault="008C3F61" w:rsidP="008C3F6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C3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статьями 4, 5 Устава сельского поселения </w:t>
      </w:r>
      <w:proofErr w:type="spellStart"/>
      <w:r w:rsidRPr="008C3F61">
        <w:rPr>
          <w:rFonts w:ascii="Times New Roman" w:hAnsi="Times New Roman" w:cs="Times New Roman"/>
          <w:b w:val="0"/>
          <w:bCs w:val="0"/>
          <w:sz w:val="28"/>
          <w:szCs w:val="28"/>
        </w:rPr>
        <w:t>Зириклинский</w:t>
      </w:r>
      <w:proofErr w:type="spellEnd"/>
      <w:r w:rsidRPr="008C3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Шаранский район Республики Башкортостан, в целях реализации на территории сельского поселения </w:t>
      </w:r>
      <w:proofErr w:type="spellStart"/>
      <w:r w:rsidRPr="008C3F61">
        <w:rPr>
          <w:rFonts w:ascii="Times New Roman" w:hAnsi="Times New Roman" w:cs="Times New Roman"/>
          <w:b w:val="0"/>
          <w:bCs w:val="0"/>
          <w:sz w:val="28"/>
          <w:szCs w:val="28"/>
        </w:rPr>
        <w:t>Зириклинский</w:t>
      </w:r>
      <w:proofErr w:type="spellEnd"/>
      <w:r w:rsidRPr="008C3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Шаранский район основных положений Послания Президента Республики Башкортостан Государственному Собранию – Курултаю Республики Башкортостан «Укрепление доверия общества к власти – залог успешного развития», Совет сельского поселения </w:t>
      </w:r>
      <w:proofErr w:type="spellStart"/>
      <w:r w:rsidRPr="008C3F61">
        <w:rPr>
          <w:rFonts w:ascii="Times New Roman" w:hAnsi="Times New Roman" w:cs="Times New Roman"/>
          <w:b w:val="0"/>
          <w:bCs w:val="0"/>
          <w:sz w:val="28"/>
          <w:szCs w:val="28"/>
        </w:rPr>
        <w:t>Зириклинский</w:t>
      </w:r>
      <w:proofErr w:type="spellEnd"/>
      <w:r w:rsidRPr="008C3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Шаранский район решил:</w:t>
      </w:r>
      <w:proofErr w:type="gramEnd"/>
    </w:p>
    <w:p w:rsidR="008C3F61" w:rsidRPr="008C3F61" w:rsidRDefault="008C3F61" w:rsidP="008C3F61">
      <w:pPr>
        <w:numPr>
          <w:ilvl w:val="3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об исполнении плана мероприятий по реализации основных положений </w:t>
      </w:r>
      <w:hyperlink r:id="rId8" w:history="1">
        <w:r w:rsidRPr="008C3F61">
          <w:rPr>
            <w:rStyle w:val="ab"/>
            <w:rFonts w:ascii="Times New Roman" w:hAnsi="Times New Roman" w:cs="Times New Roman"/>
            <w:sz w:val="28"/>
            <w:szCs w:val="28"/>
          </w:rPr>
          <w:t>Послания</w:t>
        </w:r>
      </w:hyperlink>
      <w:r w:rsidRPr="008C3F61">
        <w:rPr>
          <w:rFonts w:ascii="Times New Roman" w:hAnsi="Times New Roman" w:cs="Times New Roman"/>
          <w:sz w:val="28"/>
          <w:szCs w:val="28"/>
        </w:rPr>
        <w:t xml:space="preserve"> Президента Республики Башкортостан Государственному Собранию - Курултаю Республики Башкортостан «Дальнейшая модернизация Башкортостана: путь к благополучию и процветанию в XXI веке (О положении в республике и основных направлениях ее развития в 2010 году)» </w:t>
      </w:r>
    </w:p>
    <w:p w:rsidR="008C3F61" w:rsidRPr="008C3F61" w:rsidRDefault="008C3F61" w:rsidP="008C3F61">
      <w:pPr>
        <w:numPr>
          <w:ilvl w:val="3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8C3F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45F0">
        <w:fldChar w:fldCharType="begin"/>
      </w:r>
      <w:r w:rsidR="008645F0">
        <w:instrText>HYPERLINK "consultantplus://offline/main?base=RLAW140;n=65858;fld=134;dst=100013"</w:instrText>
      </w:r>
      <w:r w:rsidR="008645F0">
        <w:fldChar w:fldCharType="separate"/>
      </w:r>
      <w:r w:rsidRPr="008C3F61">
        <w:rPr>
          <w:rStyle w:val="ab"/>
          <w:rFonts w:ascii="Times New Roman" w:hAnsi="Times New Roman" w:cs="Times New Roman"/>
          <w:sz w:val="28"/>
          <w:szCs w:val="28"/>
        </w:rPr>
        <w:t>лан</w:t>
      </w:r>
      <w:r w:rsidR="008645F0">
        <w:fldChar w:fldCharType="end"/>
      </w:r>
      <w:r w:rsidRPr="008C3F61">
        <w:rPr>
          <w:rFonts w:ascii="Times New Roman" w:hAnsi="Times New Roman" w:cs="Times New Roman"/>
          <w:sz w:val="28"/>
          <w:szCs w:val="28"/>
        </w:rPr>
        <w:t xml:space="preserve"> мероприятий по реализации основных положений </w:t>
      </w:r>
      <w:hyperlink r:id="rId9" w:history="1">
        <w:r w:rsidRPr="008C3F61">
          <w:rPr>
            <w:rStyle w:val="ab"/>
            <w:rFonts w:ascii="Times New Roman" w:hAnsi="Times New Roman" w:cs="Times New Roman"/>
            <w:sz w:val="28"/>
            <w:szCs w:val="28"/>
          </w:rPr>
          <w:t>Послания</w:t>
        </w:r>
      </w:hyperlink>
      <w:r w:rsidRPr="008C3F61">
        <w:rPr>
          <w:rFonts w:ascii="Times New Roman" w:hAnsi="Times New Roman" w:cs="Times New Roman"/>
          <w:sz w:val="28"/>
          <w:szCs w:val="28"/>
        </w:rPr>
        <w:t xml:space="preserve"> Президента Республики Башкортостан Государственному Собранию - Курултаю Республики Башкортостан «Укрепление доверия общества к власти – залог успешного развития» в сельском  поселении </w:t>
      </w:r>
      <w:proofErr w:type="spellStart"/>
      <w:r w:rsidRPr="008C3F61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8C3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(далее – Послание) (прилагается). </w:t>
      </w:r>
    </w:p>
    <w:p w:rsidR="008C3F61" w:rsidRPr="008C3F61" w:rsidRDefault="008C3F61" w:rsidP="008C3F61">
      <w:pPr>
        <w:numPr>
          <w:ilvl w:val="3"/>
          <w:numId w:val="4"/>
        </w:numPr>
        <w:tabs>
          <w:tab w:val="num" w:pos="567"/>
          <w:tab w:val="num" w:pos="34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sz w:val="28"/>
          <w:szCs w:val="28"/>
        </w:rPr>
        <w:t>Депутатам Совета сельского поселения</w:t>
      </w:r>
      <w:proofErr w:type="gramStart"/>
      <w:r w:rsidRPr="008C3F61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8C3F61" w:rsidRPr="008C3F61" w:rsidRDefault="008C3F61" w:rsidP="008C3F61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sz w:val="28"/>
          <w:szCs w:val="28"/>
        </w:rPr>
        <w:t xml:space="preserve">3.1.организовать в трудовых коллективах предприятий, организаций, учреждений по месту работы изучение </w:t>
      </w:r>
      <w:hyperlink r:id="rId10" w:history="1">
        <w:r w:rsidRPr="008C3F61">
          <w:rPr>
            <w:rStyle w:val="ab"/>
            <w:rFonts w:ascii="Times New Roman" w:hAnsi="Times New Roman" w:cs="Times New Roman"/>
            <w:sz w:val="28"/>
            <w:szCs w:val="28"/>
          </w:rPr>
          <w:t>Послания</w:t>
        </w:r>
      </w:hyperlink>
      <w:r w:rsidRPr="008C3F61">
        <w:rPr>
          <w:rFonts w:ascii="Times New Roman" w:hAnsi="Times New Roman" w:cs="Times New Roman"/>
          <w:sz w:val="28"/>
          <w:szCs w:val="28"/>
        </w:rPr>
        <w:t xml:space="preserve"> в целях обеспечения выполнения основных задач, поставленных в Послании;</w:t>
      </w:r>
    </w:p>
    <w:p w:rsidR="008C3F61" w:rsidRPr="008C3F61" w:rsidRDefault="008C3F61" w:rsidP="008C3F61">
      <w:pPr>
        <w:tabs>
          <w:tab w:val="num" w:pos="61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sz w:val="28"/>
          <w:szCs w:val="28"/>
        </w:rPr>
        <w:t xml:space="preserve">3.2. планомерно проводить в своих избирательных округах работу с населением по разъяснению основных положений </w:t>
      </w:r>
      <w:hyperlink r:id="rId11" w:history="1">
        <w:r w:rsidRPr="008C3F61">
          <w:rPr>
            <w:rStyle w:val="ab"/>
            <w:rFonts w:ascii="Times New Roman" w:hAnsi="Times New Roman" w:cs="Times New Roman"/>
            <w:sz w:val="28"/>
            <w:szCs w:val="28"/>
          </w:rPr>
          <w:t>Послания</w:t>
        </w:r>
      </w:hyperlink>
      <w:r w:rsidRPr="008C3F61">
        <w:rPr>
          <w:rFonts w:ascii="Times New Roman" w:hAnsi="Times New Roman" w:cs="Times New Roman"/>
          <w:sz w:val="28"/>
          <w:szCs w:val="28"/>
        </w:rPr>
        <w:t>.</w:t>
      </w:r>
    </w:p>
    <w:p w:rsidR="008C3F61" w:rsidRPr="008C3F61" w:rsidRDefault="008C3F61" w:rsidP="008C3F61">
      <w:pPr>
        <w:numPr>
          <w:ilvl w:val="3"/>
          <w:numId w:val="4"/>
        </w:numPr>
        <w:tabs>
          <w:tab w:val="num" w:pos="567"/>
          <w:tab w:val="num" w:pos="34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sz w:val="28"/>
          <w:szCs w:val="28"/>
        </w:rPr>
        <w:lastRenderedPageBreak/>
        <w:t xml:space="preserve"> Администрации сельского поселения </w:t>
      </w:r>
      <w:proofErr w:type="spellStart"/>
      <w:r w:rsidRPr="008C3F61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8C3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принять исчерпывающие меры для обеспечения выполнения принятого </w:t>
      </w:r>
      <w:proofErr w:type="gramStart"/>
      <w:r w:rsidRPr="008C3F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45F0">
        <w:fldChar w:fldCharType="begin"/>
      </w:r>
      <w:r w:rsidR="008645F0">
        <w:instrText>HYPERLINK "consultantplus://offline/main?base=RLAW140;n=65858;fld=134;dst=100013"</w:instrText>
      </w:r>
      <w:r w:rsidR="008645F0">
        <w:fldChar w:fldCharType="separate"/>
      </w:r>
      <w:r w:rsidRPr="008C3F61">
        <w:rPr>
          <w:rStyle w:val="ab"/>
          <w:rFonts w:ascii="Times New Roman" w:hAnsi="Times New Roman" w:cs="Times New Roman"/>
          <w:sz w:val="28"/>
          <w:szCs w:val="28"/>
        </w:rPr>
        <w:t>лана</w:t>
      </w:r>
      <w:r w:rsidR="008645F0">
        <w:fldChar w:fldCharType="end"/>
      </w:r>
      <w:r w:rsidRPr="008C3F61">
        <w:rPr>
          <w:rFonts w:ascii="Times New Roman" w:hAnsi="Times New Roman" w:cs="Times New Roman"/>
          <w:sz w:val="28"/>
          <w:szCs w:val="28"/>
        </w:rPr>
        <w:t xml:space="preserve"> мероприятий по реализации основных положений </w:t>
      </w:r>
      <w:hyperlink r:id="rId12" w:history="1">
        <w:r w:rsidRPr="008C3F61">
          <w:rPr>
            <w:rStyle w:val="ab"/>
            <w:rFonts w:ascii="Times New Roman" w:hAnsi="Times New Roman" w:cs="Times New Roman"/>
            <w:sz w:val="28"/>
            <w:szCs w:val="28"/>
          </w:rPr>
          <w:t>Послания</w:t>
        </w:r>
      </w:hyperlink>
      <w:r w:rsidRPr="008C3F61">
        <w:rPr>
          <w:rFonts w:ascii="Times New Roman" w:hAnsi="Times New Roman" w:cs="Times New Roman"/>
          <w:sz w:val="28"/>
          <w:szCs w:val="28"/>
        </w:rPr>
        <w:t>.</w:t>
      </w:r>
    </w:p>
    <w:p w:rsidR="008C3F61" w:rsidRPr="008C3F61" w:rsidRDefault="008C3F61" w:rsidP="008C3F61">
      <w:pPr>
        <w:numPr>
          <w:ilvl w:val="3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обнародования на информационном стенде сельского поселения  </w:t>
      </w:r>
      <w:proofErr w:type="spellStart"/>
      <w:r w:rsidRPr="008C3F61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8C3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 в сельской библиотеке с</w:t>
      </w:r>
      <w:proofErr w:type="gramStart"/>
      <w:r w:rsidRPr="008C3F6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C3F61">
        <w:rPr>
          <w:rFonts w:ascii="Times New Roman" w:hAnsi="Times New Roman" w:cs="Times New Roman"/>
          <w:sz w:val="28"/>
          <w:szCs w:val="28"/>
        </w:rPr>
        <w:t xml:space="preserve">ириклы.  </w:t>
      </w:r>
    </w:p>
    <w:p w:rsidR="008C3F61" w:rsidRPr="008C3F61" w:rsidRDefault="008C3F61" w:rsidP="008C3F61">
      <w:pPr>
        <w:pStyle w:val="a9"/>
        <w:numPr>
          <w:ilvl w:val="3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F61">
        <w:rPr>
          <w:rFonts w:ascii="Times New Roman" w:hAnsi="Times New Roman" w:cs="Times New Roman"/>
          <w:sz w:val="28"/>
          <w:szCs w:val="28"/>
        </w:rPr>
        <w:t>Решение Совета  сельского поселения  № 287 от 01 апреля 2010 года «Об итогах выполнения решения Совета сельского поселения № 201 от 23 апреля 2009 года «О задачах по реализации основных положений Послания Президента Республики Башкортостан Государственному Собранию – Курултаю Республики Башкортостан «Наша цель - благосостояние людей, приумножение созидательного потенциала Башкортостана» (О положении в республике и основных направлениях ее развития в 2009 году)» и о</w:t>
      </w:r>
      <w:proofErr w:type="gramEnd"/>
      <w:r w:rsidRPr="008C3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F61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Pr="008C3F61">
        <w:rPr>
          <w:rFonts w:ascii="Times New Roman" w:hAnsi="Times New Roman" w:cs="Times New Roman"/>
          <w:sz w:val="28"/>
          <w:szCs w:val="28"/>
        </w:rPr>
        <w:t xml:space="preserve"> по реализации основных положений Послания Президента Республики Башкортостан Государственному Собранию – Курултаю Республики Башкортостан «Дальнейшая модернизация Башкортостана:  Путь к благополучию и процветанию в </w:t>
      </w:r>
      <w:r w:rsidRPr="008C3F61">
        <w:rPr>
          <w:rFonts w:ascii="Times New Roman" w:eastAsia="FreeSans" w:hAnsi="Times New Roman" w:cs="Times New Roman"/>
          <w:sz w:val="28"/>
          <w:szCs w:val="28"/>
        </w:rPr>
        <w:t>ХХ</w:t>
      </w:r>
      <w:proofErr w:type="gramStart"/>
      <w:r w:rsidRPr="008C3F61">
        <w:rPr>
          <w:rFonts w:ascii="Times New Roman" w:eastAsia="FreeSans" w:hAnsi="Times New Roman" w:cs="Times New Roman"/>
          <w:sz w:val="28"/>
          <w:szCs w:val="28"/>
        </w:rPr>
        <w:t>I</w:t>
      </w:r>
      <w:proofErr w:type="gramEnd"/>
      <w:r w:rsidRPr="008C3F61">
        <w:rPr>
          <w:rFonts w:ascii="Times New Roman" w:hAnsi="Times New Roman" w:cs="Times New Roman"/>
          <w:sz w:val="28"/>
          <w:szCs w:val="28"/>
        </w:rPr>
        <w:t xml:space="preserve"> веке (О положении в республике и основных направлениях ее развития в 2010 году)» считать утратившим силу.</w:t>
      </w:r>
    </w:p>
    <w:p w:rsidR="008C3F61" w:rsidRPr="008C3F61" w:rsidRDefault="008C3F61" w:rsidP="008C3F61">
      <w:pPr>
        <w:pStyle w:val="a9"/>
        <w:numPr>
          <w:ilvl w:val="3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 возложить на председателей постоянных комиссий Совета сельского поселения </w:t>
      </w:r>
      <w:proofErr w:type="spellStart"/>
      <w:r w:rsidRPr="008C3F61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8C3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proofErr w:type="gramStart"/>
      <w:r w:rsidRPr="008C3F6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C3F61" w:rsidRPr="008C3F61" w:rsidRDefault="008C3F61" w:rsidP="008C3F61">
      <w:pPr>
        <w:pStyle w:val="ConsNonformat"/>
        <w:widowControl/>
        <w:ind w:left="935" w:right="0" w:hanging="651"/>
        <w:jc w:val="both"/>
        <w:rPr>
          <w:rFonts w:ascii="Times New Roman" w:hAnsi="Times New Roman" w:cs="Times New Roman"/>
          <w:sz w:val="28"/>
          <w:szCs w:val="28"/>
        </w:rPr>
      </w:pPr>
    </w:p>
    <w:p w:rsidR="008C3F61" w:rsidRPr="008C3F61" w:rsidRDefault="008C3F61" w:rsidP="008C3F61">
      <w:pPr>
        <w:pStyle w:val="ConsNonformat"/>
        <w:widowControl/>
        <w:ind w:left="935" w:right="0" w:hanging="935"/>
        <w:jc w:val="both"/>
        <w:rPr>
          <w:rFonts w:ascii="Times New Roman" w:hAnsi="Times New Roman" w:cs="Times New Roman"/>
          <w:sz w:val="28"/>
          <w:szCs w:val="28"/>
        </w:rPr>
      </w:pPr>
    </w:p>
    <w:p w:rsidR="008C3F61" w:rsidRPr="008C3F61" w:rsidRDefault="008C3F61" w:rsidP="008C3F61">
      <w:pPr>
        <w:pStyle w:val="ConsNonformat"/>
        <w:widowControl/>
        <w:ind w:left="567" w:right="0"/>
        <w:jc w:val="both"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</w:t>
      </w:r>
      <w:proofErr w:type="spellStart"/>
      <w:r w:rsidRPr="008C3F61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  <w:r w:rsidRPr="008C3F61">
        <w:rPr>
          <w:rFonts w:ascii="Times New Roman" w:hAnsi="Times New Roman" w:cs="Times New Roman"/>
          <w:sz w:val="28"/>
          <w:szCs w:val="28"/>
        </w:rPr>
        <w:t>.</w:t>
      </w:r>
    </w:p>
    <w:p w:rsidR="008C3F61" w:rsidRPr="008C3F61" w:rsidRDefault="008C3F61" w:rsidP="008C3F61">
      <w:pPr>
        <w:pStyle w:val="ConsNonformat"/>
        <w:widowControl/>
        <w:ind w:left="935" w:right="0" w:hanging="651"/>
        <w:jc w:val="both"/>
        <w:rPr>
          <w:rFonts w:ascii="Times New Roman" w:hAnsi="Times New Roman" w:cs="Times New Roman"/>
          <w:sz w:val="28"/>
          <w:szCs w:val="28"/>
        </w:rPr>
      </w:pPr>
    </w:p>
    <w:p w:rsidR="008C3F61" w:rsidRPr="008C3F61" w:rsidRDefault="008C3F61" w:rsidP="008C3F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C3F61" w:rsidRPr="008C3F61" w:rsidRDefault="008C3F61" w:rsidP="008C3F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sz w:val="28"/>
          <w:szCs w:val="28"/>
        </w:rPr>
        <w:t xml:space="preserve">      с.  Зириклы</w:t>
      </w:r>
    </w:p>
    <w:p w:rsidR="008C3F61" w:rsidRPr="008C3F61" w:rsidRDefault="008C3F61" w:rsidP="008C3F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C3F61">
        <w:rPr>
          <w:rFonts w:ascii="Times New Roman" w:hAnsi="Times New Roman" w:cs="Times New Roman"/>
          <w:sz w:val="28"/>
          <w:szCs w:val="28"/>
        </w:rPr>
        <w:t xml:space="preserve">     25.04.2011  </w:t>
      </w:r>
    </w:p>
    <w:p w:rsidR="008C3F61" w:rsidRPr="008C3F61" w:rsidRDefault="008C3F61" w:rsidP="008C3F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  <w:sectPr w:rsidR="008C3F61" w:rsidRPr="008C3F61">
          <w:pgSz w:w="11906" w:h="16838"/>
          <w:pgMar w:top="568" w:right="707" w:bottom="284" w:left="1701" w:header="284" w:footer="709" w:gutter="0"/>
          <w:cols w:space="720"/>
        </w:sectPr>
      </w:pPr>
      <w:r w:rsidRPr="008C3F61">
        <w:rPr>
          <w:rFonts w:ascii="Times New Roman" w:hAnsi="Times New Roman" w:cs="Times New Roman"/>
          <w:sz w:val="28"/>
          <w:szCs w:val="28"/>
        </w:rPr>
        <w:t xml:space="preserve">         № 28</w:t>
      </w:r>
    </w:p>
    <w:p w:rsidR="00092A1A" w:rsidRDefault="00092A1A" w:rsidP="00092A1A">
      <w:pPr>
        <w:pStyle w:val="5"/>
        <w:ind w:firstLine="6372"/>
      </w:pPr>
      <w:r>
        <w:lastRenderedPageBreak/>
        <w:t xml:space="preserve">                       ПРИЛОЖЕНИЕ </w:t>
      </w:r>
    </w:p>
    <w:p w:rsidR="00092A1A" w:rsidRDefault="00092A1A" w:rsidP="00092A1A">
      <w:r>
        <w:t xml:space="preserve">                                                                                                                                                       к решению Совета</w:t>
      </w:r>
    </w:p>
    <w:p w:rsidR="00092A1A" w:rsidRDefault="00092A1A" w:rsidP="00092A1A">
      <w:r>
        <w:t xml:space="preserve">                                                                                                                                                       сельского поселения   </w:t>
      </w:r>
      <w:proofErr w:type="spellStart"/>
      <w:r>
        <w:t>Зириклинский</w:t>
      </w:r>
      <w:proofErr w:type="spellEnd"/>
      <w:r>
        <w:t xml:space="preserve"> сельсовет                </w:t>
      </w:r>
    </w:p>
    <w:p w:rsidR="00092A1A" w:rsidRDefault="00092A1A" w:rsidP="00092A1A">
      <w:r>
        <w:t xml:space="preserve">                                                                                                                                                       муниципального района Шаранский район РБ.</w:t>
      </w:r>
    </w:p>
    <w:p w:rsidR="00092A1A" w:rsidRDefault="00092A1A" w:rsidP="00092A1A">
      <w:pPr>
        <w:ind w:left="2832" w:firstLine="8508"/>
      </w:pPr>
      <w:r>
        <w:t xml:space="preserve">от 25.04.2011 № </w:t>
      </w:r>
    </w:p>
    <w:p w:rsidR="00092A1A" w:rsidRDefault="00092A1A" w:rsidP="00092A1A">
      <w:pPr>
        <w:pStyle w:val="2"/>
        <w:ind w:left="851" w:right="308" w:hanging="851"/>
        <w:jc w:val="center"/>
      </w:pPr>
      <w:r>
        <w:t xml:space="preserve">План </w:t>
      </w:r>
    </w:p>
    <w:p w:rsidR="00092A1A" w:rsidRDefault="00092A1A" w:rsidP="00092A1A">
      <w:pPr>
        <w:pStyle w:val="2"/>
        <w:ind w:left="851" w:right="308" w:hanging="851"/>
        <w:jc w:val="center"/>
        <w:rPr>
          <w:b w:val="0"/>
          <w:bCs w:val="0"/>
        </w:rPr>
      </w:pPr>
      <w:r>
        <w:rPr>
          <w:b w:val="0"/>
          <w:bCs w:val="0"/>
        </w:rPr>
        <w:t>мероприятий</w:t>
      </w:r>
      <w:r>
        <w:t xml:space="preserve"> </w:t>
      </w:r>
      <w:r>
        <w:rPr>
          <w:b w:val="0"/>
          <w:bCs w:val="0"/>
        </w:rPr>
        <w:t>по реализации основных положений Послания Президента Республики Башкортостан</w:t>
      </w:r>
    </w:p>
    <w:p w:rsidR="00092A1A" w:rsidRDefault="00092A1A" w:rsidP="00092A1A">
      <w:pPr>
        <w:pStyle w:val="2"/>
        <w:ind w:left="851" w:right="308" w:hanging="851"/>
        <w:jc w:val="center"/>
        <w:rPr>
          <w:b w:val="0"/>
          <w:bCs w:val="0"/>
        </w:rPr>
      </w:pPr>
      <w:r>
        <w:rPr>
          <w:b w:val="0"/>
          <w:bCs w:val="0"/>
        </w:rPr>
        <w:t xml:space="preserve"> Государственному Собранию – Курултаю Республики Башкортостан «</w:t>
      </w:r>
      <w:r>
        <w:rPr>
          <w:b w:val="0"/>
          <w:bCs w:val="0"/>
          <w:color w:val="000000"/>
          <w:sz w:val="28"/>
          <w:szCs w:val="28"/>
        </w:rPr>
        <w:t xml:space="preserve">Укрепление доверия общества к власти – залог успешного развития» </w:t>
      </w:r>
      <w:r>
        <w:rPr>
          <w:b w:val="0"/>
          <w:bCs w:val="0"/>
        </w:rPr>
        <w:t xml:space="preserve">в  сельском поселении </w:t>
      </w:r>
      <w:proofErr w:type="spellStart"/>
      <w:r>
        <w:rPr>
          <w:b w:val="0"/>
          <w:bCs w:val="0"/>
        </w:rPr>
        <w:t>Зириклинский</w:t>
      </w:r>
      <w:proofErr w:type="spellEnd"/>
      <w:r>
        <w:rPr>
          <w:b w:val="0"/>
          <w:bCs w:val="0"/>
        </w:rPr>
        <w:t xml:space="preserve"> сельсовет муниципального района Шаранский район </w:t>
      </w:r>
    </w:p>
    <w:p w:rsidR="00092A1A" w:rsidRDefault="00092A1A" w:rsidP="00092A1A">
      <w:pPr>
        <w:pStyle w:val="2"/>
        <w:ind w:left="851" w:right="308" w:hanging="851"/>
        <w:jc w:val="center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092A1A" w:rsidRDefault="00092A1A" w:rsidP="00092A1A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6007"/>
        <w:gridCol w:w="3264"/>
        <w:gridCol w:w="1495"/>
        <w:gridCol w:w="4124"/>
      </w:tblGrid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исполнитель </w:t>
            </w:r>
          </w:p>
          <w:p w:rsidR="00092A1A" w:rsidRDefault="00092A1A" w:rsidP="00812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соисполнители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ind w:righ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более широкого вовлечения  населения в работу органов местного самоуправления            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сельского поселения,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 населения в работу органов местного самоуправления               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и методической помощи  депутатам сельского поселения в организации деятельности Совета сельского поселения в решении вопросов местного значения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>Администрация сельского поселения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деятельности Совета сельского поселения в решении вопросов местного значения   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действующих         социальных программ, недопущение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жизни населения    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сельского поселения, </w:t>
            </w:r>
          </w:p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действующих         социальных программ. Снижение уровня жизни населения       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роли  и  активизация участия депутатов Совета  сельского поселения в решении   задач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социального, экономического  и духовного развития  села  в  реализации мероприятий, выполнение которых исходит из обращений, предложений и просьб  избирателей               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 сельского поселения, </w:t>
            </w:r>
          </w:p>
          <w:p w:rsidR="00092A1A" w:rsidRDefault="00092A1A" w:rsidP="00812DF0">
            <w:r>
              <w:t xml:space="preserve">Администрация сельского </w:t>
            </w:r>
            <w:r>
              <w:lastRenderedPageBreak/>
              <w:t>поселения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роли  и  участия депутатов Совета в решении  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социального, экономического  и духовного развития села.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проведение надлежащей экспертизы проектов нормативных актов, принимаемых Советом с целью обеспечения их соответствия  требованиям нормотворчества,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четкости формулировок  пунктов и статей                  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сельского поселения, </w:t>
            </w:r>
          </w:p>
          <w:p w:rsidR="00092A1A" w:rsidRDefault="00092A1A" w:rsidP="00812DF0">
            <w:r>
              <w:t>Администрация сельского поселения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нормативных актов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163" w:firstLine="5"/>
              <w:jc w:val="both"/>
            </w:pPr>
            <w:r>
              <w:t xml:space="preserve">Мониторинг программы социально-экономического развития  сельского поселения </w:t>
            </w:r>
            <w:r>
              <w:rPr>
                <w:spacing w:val="-2"/>
              </w:rPr>
              <w:t xml:space="preserve">  на 2011 -2015 гг.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494"/>
            </w:pPr>
            <w:r>
              <w:t>Администрация сельского поселения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235"/>
            </w:pPr>
            <w:r>
              <w:t>декабрь 2011г.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jc w:val="both"/>
            </w:pPr>
            <w:r>
              <w:t>Социально-</w:t>
            </w:r>
            <w:r>
              <w:rPr>
                <w:spacing w:val="-1"/>
              </w:rPr>
              <w:t xml:space="preserve">экономическая </w:t>
            </w:r>
            <w:r>
              <w:rPr>
                <w:spacing w:val="-2"/>
              </w:rPr>
              <w:t xml:space="preserve">стабильность </w:t>
            </w:r>
            <w:r>
              <w:t>села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Вести информационно-консультационную работу с сельхозпредприятием, КФХ, ИП по всем имеющимся федеральным и республиканским программам в области поддержки отраслей сельского хозяйства и содействовать в получении ими целевой финансовой поддержки, кредитов и банковских ссуд.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jc w:val="both"/>
              <w:rPr>
                <w:spacing w:val="-1"/>
              </w:rPr>
            </w:pPr>
            <w:r>
              <w:t>Ведение информационно-консультационной работы</w:t>
            </w:r>
            <w:r>
              <w:rPr>
                <w:spacing w:val="-1"/>
              </w:rPr>
              <w:t>, с</w:t>
            </w:r>
            <w:r>
              <w:rPr>
                <w:spacing w:val="-3"/>
              </w:rPr>
              <w:t xml:space="preserve">одействие в получении </w:t>
            </w:r>
            <w:r>
              <w:t>ими финансовых средств и кредитов.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Оказание практической помощи по оформлению документации на получение дотаций, субсидий, сбор заявок на  поставку  техники и племенного скота  для ЛПХ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jc w:val="both"/>
              <w:rPr>
                <w:spacing w:val="-1"/>
              </w:rPr>
            </w:pPr>
            <w:r>
              <w:t>Оформление документации на получение дотаций, субсидий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Вести информационно-консультационную работу по развитию инфраструктуры услуг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jc w:val="both"/>
            </w:pPr>
            <w:r>
              <w:t>Ведение информационно-консультационной работы по развитию инфраструктуры услуг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5"/>
              <w:jc w:val="both"/>
              <w:rPr>
                <w:spacing w:val="-4"/>
              </w:rPr>
            </w:pPr>
            <w:r>
              <w:rPr>
                <w:spacing w:val="-4"/>
              </w:rPr>
              <w:t>Проводить консультации, совещания по оформлению земельных участков, в том числе оформлению аренды земельных участков, находящихся в общей долевой собственности граждан.</w:t>
            </w:r>
          </w:p>
          <w:p w:rsidR="00092A1A" w:rsidRDefault="00092A1A" w:rsidP="00812DF0">
            <w:pPr>
              <w:shd w:val="clear" w:color="auto" w:fill="FFFFFF"/>
              <w:ind w:right="5"/>
              <w:jc w:val="both"/>
              <w:rPr>
                <w:spacing w:val="-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jc w:val="both"/>
            </w:pPr>
            <w:r>
              <w:rPr>
                <w:spacing w:val="-4"/>
              </w:rPr>
              <w:t>Проведение консультаций, совещаний по оформлению земельных участков</w:t>
            </w:r>
          </w:p>
        </w:tc>
      </w:tr>
      <w:tr w:rsidR="00092A1A" w:rsidTr="00812DF0">
        <w:trPr>
          <w:trHeight w:val="70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эксплуатацию 340   кв.   метров жилья за счет индивидуальных застройщиков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 жилья - 340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кв.м.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информационно-консультативную работу по реализации мероприятий программы по поддержке молодых семей, нуждающихся в улучшении жилищных условий на 2008-2013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уровня комфортности проживания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  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 xml:space="preserve">Усиление   </w:t>
            </w:r>
            <w:proofErr w:type="gramStart"/>
            <w:r>
              <w:t>контроля за</w:t>
            </w:r>
            <w:proofErr w:type="gramEnd"/>
            <w:r>
              <w:t xml:space="preserve">  соблюдением арендаторами муниципального имущества (в том числе арендаторами земельных участков) обязательств по заключенным  договорам    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Увеличение поступлений в  бюджет муниципального района</w:t>
            </w:r>
          </w:p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Работа по выявлению фактов  незаконного (без    надлежащего оформления разрешительной документации) и безвозмездного использования</w:t>
            </w:r>
          </w:p>
          <w:p w:rsidR="00092A1A" w:rsidRDefault="00092A1A" w:rsidP="00812DF0">
            <w:pPr>
              <w:jc w:val="both"/>
            </w:pPr>
            <w:r>
              <w:t xml:space="preserve">земельных участков расположенных в административных границах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 xml:space="preserve">Упорядочение земельно-имущественных правоотношений, привлечение  виновных лиц к ответственности и взыскание  средств за  пользование соответствующим имуществом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 xml:space="preserve">Завершение оформления земельных  участков под </w:t>
            </w:r>
            <w:proofErr w:type="gramStart"/>
            <w:r>
              <w:t>объектами</w:t>
            </w:r>
            <w:proofErr w:type="gramEnd"/>
            <w:r>
              <w:t xml:space="preserve"> относящимися к муниципальной собственности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Увеличение  доходной части бюджета</w:t>
            </w:r>
          </w:p>
          <w:p w:rsidR="00092A1A" w:rsidRDefault="00092A1A" w:rsidP="00812DF0">
            <w:pPr>
              <w:jc w:val="both"/>
            </w:pP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154" w:firstLine="10"/>
              <w:jc w:val="both"/>
            </w:pPr>
            <w:r>
              <w:rPr>
                <w:spacing w:val="-2"/>
              </w:rPr>
              <w:t xml:space="preserve">Обеспечение исполнения </w:t>
            </w:r>
            <w:r>
              <w:t>бюджета по доходам в пределах утвержденных бюджетных назначениях на 2011 год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firstLine="5"/>
            </w:pPr>
            <w: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jc w:val="both"/>
            </w:pPr>
            <w:r>
              <w:t xml:space="preserve">Повышение уровня </w:t>
            </w:r>
            <w:r>
              <w:rPr>
                <w:spacing w:val="-3"/>
              </w:rPr>
              <w:t xml:space="preserve">собираемости </w:t>
            </w:r>
            <w:r>
              <w:t>доходов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394"/>
              <w:jc w:val="both"/>
            </w:pPr>
            <w:r>
              <w:t xml:space="preserve">Проведение анализа </w:t>
            </w:r>
            <w:r>
              <w:rPr>
                <w:spacing w:val="-2"/>
              </w:rPr>
              <w:t xml:space="preserve">поступления доходов в </w:t>
            </w:r>
            <w:r>
              <w:t>бюджет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firstLine="5"/>
            </w:pPr>
            <w: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jc w:val="both"/>
            </w:pPr>
            <w:r>
              <w:t xml:space="preserve">Повышение уровня </w:t>
            </w:r>
            <w:r>
              <w:rPr>
                <w:spacing w:val="-3"/>
              </w:rPr>
              <w:t xml:space="preserve">собираемости </w:t>
            </w:r>
            <w:r>
              <w:t>доходов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101" w:firstLine="10"/>
              <w:jc w:val="both"/>
            </w:pPr>
            <w:r>
              <w:rPr>
                <w:spacing w:val="-2"/>
              </w:rPr>
              <w:t xml:space="preserve">Оптимизация бюджетных </w:t>
            </w:r>
            <w:r>
              <w:t>расходов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19" w:firstLine="10"/>
            </w:pPr>
            <w:r>
              <w:rPr>
                <w:spacing w:val="-1"/>
              </w:rP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288"/>
              <w:jc w:val="both"/>
            </w:pPr>
            <w:r>
              <w:rPr>
                <w:spacing w:val="-3"/>
              </w:rPr>
              <w:t xml:space="preserve">Повышение </w:t>
            </w:r>
            <w:r>
              <w:t xml:space="preserve">качества </w:t>
            </w:r>
            <w:r>
              <w:rPr>
                <w:spacing w:val="-2"/>
              </w:rPr>
              <w:t xml:space="preserve">исполнения </w:t>
            </w:r>
            <w:r>
              <w:t>бюджета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326" w:firstLine="5"/>
              <w:jc w:val="both"/>
            </w:pPr>
            <w:r>
              <w:rPr>
                <w:spacing w:val="-2"/>
              </w:rPr>
              <w:t xml:space="preserve">Эффективное и целевое </w:t>
            </w:r>
            <w:r>
              <w:t>использование бюджетных средств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24" w:firstLine="5"/>
            </w:pPr>
            <w:r>
              <w:rPr>
                <w:spacing w:val="-1"/>
              </w:rP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293"/>
              <w:jc w:val="both"/>
            </w:pPr>
            <w:r>
              <w:rPr>
                <w:spacing w:val="-3"/>
              </w:rPr>
              <w:t xml:space="preserve">Повышение </w:t>
            </w:r>
            <w:r>
              <w:t xml:space="preserve">качества </w:t>
            </w:r>
            <w:r>
              <w:rPr>
                <w:spacing w:val="-2"/>
              </w:rPr>
              <w:t xml:space="preserve">исполнения </w:t>
            </w:r>
            <w:r>
              <w:t>бюджета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Реализация мероприятий программы </w:t>
            </w:r>
            <w:r>
              <w:rPr>
                <w:spacing w:val="-1"/>
              </w:rPr>
              <w:t xml:space="preserve">«Профилактика терроризма и </w:t>
            </w:r>
            <w:r>
              <w:t xml:space="preserve">экстремизма, обеспечения безопасности </w:t>
            </w:r>
            <w:r>
              <w:rPr>
                <w:spacing w:val="-1"/>
              </w:rPr>
              <w:t>населения и территории муниципального района   Шаранский район РБ на 2009 -2012 годы»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</w:pPr>
            <w:r>
              <w:rPr>
                <w:spacing w:val="-2"/>
              </w:rP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jc w:val="both"/>
            </w:pPr>
            <w:r>
              <w:t xml:space="preserve">Недопущение фактов </w:t>
            </w:r>
            <w:r>
              <w:rPr>
                <w:spacing w:val="-1"/>
              </w:rPr>
              <w:t xml:space="preserve">экстремизма и терроризма на </w:t>
            </w:r>
            <w:r>
              <w:t>территории района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Реализация плана основных мероприятий </w:t>
            </w:r>
            <w:r>
              <w:t xml:space="preserve">муниципального района Шаранский </w:t>
            </w:r>
            <w:r>
              <w:rPr>
                <w:spacing w:val="-2"/>
              </w:rPr>
              <w:t>район     Республики Башкортостан в области гражданской обороны,</w:t>
            </w:r>
            <w:r>
              <w:t xml:space="preserve"> </w:t>
            </w:r>
            <w:r>
              <w:rPr>
                <w:spacing w:val="-2"/>
              </w:rPr>
              <w:t xml:space="preserve">предупреждения и  ликвидации </w:t>
            </w:r>
            <w:r>
              <w:rPr>
                <w:spacing w:val="-1"/>
              </w:rPr>
              <w:t xml:space="preserve">чрезвычайных ситуаций, обеспечения </w:t>
            </w:r>
            <w:r>
              <w:t xml:space="preserve">пожарной безопасности и безопасности </w:t>
            </w:r>
            <w:r>
              <w:rPr>
                <w:spacing w:val="-1"/>
              </w:rPr>
              <w:t>людей на водных объектах на 2011 год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</w:pPr>
            <w:r>
              <w:rPr>
                <w:spacing w:val="-2"/>
              </w:rP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Недопущение чрезвычайных ситуаций, повышение уровня </w:t>
            </w:r>
            <w:r>
              <w:t xml:space="preserve">безопасности </w:t>
            </w:r>
            <w:r>
              <w:rPr>
                <w:spacing w:val="-2"/>
              </w:rPr>
              <w:t xml:space="preserve">жизнедеятельности </w:t>
            </w:r>
            <w:r>
              <w:t>населения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инвалидам и участникам Великой Отечественной войны, вдовам участников войны, инвалидам всех групп, ветеранам труда, труженикам тыла, многодетным  малоимущим семьям, семьям имеющих детей инвалидов и др.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 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 дому гражданам пожилого возраста и инвалидам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 жизненного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утративших способность     к самообслуживанию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Оказать содействие в трудоустройстве незанятых граждан, ищущих работу.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 Администрация сельского поселения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Трудоустроить 525 чел.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Трудоустроить на временные оплачиваемые общественные работы  безработных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Трудоустроить 50 чел.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tabs>
                <w:tab w:val="left" w:pos="720"/>
              </w:tabs>
              <w:jc w:val="both"/>
            </w:pPr>
            <w:r>
              <w:t xml:space="preserve">Реализация Программы «Молодежь муниципального района Шаранский район" на 2011-2013 годы». Развитие и поддержка молодежных движений и общественных организаций  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tabs>
                <w:tab w:val="left" w:pos="720"/>
              </w:tabs>
            </w:pPr>
            <w: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молодёжного движения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Консультирование молодых семей по жилищным вопросам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tabs>
                <w:tab w:val="left" w:pos="720"/>
              </w:tabs>
            </w:pPr>
            <w:r>
              <w:t>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молодые семьи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tabs>
                <w:tab w:val="left" w:pos="461"/>
              </w:tabs>
              <w:ind w:left="34"/>
              <w:jc w:val="both"/>
            </w:pPr>
            <w:r>
              <w:t>Привлечь молодежь к общественным работам</w:t>
            </w:r>
          </w:p>
          <w:p w:rsidR="00092A1A" w:rsidRDefault="00092A1A" w:rsidP="00812D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tabs>
                <w:tab w:val="left" w:pos="720"/>
              </w:tabs>
            </w:pP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Трудоустроить молодежь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Принять участие в    районном конкурсе «Молодой предприниматель -2011»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  <w:rPr>
                <w:color w:val="000000"/>
              </w:rPr>
            </w:pPr>
            <w:r>
              <w:t>Выявление и поощрение активных молодых людей, ведущих предпринимательскую деятельность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шефства над воинскими захоронениями и могилами участников Великой Отечественной войны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субботников, шефской помощи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  районном конкурсе «Молодая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емья 2011»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молодых семей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молодежи, подростков с участниками Великой Отечественной войны, ветеранами, участниками локальных вооруженных конфликтов и боевых действий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СДК, школы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бесед, встреч с ветеранами  Великой Отечественной войны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Проводить массовые спортивные </w:t>
            </w:r>
            <w:r>
              <w:rPr>
                <w:color w:val="000000"/>
                <w:spacing w:val="-2"/>
              </w:rPr>
              <w:t xml:space="preserve">соревнования, посвященные </w:t>
            </w:r>
            <w:r>
              <w:rPr>
                <w:color w:val="000000"/>
              </w:rPr>
              <w:t>праздничным датам.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120"/>
              <w:rPr>
                <w:color w:val="000000"/>
              </w:rPr>
            </w:pPr>
            <w:r>
              <w:rPr>
                <w:color w:val="000000"/>
              </w:rPr>
              <w:t xml:space="preserve"> Общеобразовательные учреждения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</w:rPr>
                <w:t>2011 г</w:t>
              </w:r>
            </w:smartTag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left="10" w:right="53" w:hanging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Кроссовый бег. </w:t>
            </w:r>
            <w:r>
              <w:rPr>
                <w:color w:val="000000"/>
                <w:spacing w:val="-1"/>
              </w:rPr>
              <w:t xml:space="preserve">Весёлые старты. </w:t>
            </w:r>
            <w:r>
              <w:rPr>
                <w:color w:val="000000"/>
              </w:rPr>
              <w:t xml:space="preserve">Турниры по </w:t>
            </w:r>
            <w:r>
              <w:rPr>
                <w:color w:val="000000"/>
                <w:spacing w:val="-3"/>
              </w:rPr>
              <w:t xml:space="preserve">волейболу, футболу, </w:t>
            </w:r>
            <w:r>
              <w:rPr>
                <w:color w:val="000000"/>
              </w:rPr>
              <w:t>баскетболу.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Программы «Развитие культуры и искусства в МР Шаранский район Республики Башкортостан на 2011-2013 годы»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rPr>
                <w:color w:val="000000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</w:rPr>
                <w:t>2011 г</w:t>
              </w:r>
            </w:smartTag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для сохранения  и приумножения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культурного наследия       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районных    конкурсов, фестивалей, праздников        </w:t>
            </w:r>
          </w:p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rPr>
                <w:color w:val="000000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</w:rPr>
                <w:t>2011 г</w:t>
              </w:r>
            </w:smartTag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rPr>
                <w:b/>
                <w:bCs/>
                <w:color w:val="333333"/>
              </w:rPr>
              <w:t>С</w:t>
            </w:r>
            <w:r>
              <w:t xml:space="preserve">охранение и развитие национальных культур </w:t>
            </w:r>
          </w:p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профилактического направления в учреждениях  здравоохранения, направленного на снижение  первичной инвалидности, предотвратимой смертности         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  уровня заболеваемости  и смертности,  рост продолжительности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жизни           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качества, повышение доступности и своевременности оказания медицинской помощи             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населения доступной квалифицированной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омощью         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на 2011-2012 годы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lastRenderedPageBreak/>
                <w:t>2011 г</w:t>
              </w:r>
            </w:smartTag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</w:t>
            </w:r>
          </w:p>
        </w:tc>
      </w:tr>
      <w:tr w:rsidR="00092A1A" w:rsidTr="00812DF0">
        <w:trPr>
          <w:trHeight w:val="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Организовать и провести часы общения, литературный карнавал, литературные вечера, беседы, обзоры с использованием говорящих книг для людей с ограниченными возможностями здоровья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 Сельская библиотека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center"/>
            </w:pPr>
            <w:r>
              <w:t xml:space="preserve">май, ноябрь 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092A1A" w:rsidRDefault="00092A1A" w:rsidP="00812DF0">
            <w:pPr>
              <w:jc w:val="center"/>
            </w:pPr>
          </w:p>
          <w:p w:rsidR="00092A1A" w:rsidRDefault="00092A1A" w:rsidP="00812DF0">
            <w:pPr>
              <w:jc w:val="center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Помощь в социальной адаптации.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Организовать ежемесячные заседания клуба  ветеранов</w:t>
            </w:r>
          </w:p>
          <w:p w:rsidR="00092A1A" w:rsidRDefault="00092A1A" w:rsidP="00812DF0">
            <w:pPr>
              <w:jc w:val="both"/>
            </w:pPr>
            <w: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 Сельская библиотека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rPr>
                <w:color w:val="000000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</w:rPr>
                <w:t>2011 г</w:t>
              </w:r>
            </w:smartTag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Организация досуга ветеранов. Укрепление межнационального согласия.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proofErr w:type="gramStart"/>
            <w:r>
              <w:t>Организовать и провести Дни информации, просмотры литературы,  обзоры, беседы, оформить тематические полки, рекомендательные списки литературы,  буклеты, папки – накопители, картотеки  для предпринимателей.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 Сельская </w:t>
            </w:r>
            <w:proofErr w:type="spellStart"/>
            <w:r>
              <w:t>бибилиотека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rPr>
                <w:color w:val="000000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</w:rPr>
                <w:t>2011 г</w:t>
              </w:r>
            </w:smartTag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t>Пропаганда библиотеки как информационного центра. Пропаганда услуг библиотеки. Привлечение новых  читателей.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tabs>
                <w:tab w:val="left" w:pos="720"/>
              </w:tabs>
              <w:jc w:val="both"/>
            </w:pPr>
            <w:r>
              <w:t>Ходатайствовать о награждении инициативных педагогов   республиканскими  и районными наградами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tabs>
                <w:tab w:val="left" w:pos="720"/>
              </w:tabs>
            </w:pPr>
            <w:r>
              <w:t>школы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фонда «Учитель», поддержка учителей новаторов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tabs>
                <w:tab w:val="left" w:pos="720"/>
              </w:tabs>
              <w:jc w:val="both"/>
            </w:pPr>
            <w:r>
              <w:t>Принять участие в районных олимпиадах и конкурсах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 школы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jc w:val="both"/>
            </w:pPr>
            <w:r>
              <w:rPr>
                <w:color w:val="000000"/>
              </w:rPr>
              <w:t xml:space="preserve">Активизация, развитие, воспитание учащихся.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tabs>
                <w:tab w:val="left" w:pos="720"/>
              </w:tabs>
              <w:jc w:val="both"/>
            </w:pPr>
            <w:r>
              <w:t>Проводить классные часы, круглые столы по сохранению истории, традиций и природного богатства района. Проведение фестивалей, творческих конкурсов по сохранению и пропаганде традиций многонационального района.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roofErr w:type="gramStart"/>
            <w:r>
              <w:t>ш</w:t>
            </w:r>
            <w:proofErr w:type="gramEnd"/>
            <w:r>
              <w:t>колы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патриотических качеств подрастающего поколения, межнационального согласия, толерантности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tabs>
                <w:tab w:val="left" w:pos="720"/>
              </w:tabs>
              <w:jc w:val="both"/>
            </w:pPr>
            <w:r>
              <w:t>Оказывать каждодневную заботу о ветеранах ВОВ. Организовать тимуровские работы. Организовывать встречу с ветеранами ВОВ, вдовами, тружениками тыла.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tabs>
                <w:tab w:val="left" w:pos="720"/>
              </w:tabs>
            </w:pPr>
            <w:r>
              <w:t xml:space="preserve"> школы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пожилым людям.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tabs>
                <w:tab w:val="left" w:pos="720"/>
              </w:tabs>
              <w:jc w:val="both"/>
            </w:pPr>
            <w:r>
              <w:t>Проводить тематические классные часы, диспуты, беседы на тему значимости семьи, ценности семейных отношений, потребности полных и благополучных семей для общества.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>школы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статуса семейных отношений у подрастающего поколения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tabs>
                <w:tab w:val="left" w:pos="720"/>
              </w:tabs>
              <w:jc w:val="both"/>
            </w:pPr>
            <w:r>
              <w:t>Пропаганда здорового образа жизни, занятий физической культурой и спортом.</w:t>
            </w:r>
          </w:p>
          <w:p w:rsidR="00092A1A" w:rsidRDefault="00092A1A" w:rsidP="00812DF0">
            <w:pPr>
              <w:tabs>
                <w:tab w:val="left" w:pos="720"/>
              </w:tabs>
              <w:jc w:val="both"/>
            </w:pPr>
            <w:r>
              <w:t>Провести спартакиаду учащихся, турниры, фестивали  по различным видам спорта.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>школы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подрастающего поколения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в дни летних школьных каникул     детей и подростков в оздоровительных лагерях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детей и подростков       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67" w:firstLine="5"/>
              <w:jc w:val="both"/>
            </w:pPr>
            <w:r>
              <w:t xml:space="preserve">Шире использовать возможности новых </w:t>
            </w:r>
            <w:r>
              <w:rPr>
                <w:spacing w:val="-2"/>
              </w:rPr>
              <w:t xml:space="preserve">информационных технологий в </w:t>
            </w:r>
            <w:r>
              <w:t>осуществлении связи с общественностью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</w:pPr>
            <w: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jc w:val="both"/>
            </w:pPr>
            <w:r>
              <w:t>Упрощение процедуры</w:t>
            </w:r>
          </w:p>
          <w:p w:rsidR="00092A1A" w:rsidRDefault="00092A1A" w:rsidP="00812DF0">
            <w:pPr>
              <w:shd w:val="clear" w:color="auto" w:fill="FFFFFF"/>
              <w:jc w:val="both"/>
            </w:pPr>
            <w:r>
              <w:t>Получения информации</w:t>
            </w:r>
          </w:p>
          <w:p w:rsidR="00092A1A" w:rsidRDefault="00092A1A" w:rsidP="00812DF0">
            <w:pPr>
              <w:shd w:val="clear" w:color="auto" w:fill="FFFFFF"/>
              <w:jc w:val="both"/>
            </w:pPr>
            <w:r>
              <w:t>населением</w:t>
            </w:r>
          </w:p>
        </w:tc>
      </w:tr>
      <w:tr w:rsidR="00092A1A" w:rsidTr="00812DF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092A1A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shd w:val="clear" w:color="auto" w:fill="FFFFFF"/>
              <w:ind w:right="106"/>
              <w:jc w:val="both"/>
            </w:pPr>
            <w:r>
              <w:t xml:space="preserve">Принимать активное </w:t>
            </w:r>
            <w:r>
              <w:rPr>
                <w:spacing w:val="-1"/>
              </w:rPr>
              <w:t xml:space="preserve">участие в организации и </w:t>
            </w:r>
            <w:r>
              <w:t xml:space="preserve">проведении в районе </w:t>
            </w:r>
            <w:r>
              <w:rPr>
                <w:spacing w:val="-3"/>
              </w:rPr>
              <w:t xml:space="preserve">мероприятий, посвященных </w:t>
            </w:r>
            <w:r>
              <w:t>Году укрепления межнационального согласия.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A" w:rsidRDefault="00092A1A" w:rsidP="00812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активного участия в районных мероприятиях.</w:t>
            </w:r>
          </w:p>
        </w:tc>
      </w:tr>
    </w:tbl>
    <w:p w:rsidR="00092A1A" w:rsidRDefault="00092A1A" w:rsidP="00092A1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92A1A" w:rsidRDefault="00092A1A" w:rsidP="00092A1A">
      <w:r>
        <w:t xml:space="preserve"> </w:t>
      </w:r>
    </w:p>
    <w:p w:rsidR="00092A1A" w:rsidRDefault="00092A1A" w:rsidP="00092A1A">
      <w:r>
        <w:t xml:space="preserve">                                   Глава сельского поселения:                                                                                                       </w:t>
      </w:r>
      <w:proofErr w:type="spellStart"/>
      <w:r>
        <w:t>Р.С.Игдеев</w:t>
      </w:r>
      <w:proofErr w:type="spellEnd"/>
      <w:r>
        <w:t>.</w:t>
      </w:r>
    </w:p>
    <w:p w:rsidR="008C3F61" w:rsidRPr="0004470B" w:rsidRDefault="008C3F61" w:rsidP="0004470B">
      <w:pPr>
        <w:rPr>
          <w:rFonts w:ascii="Times New Roman" w:hAnsi="Times New Roman" w:cs="Times New Roman"/>
        </w:rPr>
      </w:pPr>
    </w:p>
    <w:p w:rsidR="0004470B" w:rsidRPr="003613DF" w:rsidRDefault="0004470B" w:rsidP="0004470B">
      <w:pPr>
        <w:tabs>
          <w:tab w:val="left" w:pos="3383"/>
        </w:tabs>
      </w:pPr>
    </w:p>
    <w:p w:rsidR="000D06DE" w:rsidRPr="000B435B" w:rsidRDefault="000D06DE" w:rsidP="000B435B"/>
    <w:sectPr w:rsidR="000D06DE" w:rsidRPr="000B435B" w:rsidSect="00092A1A">
      <w:footerReference w:type="default" r:id="rId13"/>
      <w:pgSz w:w="16840" w:h="11907" w:orient="landscape"/>
      <w:pgMar w:top="1134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D3" w:rsidRDefault="00F615D3" w:rsidP="000B6E4E">
      <w:pPr>
        <w:spacing w:after="0" w:line="240" w:lineRule="auto"/>
      </w:pPr>
      <w:r>
        <w:separator/>
      </w:r>
    </w:p>
  </w:endnote>
  <w:endnote w:type="continuationSeparator" w:id="0">
    <w:p w:rsidR="00F615D3" w:rsidRDefault="00F615D3" w:rsidP="000B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6" w:rsidRDefault="008645F0">
    <w:pPr>
      <w:pStyle w:val="a5"/>
      <w:rPr>
        <w:sz w:val="12"/>
      </w:rPr>
    </w:pPr>
    <w:fldSimple w:instr=" USERINITIALS  \* MERGEFORMAT ">
      <w:r w:rsidR="000D06DE">
        <w:rPr>
          <w:noProof/>
          <w:sz w:val="12"/>
        </w:rPr>
        <w:t>ИИ</w:t>
      </w:r>
    </w:fldSimple>
    <w:r w:rsidR="000D06DE">
      <w:rPr>
        <w:sz w:val="12"/>
      </w:rPr>
      <w:t>\</w:t>
    </w:r>
    <w:fldSimple w:instr=" FILENAME  \* MERGEFORMAT ">
      <w:r w:rsidR="000D06DE">
        <w:rPr>
          <w:noProof/>
          <w:sz w:val="12"/>
        </w:rPr>
        <w:t>6.Об избрании заместителя Председателя совета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D3" w:rsidRDefault="00F615D3" w:rsidP="000B6E4E">
      <w:pPr>
        <w:spacing w:after="0" w:line="240" w:lineRule="auto"/>
      </w:pPr>
      <w:r>
        <w:separator/>
      </w:r>
    </w:p>
  </w:footnote>
  <w:footnote w:type="continuationSeparator" w:id="0">
    <w:p w:rsidR="00F615D3" w:rsidRDefault="00F615D3" w:rsidP="000B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841"/>
    <w:multiLevelType w:val="hybridMultilevel"/>
    <w:tmpl w:val="EB7A2982"/>
    <w:lvl w:ilvl="0" w:tplc="B44C51C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CB248F"/>
    <w:multiLevelType w:val="hybridMultilevel"/>
    <w:tmpl w:val="99E687A4"/>
    <w:lvl w:ilvl="0" w:tplc="F74816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6DFF2700"/>
    <w:multiLevelType w:val="hybridMultilevel"/>
    <w:tmpl w:val="B0E27778"/>
    <w:lvl w:ilvl="0" w:tplc="E51635FE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6DE"/>
    <w:rsid w:val="0004470B"/>
    <w:rsid w:val="00092A1A"/>
    <w:rsid w:val="000B435B"/>
    <w:rsid w:val="000B6E4E"/>
    <w:rsid w:val="000D06DE"/>
    <w:rsid w:val="00331D47"/>
    <w:rsid w:val="003D11DC"/>
    <w:rsid w:val="008645F0"/>
    <w:rsid w:val="008C3F61"/>
    <w:rsid w:val="00D00B74"/>
    <w:rsid w:val="00F6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0D06D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ижний колонтитул Знак"/>
    <w:basedOn w:val="a0"/>
    <w:link w:val="a5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0D06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D06D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D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D06D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6D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D06DE"/>
    <w:rPr>
      <w:rFonts w:ascii="a_Helver Bashkir" w:eastAsia="Times New Roman" w:hAnsi="a_Helver Bashkir" w:cs="Times New Roman"/>
      <w:b/>
      <w:sz w:val="26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C3F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3F61"/>
  </w:style>
  <w:style w:type="character" w:styleId="ab">
    <w:name w:val="Hyperlink"/>
    <w:basedOn w:val="a0"/>
    <w:rsid w:val="008C3F61"/>
    <w:rPr>
      <w:color w:val="0000FF"/>
      <w:u w:val="single"/>
    </w:rPr>
  </w:style>
  <w:style w:type="paragraph" w:customStyle="1" w:styleId="ConsNonformat">
    <w:name w:val="ConsNonformat"/>
    <w:rsid w:val="008C3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8C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92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2A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09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56522;fld=1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140;n=6276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40;n=62763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40;n=6276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0;n=62763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Almir</cp:lastModifiedBy>
  <cp:revision>7</cp:revision>
  <dcterms:created xsi:type="dcterms:W3CDTF">2012-11-23T04:27:00Z</dcterms:created>
  <dcterms:modified xsi:type="dcterms:W3CDTF">2012-11-23T09:39:00Z</dcterms:modified>
</cp:coreProperties>
</file>